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2A0" w:rsidRPr="003742A0" w:rsidRDefault="003742A0" w:rsidP="003742A0">
      <w:pPr>
        <w:spacing w:before="100" w:beforeAutospacing="1" w:after="100" w:afterAutospacing="1" w:line="240" w:lineRule="auto"/>
        <w:outlineLvl w:val="1"/>
        <w:rPr>
          <w:rFonts w:ascii="Times New Roman" w:eastAsia="Times New Roman" w:hAnsi="Times New Roman" w:cs="Times New Roman"/>
          <w:b/>
          <w:bCs/>
          <w:sz w:val="36"/>
          <w:szCs w:val="36"/>
        </w:rPr>
      </w:pPr>
      <w:r w:rsidRPr="003742A0">
        <w:rPr>
          <w:rFonts w:ascii="Times New Roman" w:eastAsia="Times New Roman" w:hAnsi="Times New Roman" w:cs="Times New Roman"/>
          <w:b/>
          <w:bCs/>
          <w:sz w:val="36"/>
          <w:szCs w:val="36"/>
        </w:rPr>
        <w:fldChar w:fldCharType="begin"/>
      </w:r>
      <w:r w:rsidRPr="003742A0">
        <w:rPr>
          <w:rFonts w:ascii="Times New Roman" w:eastAsia="Times New Roman" w:hAnsi="Times New Roman" w:cs="Times New Roman"/>
          <w:b/>
          <w:bCs/>
          <w:sz w:val="36"/>
          <w:szCs w:val="36"/>
        </w:rPr>
        <w:instrText xml:space="preserve"> HYPERLINK "http://thesocietypages.org/socimages/2012/08/28/racialized-representations-of-evolution/" \o "Permalink" </w:instrText>
      </w:r>
      <w:r w:rsidRPr="003742A0">
        <w:rPr>
          <w:rFonts w:ascii="Times New Roman" w:eastAsia="Times New Roman" w:hAnsi="Times New Roman" w:cs="Times New Roman"/>
          <w:b/>
          <w:bCs/>
          <w:sz w:val="36"/>
          <w:szCs w:val="36"/>
        </w:rPr>
        <w:fldChar w:fldCharType="separate"/>
      </w:r>
      <w:proofErr w:type="spellStart"/>
      <w:r w:rsidRPr="003742A0">
        <w:rPr>
          <w:rFonts w:ascii="Times New Roman" w:eastAsia="Times New Roman" w:hAnsi="Times New Roman" w:cs="Times New Roman"/>
          <w:b/>
          <w:bCs/>
          <w:color w:val="0000FF"/>
          <w:sz w:val="36"/>
          <w:szCs w:val="36"/>
          <w:u w:val="single"/>
        </w:rPr>
        <w:t>Racialized</w:t>
      </w:r>
      <w:proofErr w:type="spellEnd"/>
      <w:r w:rsidRPr="003742A0">
        <w:rPr>
          <w:rFonts w:ascii="Times New Roman" w:eastAsia="Times New Roman" w:hAnsi="Times New Roman" w:cs="Times New Roman"/>
          <w:b/>
          <w:bCs/>
          <w:color w:val="0000FF"/>
          <w:sz w:val="36"/>
          <w:szCs w:val="36"/>
          <w:u w:val="single"/>
        </w:rPr>
        <w:t xml:space="preserve"> Representations of Evolution</w:t>
      </w:r>
      <w:r w:rsidRPr="003742A0">
        <w:rPr>
          <w:rFonts w:ascii="Times New Roman" w:eastAsia="Times New Roman" w:hAnsi="Times New Roman" w:cs="Times New Roman"/>
          <w:b/>
          <w:bCs/>
          <w:sz w:val="36"/>
          <w:szCs w:val="36"/>
        </w:rPr>
        <w:fldChar w:fldCharType="end"/>
      </w:r>
    </w:p>
    <w:p w:rsidR="003742A0" w:rsidRPr="003742A0" w:rsidRDefault="003742A0" w:rsidP="003742A0">
      <w:pPr>
        <w:spacing w:after="0" w:line="240" w:lineRule="auto"/>
        <w:rPr>
          <w:rFonts w:ascii="Times New Roman" w:eastAsia="Times New Roman" w:hAnsi="Times New Roman" w:cs="Times New Roman"/>
          <w:sz w:val="24"/>
          <w:szCs w:val="24"/>
        </w:rPr>
      </w:pPr>
      <w:proofErr w:type="gramStart"/>
      <w:r w:rsidRPr="003742A0">
        <w:rPr>
          <w:rFonts w:ascii="Times New Roman" w:eastAsia="Times New Roman" w:hAnsi="Times New Roman" w:cs="Times New Roman"/>
          <w:sz w:val="24"/>
          <w:szCs w:val="24"/>
        </w:rPr>
        <w:t>by</w:t>
      </w:r>
      <w:proofErr w:type="gramEnd"/>
      <w:r w:rsidRPr="003742A0">
        <w:rPr>
          <w:rFonts w:ascii="Times New Roman" w:eastAsia="Times New Roman" w:hAnsi="Times New Roman" w:cs="Times New Roman"/>
          <w:sz w:val="24"/>
          <w:szCs w:val="24"/>
        </w:rPr>
        <w:t xml:space="preserve"> </w:t>
      </w:r>
      <w:hyperlink r:id="rId5" w:tooltip="View all posts by Lisa Wade" w:history="1">
        <w:r w:rsidRPr="003742A0">
          <w:rPr>
            <w:rFonts w:ascii="Times New Roman" w:eastAsia="Times New Roman" w:hAnsi="Times New Roman" w:cs="Times New Roman"/>
            <w:color w:val="0000FF"/>
            <w:sz w:val="24"/>
            <w:szCs w:val="24"/>
            <w:u w:val="single"/>
          </w:rPr>
          <w:t>Lisa Wade</w:t>
        </w:r>
      </w:hyperlink>
      <w:r w:rsidRPr="003742A0">
        <w:rPr>
          <w:rFonts w:ascii="Times New Roman" w:eastAsia="Times New Roman" w:hAnsi="Times New Roman" w:cs="Times New Roman"/>
          <w:sz w:val="24"/>
          <w:szCs w:val="24"/>
        </w:rPr>
        <w:t>, Aug 28, 2012, at 12:38 pm</w:t>
      </w:r>
    </w:p>
    <w:p w:rsidR="003742A0" w:rsidRPr="003742A0" w:rsidRDefault="003742A0" w:rsidP="003742A0">
      <w:pPr>
        <w:spacing w:before="100" w:beforeAutospacing="1" w:after="100" w:afterAutospacing="1" w:line="240" w:lineRule="auto"/>
        <w:rPr>
          <w:rFonts w:ascii="Times New Roman" w:eastAsia="Times New Roman" w:hAnsi="Times New Roman" w:cs="Times New Roman"/>
          <w:sz w:val="24"/>
          <w:szCs w:val="24"/>
        </w:rPr>
      </w:pPr>
      <w:r w:rsidRPr="003742A0">
        <w:rPr>
          <w:rFonts w:ascii="Times New Roman" w:eastAsia="Times New Roman" w:hAnsi="Times New Roman" w:cs="Times New Roman"/>
          <w:sz w:val="24"/>
          <w:szCs w:val="24"/>
        </w:rPr>
        <w:t xml:space="preserve">Paul M. sent along the image below, from </w:t>
      </w:r>
      <w:hyperlink r:id="rId6" w:tgtFrame="_blank" w:history="1">
        <w:r w:rsidRPr="003742A0">
          <w:rPr>
            <w:rFonts w:ascii="Times New Roman" w:eastAsia="Times New Roman" w:hAnsi="Times New Roman" w:cs="Times New Roman"/>
            <w:color w:val="0000FF"/>
            <w:sz w:val="24"/>
            <w:szCs w:val="24"/>
            <w:u w:val="single"/>
          </w:rPr>
          <w:t>an NPR story</w:t>
        </w:r>
      </w:hyperlink>
      <w:r w:rsidRPr="003742A0">
        <w:rPr>
          <w:rFonts w:ascii="Times New Roman" w:eastAsia="Times New Roman" w:hAnsi="Times New Roman" w:cs="Times New Roman"/>
          <w:sz w:val="24"/>
          <w:szCs w:val="24"/>
        </w:rPr>
        <w:t>, commenting on the way skin color is used in the portrayal of evolution. There’s one obvious way to read this graphic: lighter-skinned people are more evolved (dare we say, “civilized”) than darker-skinned people. (The portrayal of fatness and its relevance to evolutionary fitness is another story in this particular graphic, as is the use of men and not women to represent humanity).</w:t>
      </w:r>
    </w:p>
    <w:p w:rsidR="003742A0" w:rsidRPr="003742A0" w:rsidRDefault="003742A0" w:rsidP="003742A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4765040" cy="2665730"/>
            <wp:effectExtent l="0" t="0" r="0" b="1270"/>
            <wp:docPr id="6" name="Picture 6" descr="http://static.thesocietypages.org/socimages/files/2012/08/12-500x280.jpe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thesocietypages.org/socimages/files/2012/08/12-500x280.jpe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5040" cy="2665730"/>
                    </a:xfrm>
                    <a:prstGeom prst="rect">
                      <a:avLst/>
                    </a:prstGeom>
                    <a:noFill/>
                    <a:ln>
                      <a:noFill/>
                    </a:ln>
                  </pic:spPr>
                </pic:pic>
              </a:graphicData>
            </a:graphic>
          </wp:inline>
        </w:drawing>
      </w:r>
    </w:p>
    <w:p w:rsidR="003742A0" w:rsidRPr="003742A0" w:rsidRDefault="003742A0" w:rsidP="003742A0">
      <w:pPr>
        <w:spacing w:before="100" w:beforeAutospacing="1" w:after="100" w:afterAutospacing="1" w:line="240" w:lineRule="auto"/>
        <w:rPr>
          <w:rFonts w:ascii="Times New Roman" w:eastAsia="Times New Roman" w:hAnsi="Times New Roman" w:cs="Times New Roman"/>
          <w:sz w:val="24"/>
          <w:szCs w:val="24"/>
        </w:rPr>
      </w:pPr>
      <w:r w:rsidRPr="003742A0">
        <w:rPr>
          <w:rFonts w:ascii="Times New Roman" w:eastAsia="Times New Roman" w:hAnsi="Times New Roman" w:cs="Times New Roman"/>
          <w:sz w:val="24"/>
          <w:szCs w:val="24"/>
        </w:rPr>
        <w:t xml:space="preserve">It seemed worthy to make a point of Paul’s observation, because this </w:t>
      </w:r>
      <w:proofErr w:type="spellStart"/>
      <w:r w:rsidRPr="003742A0">
        <w:rPr>
          <w:rFonts w:ascii="Times New Roman" w:eastAsia="Times New Roman" w:hAnsi="Times New Roman" w:cs="Times New Roman"/>
          <w:sz w:val="24"/>
          <w:szCs w:val="24"/>
        </w:rPr>
        <w:t>racialized</w:t>
      </w:r>
      <w:proofErr w:type="spellEnd"/>
      <w:r w:rsidRPr="003742A0">
        <w:rPr>
          <w:rFonts w:ascii="Times New Roman" w:eastAsia="Times New Roman" w:hAnsi="Times New Roman" w:cs="Times New Roman"/>
          <w:sz w:val="24"/>
          <w:szCs w:val="24"/>
        </w:rPr>
        <w:t xml:space="preserve"> presentation of evolution is really common. A search for the word on </w:t>
      </w:r>
      <w:hyperlink r:id="rId9" w:anchor="q=evolution&amp;hl=en&amp;sa=X&amp;tbm=isch&amp;prmd=imvnslb&amp;bav=on.2,or.r_gc.r_pw.r_cp.r_qf.&amp;fp=f9dc2005c1c47f5a&amp;biw=1600&amp;bih=787" w:tgtFrame="_blank" w:history="1">
        <w:r w:rsidRPr="003742A0">
          <w:rPr>
            <w:rFonts w:ascii="Times New Roman" w:eastAsia="Times New Roman" w:hAnsi="Times New Roman" w:cs="Times New Roman"/>
            <w:color w:val="0000FF"/>
            <w:sz w:val="24"/>
            <w:szCs w:val="24"/>
            <w:u w:val="single"/>
          </w:rPr>
          <w:t>Google Images</w:t>
        </w:r>
      </w:hyperlink>
      <w:r w:rsidRPr="003742A0">
        <w:rPr>
          <w:rFonts w:ascii="Times New Roman" w:eastAsia="Times New Roman" w:hAnsi="Times New Roman" w:cs="Times New Roman"/>
          <w:sz w:val="24"/>
          <w:szCs w:val="24"/>
        </w:rPr>
        <w:t xml:space="preserve"> </w:t>
      </w:r>
      <w:hyperlink r:id="rId10" w:tgtFrame="_blank" w:history="1">
        <w:r w:rsidRPr="003742A0">
          <w:rPr>
            <w:rFonts w:ascii="Times New Roman" w:eastAsia="Times New Roman" w:hAnsi="Times New Roman" w:cs="Times New Roman"/>
            <w:color w:val="0000FF"/>
            <w:sz w:val="24"/>
            <w:szCs w:val="24"/>
            <w:u w:val="single"/>
          </w:rPr>
          <w:t>quickly</w:t>
        </w:r>
      </w:hyperlink>
      <w:r w:rsidRPr="003742A0">
        <w:rPr>
          <w:rFonts w:ascii="Times New Roman" w:eastAsia="Times New Roman" w:hAnsi="Times New Roman" w:cs="Times New Roman"/>
          <w:sz w:val="24"/>
          <w:szCs w:val="24"/>
        </w:rPr>
        <w:t xml:space="preserve"> </w:t>
      </w:r>
      <w:hyperlink r:id="rId11" w:tgtFrame="_blank" w:history="1">
        <w:r w:rsidRPr="003742A0">
          <w:rPr>
            <w:rFonts w:ascii="Times New Roman" w:eastAsia="Times New Roman" w:hAnsi="Times New Roman" w:cs="Times New Roman"/>
            <w:color w:val="0000FF"/>
            <w:sz w:val="24"/>
            <w:szCs w:val="24"/>
            <w:u w:val="single"/>
          </w:rPr>
          <w:t>turns</w:t>
        </w:r>
      </w:hyperlink>
      <w:r w:rsidRPr="003742A0">
        <w:rPr>
          <w:rFonts w:ascii="Times New Roman" w:eastAsia="Times New Roman" w:hAnsi="Times New Roman" w:cs="Times New Roman"/>
          <w:sz w:val="24"/>
          <w:szCs w:val="24"/>
        </w:rPr>
        <w:t xml:space="preserve"> </w:t>
      </w:r>
      <w:hyperlink r:id="rId12" w:tgtFrame="_blank" w:history="1">
        <w:r w:rsidRPr="003742A0">
          <w:rPr>
            <w:rFonts w:ascii="Times New Roman" w:eastAsia="Times New Roman" w:hAnsi="Times New Roman" w:cs="Times New Roman"/>
            <w:color w:val="0000FF"/>
            <w:sz w:val="24"/>
            <w:szCs w:val="24"/>
            <w:u w:val="single"/>
          </w:rPr>
          <w:t>up</w:t>
        </w:r>
      </w:hyperlink>
      <w:r w:rsidRPr="003742A0">
        <w:rPr>
          <w:rFonts w:ascii="Times New Roman" w:eastAsia="Times New Roman" w:hAnsi="Times New Roman" w:cs="Times New Roman"/>
          <w:sz w:val="24"/>
          <w:szCs w:val="24"/>
        </w:rPr>
        <w:t xml:space="preserve"> </w:t>
      </w:r>
      <w:hyperlink r:id="rId13" w:tgtFrame="_blank" w:history="1">
        <w:r w:rsidRPr="003742A0">
          <w:rPr>
            <w:rFonts w:ascii="Times New Roman" w:eastAsia="Times New Roman" w:hAnsi="Times New Roman" w:cs="Times New Roman"/>
            <w:color w:val="0000FF"/>
            <w:sz w:val="24"/>
            <w:szCs w:val="24"/>
            <w:u w:val="single"/>
          </w:rPr>
          <w:t>several</w:t>
        </w:r>
      </w:hyperlink>
      <w:r w:rsidRPr="003742A0">
        <w:rPr>
          <w:rFonts w:ascii="Times New Roman" w:eastAsia="Times New Roman" w:hAnsi="Times New Roman" w:cs="Times New Roman"/>
          <w:sz w:val="24"/>
          <w:szCs w:val="24"/>
        </w:rPr>
        <w:t xml:space="preserve"> </w:t>
      </w:r>
      <w:hyperlink r:id="rId14" w:tgtFrame="_blank" w:history="1">
        <w:r w:rsidRPr="003742A0">
          <w:rPr>
            <w:rFonts w:ascii="Times New Roman" w:eastAsia="Times New Roman" w:hAnsi="Times New Roman" w:cs="Times New Roman"/>
            <w:color w:val="0000FF"/>
            <w:sz w:val="24"/>
            <w:szCs w:val="24"/>
            <w:u w:val="single"/>
          </w:rPr>
          <w:t>more</w:t>
        </w:r>
      </w:hyperlink>
      <w:r w:rsidRPr="003742A0">
        <w:rPr>
          <w:rFonts w:ascii="Times New Roman" w:eastAsia="Times New Roman" w:hAnsi="Times New Roman" w:cs="Times New Roman"/>
          <w:sz w:val="24"/>
          <w:szCs w:val="24"/>
        </w:rPr>
        <w:t xml:space="preserve">. In fact, almost every single illustration of evolution of this type, unless it’s in black and white, follows this pattern. (See also our post on </w:t>
      </w:r>
      <w:hyperlink r:id="rId15" w:history="1">
        <w:r w:rsidRPr="003742A0">
          <w:rPr>
            <w:rFonts w:ascii="Times New Roman" w:eastAsia="Times New Roman" w:hAnsi="Times New Roman" w:cs="Times New Roman"/>
            <w:color w:val="0000FF"/>
            <w:sz w:val="24"/>
            <w:szCs w:val="24"/>
            <w:u w:val="single"/>
          </w:rPr>
          <w:t>representations of modern man</w:t>
        </w:r>
      </w:hyperlink>
      <w:r w:rsidRPr="003742A0">
        <w:rPr>
          <w:rFonts w:ascii="Times New Roman" w:eastAsia="Times New Roman" w:hAnsi="Times New Roman" w:cs="Times New Roman"/>
          <w:sz w:val="24"/>
          <w:szCs w:val="24"/>
        </w:rPr>
        <w:t>.)</w:t>
      </w:r>
    </w:p>
    <w:p w:rsidR="003742A0" w:rsidRPr="003742A0" w:rsidRDefault="003742A0" w:rsidP="003742A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4455795" cy="3103880"/>
            <wp:effectExtent l="0" t="0" r="1905" b="1270"/>
            <wp:docPr id="5" name="Picture 5" descr="http://static.thesocietypages.org/socimages/files/2012/08/43.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thesocietypages.org/socimages/files/2012/08/43.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5795" cy="310388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4765040" cy="2408555"/>
            <wp:effectExtent l="0" t="0" r="0" b="0"/>
            <wp:docPr id="4" name="Picture 4" descr="http://static.thesocietypages.org/socimages/files/2012/08/51-500x253.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thesocietypages.org/socimages/files/2012/08/51-500x253.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5040" cy="240855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4765040" cy="2259965"/>
            <wp:effectExtent l="0" t="0" r="0" b="6985"/>
            <wp:docPr id="3" name="Picture 3" descr="http://static.thesocietypages.org/socimages/files/2012/08/36-500x237.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thesocietypages.org/socimages/files/2012/08/36-500x237.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5040" cy="225996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rPr>
        <w:lastRenderedPageBreak/>
        <w:drawing>
          <wp:inline distT="0" distB="0" distL="0" distR="0">
            <wp:extent cx="4765040" cy="1570990"/>
            <wp:effectExtent l="0" t="0" r="0" b="0"/>
            <wp:docPr id="2" name="Picture 2" descr="http://static.thesocietypages.org/socimages/files/2012/08/7-500x165.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thesocietypages.org/socimages/files/2012/08/7-500x165.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5040" cy="1570990"/>
                    </a:xfrm>
                    <a:prstGeom prst="rect">
                      <a:avLst/>
                    </a:prstGeom>
                    <a:noFill/>
                    <a:ln>
                      <a:noFill/>
                    </a:ln>
                  </pic:spPr>
                </pic:pic>
              </a:graphicData>
            </a:graphic>
          </wp:inline>
        </w:drawing>
      </w:r>
      <w:hyperlink r:id="rId24" w:history="1">
        <w:r w:rsidRPr="003742A0">
          <w:rPr>
            <w:rFonts w:ascii="Times New Roman" w:eastAsia="Times New Roman" w:hAnsi="Times New Roman" w:cs="Times New Roman"/>
            <w:color w:val="0000FF"/>
            <w:sz w:val="24"/>
            <w:szCs w:val="24"/>
            <w:u w:val="single"/>
          </w:rPr>
          <w:br/>
        </w:r>
      </w:hyperlink>
      <w:r>
        <w:rPr>
          <w:rFonts w:ascii="Times New Roman" w:eastAsia="Times New Roman" w:hAnsi="Times New Roman" w:cs="Times New Roman"/>
          <w:noProof/>
          <w:color w:val="0000FF"/>
          <w:sz w:val="24"/>
          <w:szCs w:val="24"/>
        </w:rPr>
        <w:drawing>
          <wp:inline distT="0" distB="0" distL="0" distR="0">
            <wp:extent cx="4057015" cy="3026410"/>
            <wp:effectExtent l="0" t="0" r="635" b="2540"/>
            <wp:docPr id="1" name="Picture 1" descr="http://static.thesocietypages.org/socimages/files/2012/08/61.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thesocietypages.org/socimages/files/2012/08/61.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57015" cy="3026410"/>
                    </a:xfrm>
                    <a:prstGeom prst="rect">
                      <a:avLst/>
                    </a:prstGeom>
                    <a:noFill/>
                    <a:ln>
                      <a:noFill/>
                    </a:ln>
                  </pic:spPr>
                </pic:pic>
              </a:graphicData>
            </a:graphic>
          </wp:inline>
        </w:drawing>
      </w:r>
    </w:p>
    <w:p w:rsidR="003742A0" w:rsidRPr="003742A0" w:rsidRDefault="003742A0" w:rsidP="003742A0">
      <w:pPr>
        <w:spacing w:before="100" w:beforeAutospacing="1" w:after="100" w:afterAutospacing="1" w:line="240" w:lineRule="auto"/>
        <w:rPr>
          <w:rFonts w:ascii="Times New Roman" w:eastAsia="Times New Roman" w:hAnsi="Times New Roman" w:cs="Times New Roman"/>
          <w:sz w:val="24"/>
          <w:szCs w:val="24"/>
        </w:rPr>
      </w:pPr>
      <w:r w:rsidRPr="003742A0">
        <w:rPr>
          <w:rFonts w:ascii="Times New Roman" w:eastAsia="Times New Roman" w:hAnsi="Times New Roman" w:cs="Times New Roman"/>
          <w:sz w:val="24"/>
          <w:szCs w:val="24"/>
        </w:rPr>
        <w:t xml:space="preserve">This is important stuff. It reinforces the idea that darker-skinned people are more animalistic than the lighter-skinned. It also normalizes light-skinned people as people and darker-skinned peoples as Black or Brown people, in the same way that we use the word “American” to mean White-American, but various hyphenated phrases (African-American, Asian-American, </w:t>
      </w:r>
      <w:proofErr w:type="spellStart"/>
      <w:r w:rsidRPr="003742A0">
        <w:rPr>
          <w:rFonts w:ascii="Times New Roman" w:eastAsia="Times New Roman" w:hAnsi="Times New Roman" w:cs="Times New Roman"/>
          <w:sz w:val="24"/>
          <w:szCs w:val="24"/>
        </w:rPr>
        <w:t>etc</w:t>
      </w:r>
      <w:proofErr w:type="spellEnd"/>
      <w:r w:rsidRPr="003742A0">
        <w:rPr>
          <w:rFonts w:ascii="Times New Roman" w:eastAsia="Times New Roman" w:hAnsi="Times New Roman" w:cs="Times New Roman"/>
          <w:sz w:val="24"/>
          <w:szCs w:val="24"/>
        </w:rPr>
        <w:t>) to refer to everyone else. So, though this may seem like a trivial matter, the patterns add up to a consistent centering and applauding of Whiteness.</w:t>
      </w:r>
    </w:p>
    <w:p w:rsidR="0042154E" w:rsidRDefault="0042154E">
      <w:bookmarkStart w:id="0" w:name="_GoBack"/>
      <w:bookmarkEnd w:id="0"/>
    </w:p>
    <w:sectPr w:rsidR="00421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2A0"/>
    <w:rsid w:val="003742A0"/>
    <w:rsid w:val="0042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742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42A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742A0"/>
    <w:rPr>
      <w:color w:val="0000FF"/>
      <w:u w:val="single"/>
    </w:rPr>
  </w:style>
  <w:style w:type="paragraph" w:styleId="NormalWeb">
    <w:name w:val="Normal (Web)"/>
    <w:basedOn w:val="Normal"/>
    <w:uiPriority w:val="99"/>
    <w:semiHidden/>
    <w:unhideWhenUsed/>
    <w:rsid w:val="003742A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4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2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742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42A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742A0"/>
    <w:rPr>
      <w:color w:val="0000FF"/>
      <w:u w:val="single"/>
    </w:rPr>
  </w:style>
  <w:style w:type="paragraph" w:styleId="NormalWeb">
    <w:name w:val="Normal (Web)"/>
    <w:basedOn w:val="Normal"/>
    <w:uiPriority w:val="99"/>
    <w:semiHidden/>
    <w:unhideWhenUsed/>
    <w:rsid w:val="003742A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4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83743">
      <w:bodyDiv w:val="1"/>
      <w:marLeft w:val="0"/>
      <w:marRight w:val="0"/>
      <w:marTop w:val="0"/>
      <w:marBottom w:val="0"/>
      <w:divBdr>
        <w:top w:val="none" w:sz="0" w:space="0" w:color="auto"/>
        <w:left w:val="none" w:sz="0" w:space="0" w:color="auto"/>
        <w:bottom w:val="none" w:sz="0" w:space="0" w:color="auto"/>
        <w:right w:val="none" w:sz="0" w:space="0" w:color="auto"/>
      </w:divBdr>
      <w:divsChild>
        <w:div w:id="1094322497">
          <w:marLeft w:val="0"/>
          <w:marRight w:val="0"/>
          <w:marTop w:val="0"/>
          <w:marBottom w:val="0"/>
          <w:divBdr>
            <w:top w:val="none" w:sz="0" w:space="0" w:color="auto"/>
            <w:left w:val="none" w:sz="0" w:space="0" w:color="auto"/>
            <w:bottom w:val="none" w:sz="0" w:space="0" w:color="auto"/>
            <w:right w:val="none" w:sz="0" w:space="0" w:color="auto"/>
          </w:divBdr>
          <w:divsChild>
            <w:div w:id="1157116826">
              <w:marLeft w:val="0"/>
              <w:marRight w:val="0"/>
              <w:marTop w:val="0"/>
              <w:marBottom w:val="0"/>
              <w:divBdr>
                <w:top w:val="none" w:sz="0" w:space="0" w:color="auto"/>
                <w:left w:val="none" w:sz="0" w:space="0" w:color="auto"/>
                <w:bottom w:val="none" w:sz="0" w:space="0" w:color="auto"/>
                <w:right w:val="none" w:sz="0" w:space="0" w:color="auto"/>
              </w:divBdr>
              <w:divsChild>
                <w:div w:id="233274562">
                  <w:marLeft w:val="0"/>
                  <w:marRight w:val="0"/>
                  <w:marTop w:val="0"/>
                  <w:marBottom w:val="0"/>
                  <w:divBdr>
                    <w:top w:val="none" w:sz="0" w:space="0" w:color="auto"/>
                    <w:left w:val="none" w:sz="0" w:space="0" w:color="auto"/>
                    <w:bottom w:val="none" w:sz="0" w:space="0" w:color="auto"/>
                    <w:right w:val="none" w:sz="0" w:space="0" w:color="auto"/>
                  </w:divBdr>
                  <w:divsChild>
                    <w:div w:id="902839821">
                      <w:marLeft w:val="0"/>
                      <w:marRight w:val="0"/>
                      <w:marTop w:val="0"/>
                      <w:marBottom w:val="0"/>
                      <w:divBdr>
                        <w:top w:val="none" w:sz="0" w:space="0" w:color="auto"/>
                        <w:left w:val="none" w:sz="0" w:space="0" w:color="auto"/>
                        <w:bottom w:val="none" w:sz="0" w:space="0" w:color="auto"/>
                        <w:right w:val="none" w:sz="0" w:space="0" w:color="auto"/>
                      </w:divBdr>
                      <w:divsChild>
                        <w:div w:id="2124105108">
                          <w:marLeft w:val="0"/>
                          <w:marRight w:val="0"/>
                          <w:marTop w:val="0"/>
                          <w:marBottom w:val="0"/>
                          <w:divBdr>
                            <w:top w:val="none" w:sz="0" w:space="0" w:color="auto"/>
                            <w:left w:val="none" w:sz="0" w:space="0" w:color="auto"/>
                            <w:bottom w:val="none" w:sz="0" w:space="0" w:color="auto"/>
                            <w:right w:val="none" w:sz="0" w:space="0" w:color="auto"/>
                          </w:divBdr>
                        </w:div>
                        <w:div w:id="139665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vizfact.com/evolution-the-anti-science-video/" TargetMode="External"/><Relationship Id="rId18" Type="http://schemas.openxmlformats.org/officeDocument/2006/relationships/hyperlink" Target="http://static.thesocietypages.org/socimages/files/2012/08/51.jpg"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http://static.thesocietypages.org/socimages/files/2012/08/12.jpeg" TargetMode="External"/><Relationship Id="rId12" Type="http://schemas.openxmlformats.org/officeDocument/2006/relationships/hyperlink" Target="http://www.dailymail.co.uk/sciencetech/article-1070671/Evolution-stops-Future-Man-look-says-scientist.html" TargetMode="External"/><Relationship Id="rId17" Type="http://schemas.openxmlformats.org/officeDocument/2006/relationships/image" Target="media/image2.jpeg"/><Relationship Id="rId25" Type="http://schemas.openxmlformats.org/officeDocument/2006/relationships/hyperlink" Target="http://static.thesocietypages.org/socimages/files/2012/08/61.jpg" TargetMode="External"/><Relationship Id="rId2" Type="http://schemas.microsoft.com/office/2007/relationships/stylesWithEffects" Target="stylesWithEffects.xml"/><Relationship Id="rId16" Type="http://schemas.openxmlformats.org/officeDocument/2006/relationships/hyperlink" Target="http://static.thesocietypages.org/socimages/files/2012/08/43.jpg" TargetMode="External"/><Relationship Id="rId20" Type="http://schemas.openxmlformats.org/officeDocument/2006/relationships/hyperlink" Target="http://static.thesocietypages.org/socimages/files/2012/08/36.jpg" TargetMode="External"/><Relationship Id="rId1" Type="http://schemas.openxmlformats.org/officeDocument/2006/relationships/styles" Target="styles.xml"/><Relationship Id="rId6" Type="http://schemas.openxmlformats.org/officeDocument/2006/relationships/hyperlink" Target="http://www.npr.org/blogs/health/2012/06/02/154166626/the-paleo-diet-moves-from-the-gym-to-the-doctors-office" TargetMode="External"/><Relationship Id="rId11" Type="http://schemas.openxmlformats.org/officeDocument/2006/relationships/hyperlink" Target="http://the4faces.com/2011/09/29/stages-of-evolution/" TargetMode="External"/><Relationship Id="rId24" Type="http://schemas.openxmlformats.org/officeDocument/2006/relationships/hyperlink" Target="http://static.thesocietypages.org/socimages/files/2012/08/2.jpeg" TargetMode="External"/><Relationship Id="rId5" Type="http://schemas.openxmlformats.org/officeDocument/2006/relationships/hyperlink" Target="http://thesocietypages.org/socimages/author/lisa/" TargetMode="External"/><Relationship Id="rId15" Type="http://schemas.openxmlformats.org/officeDocument/2006/relationships/hyperlink" Target="http://thesocietypages.org/socimages/2010/08/25/guest-post-the-unbearable-whiteness-of-being-human/" TargetMode="External"/><Relationship Id="rId23" Type="http://schemas.openxmlformats.org/officeDocument/2006/relationships/image" Target="media/image5.jpeg"/><Relationship Id="rId28" Type="http://schemas.openxmlformats.org/officeDocument/2006/relationships/theme" Target="theme/theme1.xml"/><Relationship Id="rId10" Type="http://schemas.openxmlformats.org/officeDocument/2006/relationships/hyperlink" Target="http://emikegarcia.blogspot.com/2012/01/evolution.html"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com/search?q=evolution&amp;hl=en&amp;prmd=imvnslb&amp;source=lnms&amp;tbm=isch&amp;sa=X&amp;ei=1fs8UPDhLIfc2QXRj4DIDA&amp;ved=0CAsQ_AUoAQ&amp;biw=1600&amp;bih=787" TargetMode="External"/><Relationship Id="rId14" Type="http://schemas.openxmlformats.org/officeDocument/2006/relationships/hyperlink" Target="http://www.smithsonianmag.com/science-nature/The-Top-Ten-Daily-Consequences-of-Having-Evolved.html" TargetMode="External"/><Relationship Id="rId22" Type="http://schemas.openxmlformats.org/officeDocument/2006/relationships/hyperlink" Target="http://static.thesocietypages.org/socimages/files/2012/08/7.jp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1</cp:revision>
  <dcterms:created xsi:type="dcterms:W3CDTF">2012-09-06T15:17:00Z</dcterms:created>
  <dcterms:modified xsi:type="dcterms:W3CDTF">2012-09-06T15:17:00Z</dcterms:modified>
</cp:coreProperties>
</file>