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AC6" w:rsidRPr="00CE4ABE" w:rsidRDefault="00CE4ABE" w:rsidP="00CE4ABE">
      <w:pPr>
        <w:jc w:val="center"/>
        <w:rPr>
          <w:rFonts w:ascii="Comic Sans MS" w:hAnsi="Comic Sans MS"/>
        </w:rPr>
      </w:pPr>
      <w:r w:rsidRPr="00CE4ABE">
        <w:rPr>
          <w:rFonts w:ascii="Comic Sans MS" w:hAnsi="Comic Sans MS"/>
        </w:rPr>
        <w:t>Joseph Conrad, “An Outpost of Progress” (1897)</w:t>
      </w:r>
    </w:p>
    <w:p w:rsidR="00CE4ABE" w:rsidRPr="00CE4ABE" w:rsidRDefault="00CE4ABE">
      <w:pPr>
        <w:rPr>
          <w:rFonts w:ascii="Comic Sans MS" w:hAnsi="Comic Sans MS"/>
          <w:sz w:val="18"/>
          <w:szCs w:val="18"/>
        </w:rPr>
      </w:pPr>
      <w:r w:rsidRPr="00CE4ABE">
        <w:rPr>
          <w:rFonts w:ascii="Comic Sans MS" w:hAnsi="Comic Sans MS"/>
          <w:sz w:val="18"/>
          <w:szCs w:val="18"/>
        </w:rPr>
        <w:t>After arriving at their trading station in Belgian occupied Congo and meeting their boss, who then departs with a cynical goodbye, the new managers of this “outpost of progress,” “</w:t>
      </w:r>
      <w:proofErr w:type="spellStart"/>
      <w:r w:rsidRPr="00CE4ABE">
        <w:rPr>
          <w:rFonts w:ascii="Comic Sans MS" w:hAnsi="Comic Sans MS"/>
          <w:sz w:val="18"/>
          <w:szCs w:val="18"/>
        </w:rPr>
        <w:t>Kayerts</w:t>
      </w:r>
      <w:proofErr w:type="spellEnd"/>
      <w:r w:rsidRPr="00CE4ABE">
        <w:rPr>
          <w:rFonts w:ascii="Comic Sans MS" w:hAnsi="Comic Sans MS"/>
          <w:sz w:val="18"/>
          <w:szCs w:val="18"/>
        </w:rPr>
        <w:t xml:space="preserve">, the chief… and </w:t>
      </w:r>
      <w:proofErr w:type="spellStart"/>
      <w:r w:rsidRPr="00CE4ABE">
        <w:rPr>
          <w:rFonts w:ascii="Comic Sans MS" w:hAnsi="Comic Sans MS"/>
          <w:sz w:val="18"/>
          <w:szCs w:val="18"/>
        </w:rPr>
        <w:t>Carlier</w:t>
      </w:r>
      <w:proofErr w:type="spellEnd"/>
      <w:r w:rsidRPr="00CE4ABE">
        <w:rPr>
          <w:rFonts w:ascii="Comic Sans MS" w:hAnsi="Comic Sans MS"/>
          <w:sz w:val="18"/>
          <w:szCs w:val="18"/>
        </w:rPr>
        <w:t>, the assistant…” meet the uncivilized and savage surroundings on their own, and they feel truly alone.</w:t>
      </w:r>
    </w:p>
    <w:p w:rsidR="00CE4ABE" w:rsidRPr="009563EB" w:rsidRDefault="00C456A1">
      <w:pPr>
        <w:rPr>
          <w:rFonts w:ascii="Comic Sans MS" w:hAnsi="Comic Sans MS"/>
          <w:sz w:val="20"/>
          <w:szCs w:val="20"/>
        </w:rPr>
      </w:pPr>
      <w:r w:rsidRPr="009563EB">
        <w:rPr>
          <w:rFonts w:ascii="Comic Sans MS" w:hAnsi="Comic Sans MS"/>
          <w:sz w:val="20"/>
          <w:szCs w:val="20"/>
        </w:rPr>
        <w:t xml:space="preserve">[5] </w:t>
      </w:r>
      <w:r w:rsidRPr="009563EB">
        <w:rPr>
          <w:rFonts w:ascii="Comic Sans MS" w:hAnsi="Comic Sans MS"/>
          <w:sz w:val="20"/>
          <w:szCs w:val="20"/>
        </w:rPr>
        <w:tab/>
      </w:r>
      <w:r w:rsidR="00CE4ABE" w:rsidRPr="009563EB">
        <w:rPr>
          <w:rFonts w:ascii="Comic Sans MS" w:hAnsi="Comic Sans MS"/>
          <w:sz w:val="20"/>
          <w:szCs w:val="20"/>
        </w:rPr>
        <w:t xml:space="preserve">The two men watched the steamer [carrying the boss] round the bend, then, ascending arm in arm the slope of the bank, returned to the station. They had been in this vast and dark country only a very short time, and as yet always in the midst of other white </w:t>
      </w:r>
      <w:proofErr w:type="spellStart"/>
      <w:r w:rsidR="00CE4ABE" w:rsidRPr="009563EB">
        <w:rPr>
          <w:rFonts w:ascii="Comic Sans MS" w:hAnsi="Comic Sans MS"/>
          <w:sz w:val="20"/>
          <w:szCs w:val="20"/>
        </w:rPr>
        <w:t>menj</w:t>
      </w:r>
      <w:proofErr w:type="spellEnd"/>
      <w:r w:rsidR="00CE4ABE" w:rsidRPr="009563EB">
        <w:rPr>
          <w:rFonts w:ascii="Comic Sans MS" w:hAnsi="Comic Sans MS"/>
          <w:sz w:val="20"/>
          <w:szCs w:val="20"/>
        </w:rPr>
        <w:t>, under the eye and guidance of their superiors. And now, dull as they were to the subtle influ</w:t>
      </w:r>
      <w:r w:rsidR="009563EB" w:rsidRPr="009563EB">
        <w:rPr>
          <w:rFonts w:ascii="Comic Sans MS" w:hAnsi="Comic Sans MS"/>
          <w:sz w:val="20"/>
          <w:szCs w:val="20"/>
        </w:rPr>
        <w:t>ences of surroundings, they felt</w:t>
      </w:r>
      <w:r w:rsidR="00CE4ABE" w:rsidRPr="009563EB">
        <w:rPr>
          <w:rFonts w:ascii="Comic Sans MS" w:hAnsi="Comic Sans MS"/>
          <w:sz w:val="20"/>
          <w:szCs w:val="20"/>
        </w:rPr>
        <w:t xml:space="preserve"> themselves very much alone, when suddenly left unassisted to face the wilderness; a wilderness rendered </w:t>
      </w:r>
      <w:proofErr w:type="gramStart"/>
      <w:r w:rsidR="00CE4ABE" w:rsidRPr="009563EB">
        <w:rPr>
          <w:rFonts w:ascii="Comic Sans MS" w:hAnsi="Comic Sans MS"/>
          <w:sz w:val="20"/>
          <w:szCs w:val="20"/>
        </w:rPr>
        <w:t>more strange</w:t>
      </w:r>
      <w:proofErr w:type="gramEnd"/>
      <w:r w:rsidR="00CE4ABE" w:rsidRPr="009563EB">
        <w:rPr>
          <w:rFonts w:ascii="Comic Sans MS" w:hAnsi="Comic Sans MS"/>
          <w:sz w:val="20"/>
          <w:szCs w:val="20"/>
        </w:rPr>
        <w:t>, more incomprehensible by the mysterious glimpses of the vigorous life it contained.</w:t>
      </w:r>
      <w:r w:rsidRPr="009563EB">
        <w:rPr>
          <w:rFonts w:ascii="Comic Sans MS" w:hAnsi="Comic Sans MS"/>
          <w:sz w:val="20"/>
          <w:szCs w:val="20"/>
        </w:rPr>
        <w:t xml:space="preserve"> They were two perfectly insignificant and incapable individuals, whose existence is only rendered possible through the high </w:t>
      </w:r>
      <w:proofErr w:type="spellStart"/>
      <w:r w:rsidRPr="009563EB">
        <w:rPr>
          <w:rFonts w:ascii="Comic Sans MS" w:hAnsi="Comic Sans MS"/>
          <w:sz w:val="20"/>
          <w:szCs w:val="20"/>
        </w:rPr>
        <w:t>organisation</w:t>
      </w:r>
      <w:proofErr w:type="spellEnd"/>
      <w:r w:rsidRPr="009563EB">
        <w:rPr>
          <w:rFonts w:ascii="Comic Sans MS" w:hAnsi="Comic Sans MS"/>
          <w:sz w:val="20"/>
          <w:szCs w:val="20"/>
        </w:rPr>
        <w:t xml:space="preserve"> of </w:t>
      </w:r>
      <w:proofErr w:type="spellStart"/>
      <w:r w:rsidRPr="009563EB">
        <w:rPr>
          <w:rFonts w:ascii="Comic Sans MS" w:hAnsi="Comic Sans MS"/>
          <w:sz w:val="20"/>
          <w:szCs w:val="20"/>
        </w:rPr>
        <w:t>civilised</w:t>
      </w:r>
      <w:proofErr w:type="spellEnd"/>
      <w:r w:rsidRPr="009563EB">
        <w:rPr>
          <w:rFonts w:ascii="Comic Sans MS" w:hAnsi="Comic Sans MS"/>
          <w:sz w:val="20"/>
          <w:szCs w:val="20"/>
        </w:rPr>
        <w:t xml:space="preserve"> crowds. Few men </w:t>
      </w:r>
      <w:proofErr w:type="spellStart"/>
      <w:r w:rsidRPr="009563EB">
        <w:rPr>
          <w:rFonts w:ascii="Comic Sans MS" w:hAnsi="Comic Sans MS"/>
          <w:sz w:val="20"/>
          <w:szCs w:val="20"/>
        </w:rPr>
        <w:t>realise</w:t>
      </w:r>
      <w:proofErr w:type="spellEnd"/>
      <w:r w:rsidRPr="009563EB">
        <w:rPr>
          <w:rFonts w:ascii="Comic Sans MS" w:hAnsi="Comic Sans MS"/>
          <w:sz w:val="20"/>
          <w:szCs w:val="20"/>
        </w:rPr>
        <w:t xml:space="preserve"> that their life, the very essence of their character</w:t>
      </w:r>
      <w:r w:rsidR="009563EB" w:rsidRPr="009563EB">
        <w:rPr>
          <w:rFonts w:ascii="Comic Sans MS" w:hAnsi="Comic Sans MS"/>
          <w:sz w:val="20"/>
          <w:szCs w:val="20"/>
        </w:rPr>
        <w:t>, their capabilities and their a</w:t>
      </w:r>
      <w:r w:rsidRPr="009563EB">
        <w:rPr>
          <w:rFonts w:ascii="Comic Sans MS" w:hAnsi="Comic Sans MS"/>
          <w:sz w:val="20"/>
          <w:szCs w:val="20"/>
        </w:rPr>
        <w:t>udacities, are only the expression of their belief in the safety of their surroundings. The courage, the composure, the confidence, the emotions and princi</w:t>
      </w:r>
      <w:r w:rsidR="009563EB" w:rsidRPr="009563EB">
        <w:rPr>
          <w:rFonts w:ascii="Comic Sans MS" w:hAnsi="Comic Sans MS"/>
          <w:sz w:val="20"/>
          <w:szCs w:val="20"/>
        </w:rPr>
        <w:t>ples; every great and every insigni</w:t>
      </w:r>
      <w:r w:rsidRPr="009563EB">
        <w:rPr>
          <w:rFonts w:ascii="Comic Sans MS" w:hAnsi="Comic Sans MS"/>
          <w:sz w:val="20"/>
          <w:szCs w:val="20"/>
        </w:rPr>
        <w:t xml:space="preserve">ficant thought belongs not to the individual but to the crowd; to the crowd that believes blindly in the irresistible force of its institutions and of its morals, in the power of its police and of its opinion. But the contact with pure unmitigated savagery, with primitive nature and primitive man, brings sudden and profound trouble into the heart. To the sentiment of being alone of one’s kind, to the clear perception of the loneliness of one’s thoughts, of one’s sensations—to the </w:t>
      </w:r>
      <w:r w:rsidR="009563EB" w:rsidRPr="009563EB">
        <w:rPr>
          <w:rFonts w:ascii="Comic Sans MS" w:hAnsi="Comic Sans MS"/>
          <w:sz w:val="20"/>
          <w:szCs w:val="20"/>
        </w:rPr>
        <w:t xml:space="preserve">negation of the habitual, which is safe, there is added the affirmation of the unusual, which is dangerous; a suggestion of things vague, uncontrollable, and repulsive, whose discomposing intrusion excites the imagination and tries the </w:t>
      </w:r>
      <w:proofErr w:type="spellStart"/>
      <w:r w:rsidR="009563EB" w:rsidRPr="009563EB">
        <w:rPr>
          <w:rFonts w:ascii="Comic Sans MS" w:hAnsi="Comic Sans MS"/>
          <w:sz w:val="20"/>
          <w:szCs w:val="20"/>
        </w:rPr>
        <w:t>civilised</w:t>
      </w:r>
      <w:proofErr w:type="spellEnd"/>
      <w:r w:rsidR="009563EB" w:rsidRPr="009563EB">
        <w:rPr>
          <w:rFonts w:ascii="Comic Sans MS" w:hAnsi="Comic Sans MS"/>
          <w:sz w:val="20"/>
          <w:szCs w:val="20"/>
        </w:rPr>
        <w:t xml:space="preserve"> nerves of the foolish and wise alike….</w:t>
      </w:r>
    </w:p>
    <w:p w:rsidR="009563EB" w:rsidRPr="009563EB" w:rsidRDefault="009563EB">
      <w:pPr>
        <w:rPr>
          <w:rFonts w:ascii="Comic Sans MS" w:hAnsi="Comic Sans MS"/>
          <w:sz w:val="20"/>
          <w:szCs w:val="20"/>
        </w:rPr>
      </w:pPr>
      <w:r w:rsidRPr="009563EB">
        <w:rPr>
          <w:rFonts w:ascii="Comic Sans MS" w:hAnsi="Comic Sans MS"/>
          <w:sz w:val="20"/>
          <w:szCs w:val="20"/>
        </w:rPr>
        <w:t>[6]</w:t>
      </w:r>
      <w:r w:rsidRPr="009563EB">
        <w:rPr>
          <w:rFonts w:ascii="Comic Sans MS" w:hAnsi="Comic Sans MS"/>
          <w:sz w:val="20"/>
          <w:szCs w:val="20"/>
        </w:rPr>
        <w:tab/>
        <w:t xml:space="preserve">The first day they were very active, pottering about with hammers and nails and red calico, to put up curtains, make their house habitable and pretty; resolved to settle down comfortably to their new life. </w:t>
      </w:r>
      <w:proofErr w:type="gramStart"/>
      <w:r w:rsidRPr="009563EB">
        <w:rPr>
          <w:rFonts w:ascii="Comic Sans MS" w:hAnsi="Comic Sans MS"/>
          <w:sz w:val="20"/>
          <w:szCs w:val="20"/>
        </w:rPr>
        <w:t>For them an impossible task.</w:t>
      </w:r>
      <w:proofErr w:type="gramEnd"/>
      <w:r w:rsidRPr="009563EB">
        <w:rPr>
          <w:rFonts w:ascii="Comic Sans MS" w:hAnsi="Comic Sans MS"/>
          <w:sz w:val="20"/>
          <w:szCs w:val="20"/>
        </w:rPr>
        <w:t xml:space="preserve"> To grapple effectually with even purely material problems requires more serenity of mind and more lofty courage than people generally imagine. No two beings could have been more unfitted for such a struggle. Society, not from any tenderness, but because of its strange needs, had taken care of those two men, forbidding them all independent thought, all initiative, all departure from routine; and forbidding it under pain of death. They could only live on condition of being machines. And now, released from the fostering care of men with pens behind the ears, or of men with gold lace on their sleeves, they were like those lifelong prisoners who, liberated after many years, do not know what use to make of all their freedom. They did not know what use to make of their faculties, being both, through want of practice, incapable of independent thought.</w:t>
      </w:r>
    </w:p>
    <w:p w:rsidR="009563EB" w:rsidRPr="009563EB" w:rsidRDefault="009563EB">
      <w:pPr>
        <w:rPr>
          <w:rFonts w:ascii="Comic Sans MS" w:hAnsi="Comic Sans MS"/>
          <w:sz w:val="20"/>
          <w:szCs w:val="20"/>
        </w:rPr>
      </w:pPr>
    </w:p>
    <w:p w:rsidR="00CE4ABE" w:rsidRPr="00CE4ABE" w:rsidRDefault="00CE4ABE">
      <w:pPr>
        <w:rPr>
          <w:rFonts w:ascii="Comic Sans MS" w:hAnsi="Comic Sans MS"/>
        </w:rPr>
      </w:pPr>
      <w:bookmarkStart w:id="0" w:name="_GoBack"/>
      <w:bookmarkEnd w:id="0"/>
    </w:p>
    <w:sectPr w:rsidR="00CE4ABE" w:rsidRPr="00CE4A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ABE"/>
    <w:rsid w:val="009563EB"/>
    <w:rsid w:val="00C456A1"/>
    <w:rsid w:val="00CE4ABE"/>
    <w:rsid w:val="00DF4A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488</Words>
  <Characters>2785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Levey, Matt A.</dc:creator>
  <cp:lastModifiedBy>Levey, Matt A.</cp:lastModifiedBy>
  <cp:revision>2</cp:revision>
  <dcterms:created xsi:type="dcterms:W3CDTF">2012-10-24T14:05:00Z</dcterms:created>
  <dcterms:modified xsi:type="dcterms:W3CDTF">2012-10-24T14:23:00Z</dcterms:modified>
</cp:coreProperties>
</file>