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9A4" w:rsidRDefault="00643DBA" w:rsidP="00643DB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EH 210, Introduction to Fiction</w:t>
      </w:r>
    </w:p>
    <w:p w:rsidR="00643DBA" w:rsidRDefault="00643DBA" w:rsidP="00643DB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3-5 page paper due, Tuesday, October 20</w:t>
      </w:r>
      <w:r w:rsidRPr="00643DBA">
        <w:rPr>
          <w:rFonts w:ascii="Times New Roman" w:hAnsi="Times New Roman" w:cs="Times New Roman"/>
          <w:b/>
          <w:sz w:val="24"/>
          <w:szCs w:val="24"/>
          <w:vertAlign w:val="superscript"/>
        </w:rPr>
        <w:t>th</w:t>
      </w:r>
    </w:p>
    <w:p w:rsidR="00643DBA" w:rsidRDefault="00643DBA" w:rsidP="00643DBA">
      <w:pPr>
        <w:spacing w:after="0" w:line="240" w:lineRule="auto"/>
        <w:jc w:val="center"/>
        <w:rPr>
          <w:rFonts w:ascii="Times New Roman" w:hAnsi="Times New Roman" w:cs="Times New Roman"/>
          <w:sz w:val="24"/>
          <w:szCs w:val="24"/>
        </w:rPr>
      </w:pPr>
    </w:p>
    <w:p w:rsidR="00643DBA" w:rsidRDefault="00643DBA" w:rsidP="00643DBA">
      <w:pPr>
        <w:spacing w:after="0" w:line="240" w:lineRule="auto"/>
        <w:rPr>
          <w:rFonts w:ascii="Times New Roman" w:hAnsi="Times New Roman" w:cs="Times New Roman"/>
          <w:sz w:val="24"/>
          <w:szCs w:val="24"/>
        </w:rPr>
      </w:pPr>
    </w:p>
    <w:p w:rsidR="00643DBA" w:rsidRDefault="00643DBA" w:rsidP="00643DB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Choose three names of people or places in </w:t>
      </w:r>
      <w:r>
        <w:rPr>
          <w:rFonts w:ascii="Times New Roman" w:hAnsi="Times New Roman" w:cs="Times New Roman"/>
          <w:i/>
          <w:sz w:val="24"/>
          <w:szCs w:val="24"/>
        </w:rPr>
        <w:t>Song of Solomon</w:t>
      </w:r>
      <w:r>
        <w:rPr>
          <w:rFonts w:ascii="Times New Roman" w:hAnsi="Times New Roman" w:cs="Times New Roman"/>
          <w:sz w:val="24"/>
          <w:szCs w:val="24"/>
        </w:rPr>
        <w:t xml:space="preserve"> and explore their origins. Three good ones might be how the original Macon Dead got his name, how Milkman got his name, and how Not Doctor Street was named.</w:t>
      </w:r>
    </w:p>
    <w:p w:rsidR="005E6866" w:rsidRPr="005E6866" w:rsidRDefault="005E6866" w:rsidP="005E6866">
      <w:pPr>
        <w:spacing w:after="0" w:line="240" w:lineRule="auto"/>
        <w:rPr>
          <w:rFonts w:ascii="Times New Roman" w:hAnsi="Times New Roman" w:cs="Times New Roman"/>
          <w:sz w:val="24"/>
          <w:szCs w:val="24"/>
        </w:rPr>
      </w:pPr>
    </w:p>
    <w:p w:rsidR="00643DBA" w:rsidRDefault="00643DBA" w:rsidP="00643DB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Discuss Milkman’s relationship with his father. For instance, w</w:t>
      </w:r>
      <w:r w:rsidR="005E6866">
        <w:rPr>
          <w:rFonts w:ascii="Times New Roman" w:hAnsi="Times New Roman" w:cs="Times New Roman"/>
          <w:sz w:val="24"/>
          <w:szCs w:val="24"/>
        </w:rPr>
        <w:t>hy does Milkman hit Macon</w:t>
      </w:r>
      <w:r>
        <w:rPr>
          <w:rFonts w:ascii="Times New Roman" w:hAnsi="Times New Roman" w:cs="Times New Roman"/>
          <w:sz w:val="24"/>
          <w:szCs w:val="24"/>
        </w:rPr>
        <w:t>? What does Macon tell Milkman when he comes to his room? Look at the details, not just the shocking claim.</w:t>
      </w:r>
      <w:r w:rsidR="005E6866">
        <w:rPr>
          <w:rFonts w:ascii="Times New Roman" w:hAnsi="Times New Roman" w:cs="Times New Roman"/>
          <w:sz w:val="24"/>
          <w:szCs w:val="24"/>
        </w:rPr>
        <w:t xml:space="preserve"> When Milkman looks in the mirror after this encounter, what does he see—or fail to see—in himself?</w:t>
      </w:r>
      <w:bookmarkStart w:id="0" w:name="_GoBack"/>
      <w:bookmarkEnd w:id="0"/>
    </w:p>
    <w:p w:rsidR="005E6866" w:rsidRPr="005E6866" w:rsidRDefault="005E6866" w:rsidP="005E6866">
      <w:pPr>
        <w:spacing w:after="0" w:line="240" w:lineRule="auto"/>
        <w:rPr>
          <w:rFonts w:ascii="Times New Roman" w:hAnsi="Times New Roman" w:cs="Times New Roman"/>
          <w:sz w:val="24"/>
          <w:szCs w:val="24"/>
        </w:rPr>
      </w:pPr>
    </w:p>
    <w:p w:rsidR="00905015" w:rsidRDefault="00905015" w:rsidP="00905015">
      <w:pPr>
        <w:numPr>
          <w:ilvl w:val="0"/>
          <w:numId w:val="1"/>
        </w:numPr>
        <w:spacing w:after="0" w:line="240" w:lineRule="auto"/>
        <w:rPr>
          <w:rFonts w:ascii="Times New Roman" w:hAnsi="Times New Roman" w:cs="Times New Roman"/>
          <w:sz w:val="24"/>
          <w:szCs w:val="24"/>
        </w:rPr>
      </w:pPr>
      <w:r w:rsidRPr="00905015">
        <w:rPr>
          <w:rFonts w:ascii="Times New Roman" w:hAnsi="Times New Roman" w:cs="Times New Roman"/>
          <w:sz w:val="24"/>
          <w:szCs w:val="24"/>
        </w:rPr>
        <w:t xml:space="preserve">Discuss the use of mythical </w:t>
      </w:r>
      <w:r>
        <w:rPr>
          <w:rFonts w:ascii="Times New Roman" w:hAnsi="Times New Roman" w:cs="Times New Roman"/>
          <w:sz w:val="24"/>
          <w:szCs w:val="24"/>
        </w:rPr>
        <w:t xml:space="preserve">or fairytale </w:t>
      </w:r>
      <w:r w:rsidRPr="00905015">
        <w:rPr>
          <w:rFonts w:ascii="Times New Roman" w:hAnsi="Times New Roman" w:cs="Times New Roman"/>
          <w:sz w:val="24"/>
          <w:szCs w:val="24"/>
        </w:rPr>
        <w:t xml:space="preserve">allusions in </w:t>
      </w:r>
      <w:r w:rsidRPr="00905015">
        <w:rPr>
          <w:rFonts w:ascii="Times New Roman" w:hAnsi="Times New Roman" w:cs="Times New Roman"/>
          <w:i/>
          <w:sz w:val="24"/>
          <w:szCs w:val="24"/>
        </w:rPr>
        <w:t xml:space="preserve">Song of Solomon. </w:t>
      </w:r>
      <w:r w:rsidRPr="00905015">
        <w:rPr>
          <w:rFonts w:ascii="Times New Roman" w:hAnsi="Times New Roman" w:cs="Times New Roman"/>
          <w:sz w:val="24"/>
          <w:szCs w:val="24"/>
        </w:rPr>
        <w:t>Explore all mythical allusions you can find.</w:t>
      </w:r>
    </w:p>
    <w:p w:rsidR="005E6866" w:rsidRPr="00905015" w:rsidRDefault="005E6866" w:rsidP="005E6866">
      <w:pPr>
        <w:spacing w:after="0" w:line="240" w:lineRule="auto"/>
        <w:rPr>
          <w:rFonts w:ascii="Times New Roman" w:hAnsi="Times New Roman" w:cs="Times New Roman"/>
          <w:sz w:val="24"/>
          <w:szCs w:val="24"/>
        </w:rPr>
      </w:pPr>
    </w:p>
    <w:p w:rsidR="00643DBA" w:rsidRDefault="00905015" w:rsidP="00643DB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Why doesn’t Pilate know her mother’s name? What does she know about her?</w:t>
      </w:r>
    </w:p>
    <w:p w:rsidR="005E6866" w:rsidRPr="005E6866" w:rsidRDefault="005E6866" w:rsidP="005E6866">
      <w:pPr>
        <w:spacing w:after="0" w:line="240" w:lineRule="auto"/>
        <w:rPr>
          <w:rFonts w:ascii="Times New Roman" w:hAnsi="Times New Roman" w:cs="Times New Roman"/>
          <w:sz w:val="24"/>
          <w:szCs w:val="24"/>
        </w:rPr>
      </w:pPr>
    </w:p>
    <w:p w:rsidR="00905015" w:rsidRDefault="005E6866" w:rsidP="00643DB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Reread the opening scene of the novel and analyze it carefully. Some possible questions to answer: How do the singing woman and the pregnant woman differ? How do they seem to be connected? What events emphasize the hierarchy imposed by the hospital workers? Compare Robert Smith’s farewell letter with Porter’s tearful comments when he’s drunk and shouting from his window.</w:t>
      </w:r>
    </w:p>
    <w:p w:rsidR="005E6866" w:rsidRPr="005E6866" w:rsidRDefault="005E6866" w:rsidP="005E6866">
      <w:pPr>
        <w:pStyle w:val="ListParagraph"/>
        <w:rPr>
          <w:rFonts w:ascii="Times New Roman" w:hAnsi="Times New Roman" w:cs="Times New Roman"/>
          <w:sz w:val="24"/>
          <w:szCs w:val="24"/>
        </w:rPr>
      </w:pPr>
    </w:p>
    <w:p w:rsidR="005E6866" w:rsidRPr="00643DBA" w:rsidRDefault="005E6866" w:rsidP="00643DB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 topic of your own design.</w:t>
      </w:r>
    </w:p>
    <w:sectPr w:rsidR="005E6866" w:rsidRPr="00643D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254A00"/>
    <w:multiLevelType w:val="hybridMultilevel"/>
    <w:tmpl w:val="2F10CD52"/>
    <w:lvl w:ilvl="0" w:tplc="2D800C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90531AC"/>
    <w:multiLevelType w:val="hybridMultilevel"/>
    <w:tmpl w:val="C5F4D7CC"/>
    <w:lvl w:ilvl="0" w:tplc="335CDE68">
      <w:start w:val="1"/>
      <w:numFmt w:val="decimal"/>
      <w:lvlText w:val="%1."/>
      <w:lvlJc w:val="left"/>
      <w:pPr>
        <w:ind w:left="63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DBA"/>
    <w:rsid w:val="005E6866"/>
    <w:rsid w:val="00643DBA"/>
    <w:rsid w:val="00905015"/>
    <w:rsid w:val="00D47FD5"/>
    <w:rsid w:val="00F95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CB518"/>
  <w15:chartTrackingRefBased/>
  <w15:docId w15:val="{FACAC41D-6905-4219-9639-C749105B3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3D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Archer, Jane E.</dc:creator>
  <cp:keywords/>
  <dc:description/>
  <cp:lastModifiedBy>Archer, Jane E.</cp:lastModifiedBy>
  <cp:revision>1</cp:revision>
  <dcterms:created xsi:type="dcterms:W3CDTF">2020-10-05T22:07:00Z</dcterms:created>
  <dcterms:modified xsi:type="dcterms:W3CDTF">2020-10-05T22:44:00Z</dcterms:modified>
</cp:coreProperties>
</file>