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F92E0" w14:textId="533ED969" w:rsidR="009D2F9D" w:rsidRPr="00691DD2" w:rsidRDefault="009D2F9D" w:rsidP="009D2F9D">
      <w:pPr>
        <w:rPr>
          <w:b/>
          <w:bCs/>
        </w:rPr>
      </w:pPr>
      <w:r w:rsidRPr="00691DD2">
        <w:rPr>
          <w:b/>
          <w:bCs/>
        </w:rPr>
        <w:t>Instructions for Assignment #2-The Important Thing About Creativity Is…</w:t>
      </w:r>
      <w:r w:rsidR="00691DD2" w:rsidRPr="00691DD2">
        <w:rPr>
          <w:b/>
          <w:bCs/>
        </w:rPr>
        <w:t>(Due June 13</w:t>
      </w:r>
      <w:r w:rsidR="00691DD2" w:rsidRPr="00691DD2">
        <w:rPr>
          <w:b/>
          <w:bCs/>
          <w:vertAlign w:val="superscript"/>
        </w:rPr>
        <w:t>th</w:t>
      </w:r>
      <w:r w:rsidR="00691DD2" w:rsidRPr="00691DD2">
        <w:rPr>
          <w:b/>
          <w:bCs/>
        </w:rPr>
        <w:t xml:space="preserve"> by 11:59 PM/25 points)</w:t>
      </w:r>
    </w:p>
    <w:p w14:paraId="38D6F260" w14:textId="2BFF82D9" w:rsidR="009D2F9D" w:rsidRDefault="009D2F9D" w:rsidP="009D2F9D">
      <w:r>
        <w:t>Use the provided link and listen to the Margaret Wise Brown story, The Important Book. Notice how each page begins and ends with the same phrase, “ The important thing about __________is…” then ending with, “But the important thing about _____________is…”</w:t>
      </w:r>
    </w:p>
    <w:p w14:paraId="5F2F22F8" w14:textId="00FC4AF3" w:rsidR="009D2F9D" w:rsidRDefault="009D2F9D" w:rsidP="009D2F9D">
      <w:r>
        <w:t xml:space="preserve">EX: </w:t>
      </w:r>
      <w:r w:rsidRPr="004A4CBA">
        <w:rPr>
          <w:b/>
          <w:bCs/>
        </w:rPr>
        <w:t>The important thing about rain is that it is wet.</w:t>
      </w:r>
      <w:r>
        <w:t xml:space="preserve"> </w:t>
      </w:r>
    </w:p>
    <w:p w14:paraId="69D3F410" w14:textId="3C1D20DD" w:rsidR="009D2F9D" w:rsidRDefault="009D2F9D" w:rsidP="009D2F9D">
      <w:r>
        <w:t xml:space="preserve">It falls out of the sky, and it sounds like rain, and makes things shiny, and it does </w:t>
      </w:r>
    </w:p>
    <w:p w14:paraId="28911687" w14:textId="2D276391" w:rsidR="004A4CBA" w:rsidRDefault="009D2F9D" w:rsidP="009D2F9D">
      <w:r>
        <w:t xml:space="preserve">not taste like anything, and is the color of air. </w:t>
      </w:r>
      <w:r w:rsidRPr="004A4CBA">
        <w:rPr>
          <w:b/>
          <w:bCs/>
        </w:rPr>
        <w:t>But the important thing about rain is that it is wet</w:t>
      </w:r>
      <w:r>
        <w:t xml:space="preserve">. </w:t>
      </w:r>
    </w:p>
    <w:p w14:paraId="400B5D02" w14:textId="24605B4D" w:rsidR="004A4CBA" w:rsidRDefault="004A4CBA" w:rsidP="009D2F9D">
      <w:r>
        <w:t xml:space="preserve">This strategy of using a mentor text is often employed by K-6 teachers to scaffold students and their creative writing. For your assignment, you will use the structure of the important book. Identify what you think is the most important thing about creativity and identify this in both the beginning and concluding statement. The rest of your writing should include the other important points you have identified about creativity. </w:t>
      </w:r>
      <w:r w:rsidR="00691DD2">
        <w:t xml:space="preserve">Illustrate the border of your paper to reflect your writing. </w:t>
      </w:r>
    </w:p>
    <w:p w14:paraId="63ACAFD0" w14:textId="414077E0" w:rsidR="004A4CBA" w:rsidRDefault="004A4CBA" w:rsidP="009D2F9D">
      <w:r>
        <w:t xml:space="preserve">Your writing will be longer than the sample page provided from </w:t>
      </w:r>
      <w:r w:rsidRPr="004A4CBA">
        <w:rPr>
          <w:b/>
          <w:bCs/>
        </w:rPr>
        <w:t>The Important Book</w:t>
      </w:r>
      <w:r>
        <w:t xml:space="preserve">. </w:t>
      </w:r>
      <w:r w:rsidR="00691DD2">
        <w:t xml:space="preserve">You will share your writing via a </w:t>
      </w:r>
      <w:proofErr w:type="spellStart"/>
      <w:r w:rsidR="00691DD2">
        <w:t>Flipgrid</w:t>
      </w:r>
      <w:proofErr w:type="spellEnd"/>
      <w:r w:rsidR="00691DD2">
        <w:t xml:space="preserve"> video. In the video, you </w:t>
      </w:r>
      <w:r w:rsidR="0028420E">
        <w:t xml:space="preserve">will read your writing aloud and share anything you think is relevant about your creation. </w:t>
      </w:r>
    </w:p>
    <w:p w14:paraId="6143B366" w14:textId="78D57013" w:rsidR="00CF7243" w:rsidRDefault="00CF7243" w:rsidP="009D2F9D">
      <w:r>
        <w:t xml:space="preserve">Link to flip grid   </w:t>
      </w:r>
      <w:r w:rsidRPr="00CF7243">
        <w:t>https://flipgrid.com/c3377443</w:t>
      </w:r>
    </w:p>
    <w:p w14:paraId="57356FD5" w14:textId="52289EDD" w:rsidR="004A4CBA" w:rsidRPr="0028420E" w:rsidRDefault="004A4CBA" w:rsidP="009D2F9D">
      <w:pPr>
        <w:rPr>
          <w:b/>
          <w:bCs/>
        </w:rPr>
      </w:pPr>
      <w:r w:rsidRPr="0028420E">
        <w:rPr>
          <w:b/>
          <w:bCs/>
        </w:rPr>
        <w:t>Rubric</w:t>
      </w:r>
    </w:p>
    <w:tbl>
      <w:tblPr>
        <w:tblStyle w:val="TableGrid"/>
        <w:tblW w:w="0" w:type="auto"/>
        <w:tblLook w:val="04A0" w:firstRow="1" w:lastRow="0" w:firstColumn="1" w:lastColumn="0" w:noHBand="0" w:noVBand="1"/>
      </w:tblPr>
      <w:tblGrid>
        <w:gridCol w:w="1532"/>
        <w:gridCol w:w="2336"/>
        <w:gridCol w:w="1573"/>
        <w:gridCol w:w="1573"/>
        <w:gridCol w:w="2336"/>
      </w:tblGrid>
      <w:tr w:rsidR="00691DD2" w14:paraId="24A2CF3C" w14:textId="77777777" w:rsidTr="004A4CBA">
        <w:tc>
          <w:tcPr>
            <w:tcW w:w="2337" w:type="dxa"/>
          </w:tcPr>
          <w:p w14:paraId="21DA39C9" w14:textId="77777777" w:rsidR="004A4CBA" w:rsidRDefault="004A4CBA" w:rsidP="009D2F9D"/>
        </w:tc>
        <w:tc>
          <w:tcPr>
            <w:tcW w:w="2337" w:type="dxa"/>
          </w:tcPr>
          <w:p w14:paraId="348078C7" w14:textId="44B49620" w:rsidR="004A4CBA" w:rsidRDefault="004A4CBA" w:rsidP="009D2F9D">
            <w:r>
              <w:t xml:space="preserve">Innovating </w:t>
            </w:r>
          </w:p>
        </w:tc>
        <w:tc>
          <w:tcPr>
            <w:tcW w:w="2337" w:type="dxa"/>
          </w:tcPr>
          <w:p w14:paraId="3FA63DD7" w14:textId="0EF32DFE" w:rsidR="004A4CBA" w:rsidRDefault="004A4CBA" w:rsidP="009D2F9D">
            <w:r>
              <w:t>Applying</w:t>
            </w:r>
          </w:p>
        </w:tc>
        <w:tc>
          <w:tcPr>
            <w:tcW w:w="2338" w:type="dxa"/>
          </w:tcPr>
          <w:p w14:paraId="679F28E2" w14:textId="5C45194C" w:rsidR="004A4CBA" w:rsidRDefault="004A4CBA" w:rsidP="009D2F9D">
            <w:r>
              <w:t xml:space="preserve">Emerging </w:t>
            </w:r>
          </w:p>
        </w:tc>
        <w:tc>
          <w:tcPr>
            <w:tcW w:w="2338" w:type="dxa"/>
          </w:tcPr>
          <w:p w14:paraId="5FF066C0" w14:textId="694E199A" w:rsidR="004A4CBA" w:rsidRDefault="004A4CBA" w:rsidP="009D2F9D">
            <w:r>
              <w:t xml:space="preserve">Unacceptable </w:t>
            </w:r>
          </w:p>
        </w:tc>
      </w:tr>
      <w:tr w:rsidR="00691DD2" w14:paraId="0E6EE6CB" w14:textId="77777777" w:rsidTr="00691DD2">
        <w:tc>
          <w:tcPr>
            <w:tcW w:w="2337" w:type="dxa"/>
          </w:tcPr>
          <w:p w14:paraId="0EE6868D" w14:textId="3DAEF8EC" w:rsidR="004A4CBA" w:rsidRDefault="004A4CBA" w:rsidP="004A4CBA">
            <w:r>
              <w:t>Critical aspect of creativity is identified at beginning and end</w:t>
            </w:r>
          </w:p>
        </w:tc>
        <w:tc>
          <w:tcPr>
            <w:tcW w:w="2337" w:type="dxa"/>
          </w:tcPr>
          <w:p w14:paraId="14F4F177" w14:textId="41F9A2A6" w:rsidR="004A4CBA" w:rsidRDefault="004A4CBA" w:rsidP="004A4CBA">
            <w:r>
              <w:t>St response includes reasonable critical aspect of creativity id</w:t>
            </w:r>
            <w:r w:rsidR="00691DD2">
              <w:t>entified</w:t>
            </w:r>
            <w:r>
              <w:t xml:space="preserve"> a</w:t>
            </w:r>
            <w:r w:rsidR="00691DD2">
              <w:t>t</w:t>
            </w:r>
            <w:r>
              <w:t xml:space="preserve"> beginning and end </w:t>
            </w:r>
          </w:p>
        </w:tc>
        <w:tc>
          <w:tcPr>
            <w:tcW w:w="2337" w:type="dxa"/>
            <w:shd w:val="clear" w:color="auto" w:fill="000000" w:themeFill="text1"/>
          </w:tcPr>
          <w:p w14:paraId="13E00C58" w14:textId="77777777" w:rsidR="004A4CBA" w:rsidRDefault="004A4CBA" w:rsidP="004A4CBA"/>
        </w:tc>
        <w:tc>
          <w:tcPr>
            <w:tcW w:w="2338" w:type="dxa"/>
            <w:shd w:val="clear" w:color="auto" w:fill="000000" w:themeFill="text1"/>
          </w:tcPr>
          <w:p w14:paraId="15464298" w14:textId="77777777" w:rsidR="004A4CBA" w:rsidRDefault="004A4CBA" w:rsidP="004A4CBA"/>
        </w:tc>
        <w:tc>
          <w:tcPr>
            <w:tcW w:w="2338" w:type="dxa"/>
          </w:tcPr>
          <w:p w14:paraId="437584A8" w14:textId="596FE0FC" w:rsidR="004A4CBA" w:rsidRDefault="00691DD2" w:rsidP="004A4CBA">
            <w:r>
              <w:t xml:space="preserve">St response does not include reasonable critical aspect of creativity identified at beginning and end </w:t>
            </w:r>
          </w:p>
        </w:tc>
      </w:tr>
      <w:tr w:rsidR="00691DD2" w14:paraId="11D9EE88" w14:textId="77777777" w:rsidTr="004A4CBA">
        <w:tc>
          <w:tcPr>
            <w:tcW w:w="2337" w:type="dxa"/>
          </w:tcPr>
          <w:p w14:paraId="58FC6887" w14:textId="5DDC213F" w:rsidR="004A4CBA" w:rsidRDefault="00691DD2" w:rsidP="004A4CBA">
            <w:r>
              <w:t>Writing provides supporting details of other important aspects of creativity</w:t>
            </w:r>
          </w:p>
        </w:tc>
        <w:tc>
          <w:tcPr>
            <w:tcW w:w="2337" w:type="dxa"/>
          </w:tcPr>
          <w:p w14:paraId="4F98B158" w14:textId="19EF6229" w:rsidR="004A4CBA" w:rsidRDefault="00691DD2" w:rsidP="004A4CBA">
            <w:r>
              <w:t>St response includes numerous other examples of why creativity is important; examples are specific and relevant</w:t>
            </w:r>
          </w:p>
        </w:tc>
        <w:tc>
          <w:tcPr>
            <w:tcW w:w="2337" w:type="dxa"/>
          </w:tcPr>
          <w:p w14:paraId="2FD84E44" w14:textId="460E20AE" w:rsidR="004A4CBA" w:rsidRDefault="00691DD2" w:rsidP="004A4CBA">
            <w:r>
              <w:t>St responses includes numerous other examples of why creativity is important; examples are sometimes general rather than consistently specific</w:t>
            </w:r>
          </w:p>
        </w:tc>
        <w:tc>
          <w:tcPr>
            <w:tcW w:w="2338" w:type="dxa"/>
          </w:tcPr>
          <w:p w14:paraId="183F639E" w14:textId="7FAA8F3B" w:rsidR="004A4CBA" w:rsidRDefault="00691DD2" w:rsidP="004A4CBA">
            <w:r>
              <w:t>St responses include few examples of why creativity is important; the examples may be either general or specific</w:t>
            </w:r>
          </w:p>
        </w:tc>
        <w:tc>
          <w:tcPr>
            <w:tcW w:w="2338" w:type="dxa"/>
          </w:tcPr>
          <w:p w14:paraId="52DD60DD" w14:textId="71C78EA6" w:rsidR="004A4CBA" w:rsidRDefault="00691DD2" w:rsidP="004A4CBA">
            <w:r>
              <w:t>St responses includes minimal or no examples of why creativity is important</w:t>
            </w:r>
          </w:p>
        </w:tc>
      </w:tr>
      <w:tr w:rsidR="00691DD2" w14:paraId="73F0AFA7" w14:textId="77777777" w:rsidTr="004A4CBA">
        <w:tc>
          <w:tcPr>
            <w:tcW w:w="2337" w:type="dxa"/>
          </w:tcPr>
          <w:p w14:paraId="2F00D1B0" w14:textId="716D84DB" w:rsidR="004A4CBA" w:rsidRDefault="00691DD2" w:rsidP="004A4CBA">
            <w:r>
              <w:t xml:space="preserve">Writing is appropriate for that of a college student </w:t>
            </w:r>
          </w:p>
        </w:tc>
        <w:tc>
          <w:tcPr>
            <w:tcW w:w="2337" w:type="dxa"/>
          </w:tcPr>
          <w:p w14:paraId="70A08EA0" w14:textId="6AA4F1D9" w:rsidR="004A4CBA" w:rsidRDefault="00691DD2" w:rsidP="004A4CBA">
            <w:r>
              <w:t>Writing is free of any grammatical or spelling errors</w:t>
            </w:r>
          </w:p>
        </w:tc>
        <w:tc>
          <w:tcPr>
            <w:tcW w:w="2337" w:type="dxa"/>
          </w:tcPr>
          <w:p w14:paraId="5A8C8B4E" w14:textId="7D0FC7A5" w:rsidR="004A4CBA" w:rsidRDefault="00691DD2" w:rsidP="004A4CBA">
            <w:r>
              <w:t>Writing has few grammatical or spelling errors</w:t>
            </w:r>
          </w:p>
        </w:tc>
        <w:tc>
          <w:tcPr>
            <w:tcW w:w="2338" w:type="dxa"/>
          </w:tcPr>
          <w:p w14:paraId="5CC920DA" w14:textId="5AA4C467" w:rsidR="004A4CBA" w:rsidRDefault="00691DD2" w:rsidP="004A4CBA">
            <w:r>
              <w:t>Writing has many grammatical or spelling errors</w:t>
            </w:r>
          </w:p>
        </w:tc>
        <w:tc>
          <w:tcPr>
            <w:tcW w:w="2338" w:type="dxa"/>
          </w:tcPr>
          <w:p w14:paraId="2AFE2C27" w14:textId="16950F87" w:rsidR="004A4CBA" w:rsidRDefault="00691DD2" w:rsidP="004A4CBA">
            <w:r>
              <w:t xml:space="preserve">Writing has numerous grammatical or spelling errors and the errors interfere with the meaning of the writing </w:t>
            </w:r>
          </w:p>
        </w:tc>
      </w:tr>
      <w:tr w:rsidR="00691DD2" w14:paraId="12ACB088" w14:textId="77777777" w:rsidTr="0028420E">
        <w:tc>
          <w:tcPr>
            <w:tcW w:w="2337" w:type="dxa"/>
          </w:tcPr>
          <w:p w14:paraId="50BBFB79" w14:textId="33897A79" w:rsidR="004A4CBA" w:rsidRDefault="00691DD2" w:rsidP="004A4CBA">
            <w:r>
              <w:t xml:space="preserve">Illustrations to support writing </w:t>
            </w:r>
          </w:p>
        </w:tc>
        <w:tc>
          <w:tcPr>
            <w:tcW w:w="2337" w:type="dxa"/>
          </w:tcPr>
          <w:p w14:paraId="56AB41CC" w14:textId="7CBABF58" w:rsidR="004A4CBA" w:rsidRDefault="00691DD2" w:rsidP="004A4CBA">
            <w:r>
              <w:t>Illustrations are clearly connected to the ideas in the text and is evident to the viewer (either by observation or from the writer’s discussion/explanation)</w:t>
            </w:r>
          </w:p>
        </w:tc>
        <w:tc>
          <w:tcPr>
            <w:tcW w:w="2337" w:type="dxa"/>
            <w:shd w:val="clear" w:color="auto" w:fill="000000" w:themeFill="text1"/>
          </w:tcPr>
          <w:p w14:paraId="03081E15" w14:textId="77777777" w:rsidR="004A4CBA" w:rsidRDefault="004A4CBA" w:rsidP="004A4CBA"/>
        </w:tc>
        <w:tc>
          <w:tcPr>
            <w:tcW w:w="2338" w:type="dxa"/>
            <w:shd w:val="clear" w:color="auto" w:fill="000000" w:themeFill="text1"/>
          </w:tcPr>
          <w:p w14:paraId="6976BF7A" w14:textId="77777777" w:rsidR="004A4CBA" w:rsidRDefault="004A4CBA" w:rsidP="004A4CBA"/>
        </w:tc>
        <w:tc>
          <w:tcPr>
            <w:tcW w:w="2338" w:type="dxa"/>
          </w:tcPr>
          <w:p w14:paraId="0B9C9FD7" w14:textId="2B58031D" w:rsidR="004A4CBA" w:rsidRDefault="00691DD2" w:rsidP="004A4CBA">
            <w:r>
              <w:t xml:space="preserve">Illustrations are either not included or are not clearly connected to the ideas in the text and </w:t>
            </w:r>
            <w:r w:rsidR="0028420E">
              <w:t xml:space="preserve">connections are not evident to the viewer (neither by observation </w:t>
            </w:r>
            <w:proofErr w:type="gramStart"/>
            <w:r w:rsidR="0028420E">
              <w:t>or</w:t>
            </w:r>
            <w:proofErr w:type="gramEnd"/>
            <w:r w:rsidR="0028420E">
              <w:t xml:space="preserve"> from the writer’s discussion/explanation)</w:t>
            </w:r>
          </w:p>
        </w:tc>
      </w:tr>
    </w:tbl>
    <w:p w14:paraId="7B635F8B" w14:textId="77777777" w:rsidR="004A4CBA" w:rsidRDefault="004A4CBA" w:rsidP="009D2F9D"/>
    <w:p w14:paraId="6E87C09E" w14:textId="0FE3880E" w:rsidR="009D2F9D" w:rsidRDefault="009D2F9D">
      <w:r>
        <w:t xml:space="preserve"> </w:t>
      </w:r>
    </w:p>
    <w:sectPr w:rsidR="009D2F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wsrA0NjQwBlEmSjpKwanFxZn5eSAFhrUALSOWkSwAAAA="/>
  </w:docVars>
  <w:rsids>
    <w:rsidRoot w:val="009D2F9D"/>
    <w:rsid w:val="0028420E"/>
    <w:rsid w:val="004A4CBA"/>
    <w:rsid w:val="00691DD2"/>
    <w:rsid w:val="008E594E"/>
    <w:rsid w:val="00916F73"/>
    <w:rsid w:val="009D2F9D"/>
    <w:rsid w:val="00CF7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1F205"/>
  <w15:chartTrackingRefBased/>
  <w15:docId w15:val="{C67D8416-1C79-4E0E-9919-11604E1F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4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2020-06-07T19:29:00Z</dcterms:created>
  <dcterms:modified xsi:type="dcterms:W3CDTF">2020-06-07T19:29:00Z</dcterms:modified>
</cp:coreProperties>
</file>