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861CC" w14:textId="32D32B03" w:rsidR="00FE7F74" w:rsidRDefault="00DD7C2E">
      <w:proofErr w:type="spellStart"/>
      <w:r>
        <w:t>Ch</w:t>
      </w:r>
      <w:proofErr w:type="spellEnd"/>
      <w:r>
        <w:t xml:space="preserve"> 3 and 5. Biochemical Techniques</w:t>
      </w:r>
    </w:p>
    <w:tbl>
      <w:tblPr>
        <w:tblStyle w:val="TableGrid"/>
        <w:tblW w:w="14490" w:type="dxa"/>
        <w:tblInd w:w="-815" w:type="dxa"/>
        <w:tblLook w:val="04A0" w:firstRow="1" w:lastRow="0" w:firstColumn="1" w:lastColumn="0" w:noHBand="0" w:noVBand="1"/>
      </w:tblPr>
      <w:tblGrid>
        <w:gridCol w:w="4050"/>
        <w:gridCol w:w="1080"/>
        <w:gridCol w:w="3120"/>
        <w:gridCol w:w="3120"/>
        <w:gridCol w:w="3120"/>
      </w:tblGrid>
      <w:tr w:rsidR="00640EC5" w14:paraId="35692B3D" w14:textId="77777777" w:rsidTr="00640EC5">
        <w:tc>
          <w:tcPr>
            <w:tcW w:w="4050" w:type="dxa"/>
          </w:tcPr>
          <w:p w14:paraId="0C4C916D" w14:textId="77777777" w:rsidR="00FA6C86" w:rsidRDefault="00FA6C86">
            <w:r>
              <w:t>Objective</w:t>
            </w:r>
          </w:p>
        </w:tc>
        <w:tc>
          <w:tcPr>
            <w:tcW w:w="1080" w:type="dxa"/>
          </w:tcPr>
          <w:p w14:paraId="7073AC8E" w14:textId="77777777" w:rsidR="00FA6C86" w:rsidRDefault="00FA6C86">
            <w:r>
              <w:t>In-text reading</w:t>
            </w:r>
          </w:p>
        </w:tc>
        <w:tc>
          <w:tcPr>
            <w:tcW w:w="3120" w:type="dxa"/>
          </w:tcPr>
          <w:p w14:paraId="20AFB900" w14:textId="77777777" w:rsidR="00FA6C86" w:rsidRDefault="00FA6C86">
            <w:r>
              <w:t>Pre-class materials/activities</w:t>
            </w:r>
          </w:p>
        </w:tc>
        <w:tc>
          <w:tcPr>
            <w:tcW w:w="3120" w:type="dxa"/>
          </w:tcPr>
          <w:p w14:paraId="105900C1" w14:textId="77777777" w:rsidR="00FA6C86" w:rsidRDefault="00FA6C86">
            <w:r>
              <w:t>In-class materials</w:t>
            </w:r>
            <w:r w:rsidR="00640EC5">
              <w:t>/activities</w:t>
            </w:r>
          </w:p>
        </w:tc>
        <w:tc>
          <w:tcPr>
            <w:tcW w:w="3120" w:type="dxa"/>
          </w:tcPr>
          <w:p w14:paraId="417EB817" w14:textId="015CDA0C" w:rsidR="00FA6C86" w:rsidRDefault="00FB285A">
            <w:r>
              <w:t>Practice problems from text</w:t>
            </w:r>
          </w:p>
        </w:tc>
      </w:tr>
      <w:tr w:rsidR="00640EC5" w14:paraId="513318DD" w14:textId="77777777" w:rsidTr="00640EC5">
        <w:tc>
          <w:tcPr>
            <w:tcW w:w="4050" w:type="dxa"/>
          </w:tcPr>
          <w:p w14:paraId="1EAC97AE" w14:textId="3E875BFF" w:rsidR="00FA6C86" w:rsidRPr="00DC4541" w:rsidRDefault="00DD7C2E" w:rsidP="00DC4541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100" w:afterAutospacing="1"/>
              <w:outlineLvl w:val="4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Describe the molecular basis for some techniques used to isolate and characterize biomolecules in general, and proteins and amino acids specifically.</w:t>
            </w:r>
          </w:p>
        </w:tc>
        <w:tc>
          <w:tcPr>
            <w:tcW w:w="1080" w:type="dxa"/>
          </w:tcPr>
          <w:p w14:paraId="5E43C3DA" w14:textId="69AD8B1E" w:rsidR="00FA6C86" w:rsidRDefault="00DD7C2E">
            <w:r>
              <w:t xml:space="preserve">3.4, 3.5, 5.2, 5.3 </w:t>
            </w:r>
          </w:p>
        </w:tc>
        <w:tc>
          <w:tcPr>
            <w:tcW w:w="3120" w:type="dxa"/>
          </w:tcPr>
          <w:p w14:paraId="5D468092" w14:textId="77777777" w:rsidR="005A1FA8" w:rsidRDefault="0090487E">
            <w:r>
              <w:t>Biochemical Techniques Hayden Lecture, Parts 1 and 2</w:t>
            </w:r>
          </w:p>
          <w:p w14:paraId="67CFC07F" w14:textId="506C0A17" w:rsidR="0090487E" w:rsidRDefault="0090487E">
            <w:r>
              <w:t>Applied Biochemical Techniques Video Series</w:t>
            </w:r>
          </w:p>
        </w:tc>
        <w:tc>
          <w:tcPr>
            <w:tcW w:w="3120" w:type="dxa"/>
          </w:tcPr>
          <w:p w14:paraId="2818BFA6" w14:textId="769F5256" w:rsidR="00FA6C86" w:rsidRDefault="00DD7C2E">
            <w:r>
              <w:t>S5 – Tools of Biochemistry</w:t>
            </w:r>
          </w:p>
        </w:tc>
        <w:tc>
          <w:tcPr>
            <w:tcW w:w="3120" w:type="dxa"/>
          </w:tcPr>
          <w:p w14:paraId="637776E8" w14:textId="7CF72277" w:rsidR="00B03ECE" w:rsidRDefault="00B03ECE">
            <w:r>
              <w:t>5</w:t>
            </w:r>
            <w:r w:rsidRPr="00B03ECE">
              <w:rPr>
                <w:vertAlign w:val="superscript"/>
              </w:rPr>
              <w:t>th</w:t>
            </w:r>
            <w:r>
              <w:t xml:space="preserve"> Ed. </w:t>
            </w:r>
            <w:proofErr w:type="spellStart"/>
            <w:r>
              <w:t>Ch</w:t>
            </w:r>
            <w:proofErr w:type="spellEnd"/>
            <w:r>
              <w:t xml:space="preserve"> 5 – 3, 5, 7, 9</w:t>
            </w:r>
          </w:p>
          <w:p w14:paraId="3BF4FBD3" w14:textId="6BFCFCB4" w:rsidR="008954E4" w:rsidRDefault="009343EC">
            <w:r>
              <w:t>4</w:t>
            </w:r>
            <w:r w:rsidRPr="009343EC">
              <w:rPr>
                <w:vertAlign w:val="superscript"/>
              </w:rPr>
              <w:t>th</w:t>
            </w:r>
            <w:r>
              <w:t xml:space="preserve"> Ed. Ch. 5 – 3, 5, 7, 9</w:t>
            </w:r>
          </w:p>
          <w:p w14:paraId="587D1247" w14:textId="6FC8233E" w:rsidR="00B03ECE" w:rsidRDefault="00B03ECE">
            <w:r>
              <w:t>3</w:t>
            </w:r>
            <w:r w:rsidRPr="00B03ECE">
              <w:rPr>
                <w:vertAlign w:val="superscript"/>
              </w:rPr>
              <w:t>rd</w:t>
            </w:r>
            <w:r>
              <w:t xml:space="preserve"> Ed. Ch. 5 – 1, 3, 4, 6</w:t>
            </w:r>
          </w:p>
        </w:tc>
      </w:tr>
      <w:tr w:rsidR="00D2303B" w14:paraId="34B3C0D2" w14:textId="77777777" w:rsidTr="00640EC5">
        <w:tc>
          <w:tcPr>
            <w:tcW w:w="4050" w:type="dxa"/>
          </w:tcPr>
          <w:p w14:paraId="71950BEA" w14:textId="2E286E1D" w:rsidR="00D2303B" w:rsidRDefault="00DD7C2E" w:rsidP="00D2303B">
            <w:pPr>
              <w:pStyle w:val="Heading5"/>
              <w:numPr>
                <w:ilvl w:val="0"/>
                <w:numId w:val="3"/>
              </w:numPr>
              <w:shd w:val="clear" w:color="auto" w:fill="FFFFFF"/>
              <w:spacing w:before="0" w:beforeAutospacing="0"/>
              <w:outlineLvl w:val="4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Select proper techniques or sequence of techniques to accomplish a given isolation or </w:t>
            </w:r>
            <w:proofErr w:type="spellStart"/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biomolecular</w:t>
            </w:r>
            <w:proofErr w:type="spellEnd"/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characterization</w:t>
            </w:r>
          </w:p>
        </w:tc>
        <w:tc>
          <w:tcPr>
            <w:tcW w:w="1080" w:type="dxa"/>
          </w:tcPr>
          <w:p w14:paraId="7DF6FB14" w14:textId="1089F11A" w:rsidR="00D2303B" w:rsidRDefault="00DD7C2E" w:rsidP="00D2303B">
            <w:r>
              <w:t>3.4, 3.5, 5.2, 5.3</w:t>
            </w:r>
          </w:p>
        </w:tc>
        <w:tc>
          <w:tcPr>
            <w:tcW w:w="3120" w:type="dxa"/>
          </w:tcPr>
          <w:p w14:paraId="4C1233EC" w14:textId="77777777" w:rsidR="0090487E" w:rsidRDefault="0090487E" w:rsidP="0090487E">
            <w:r>
              <w:t>Biochemical Techniques Hayden Lecture, Parts 1 and 2</w:t>
            </w:r>
          </w:p>
          <w:p w14:paraId="070B1DD6" w14:textId="715EC6E3" w:rsidR="00CA7A77" w:rsidRPr="0052728D" w:rsidRDefault="0090487E" w:rsidP="0090487E">
            <w:pPr>
              <w:rPr>
                <w:i/>
              </w:rPr>
            </w:pPr>
            <w:r>
              <w:t>Applied Biochemical Techniques Video Series</w:t>
            </w:r>
          </w:p>
        </w:tc>
        <w:tc>
          <w:tcPr>
            <w:tcW w:w="3120" w:type="dxa"/>
          </w:tcPr>
          <w:p w14:paraId="6D9510BF" w14:textId="77777777" w:rsidR="00D2303B" w:rsidRDefault="00DD7C2E" w:rsidP="00D2303B">
            <w:r>
              <w:t>S5 – Tools of Biochemistry</w:t>
            </w:r>
          </w:p>
          <w:p w14:paraId="5084600D" w14:textId="4D74CF53" w:rsidR="00DD7C2E" w:rsidRDefault="00DD7C2E" w:rsidP="00D2303B">
            <w:r>
              <w:t xml:space="preserve">S6 – Problem Solving Challenge: </w:t>
            </w:r>
            <w:proofErr w:type="spellStart"/>
            <w:r>
              <w:t>LWBGase</w:t>
            </w:r>
            <w:proofErr w:type="spellEnd"/>
          </w:p>
        </w:tc>
        <w:tc>
          <w:tcPr>
            <w:tcW w:w="3120" w:type="dxa"/>
          </w:tcPr>
          <w:p w14:paraId="3FB207B7" w14:textId="77777777" w:rsidR="008C147C" w:rsidRDefault="00DD7C2E" w:rsidP="00D2303B">
            <w:r>
              <w:t>S6 – Post-Activity Skill Exercises #1.</w:t>
            </w:r>
          </w:p>
          <w:p w14:paraId="7A34D9EE" w14:textId="76EF2EED" w:rsidR="00B03ECE" w:rsidRDefault="00B03ECE" w:rsidP="009343EC">
            <w:r>
              <w:t>5</w:t>
            </w:r>
            <w:r w:rsidRPr="00B03ECE">
              <w:rPr>
                <w:vertAlign w:val="superscript"/>
              </w:rPr>
              <w:t>th</w:t>
            </w:r>
            <w:r>
              <w:t xml:space="preserve"> Ed. Ch. 5 – 23, 25</w:t>
            </w:r>
          </w:p>
          <w:p w14:paraId="79611370" w14:textId="77777777" w:rsidR="009343EC" w:rsidRDefault="009343EC" w:rsidP="009343EC">
            <w:r>
              <w:t>4</w:t>
            </w:r>
            <w:r w:rsidRPr="009343EC">
              <w:rPr>
                <w:vertAlign w:val="superscript"/>
              </w:rPr>
              <w:t>th</w:t>
            </w:r>
            <w:r>
              <w:t xml:space="preserve"> Ed. Ch. 5 – 11, 15</w:t>
            </w:r>
          </w:p>
          <w:p w14:paraId="0165AD3D" w14:textId="3A0460A6" w:rsidR="00B03ECE" w:rsidRDefault="00B03ECE" w:rsidP="009343EC">
            <w:r>
              <w:t>3</w:t>
            </w:r>
            <w:r w:rsidRPr="00B03ECE">
              <w:rPr>
                <w:vertAlign w:val="superscript"/>
              </w:rPr>
              <w:t>rd</w:t>
            </w:r>
            <w:r>
              <w:t xml:space="preserve"> Ed. Ch. 5 – 8, 9</w:t>
            </w:r>
          </w:p>
        </w:tc>
      </w:tr>
      <w:tr w:rsidR="00D2303B" w14:paraId="6142B860" w14:textId="77777777" w:rsidTr="00640EC5">
        <w:tc>
          <w:tcPr>
            <w:tcW w:w="4050" w:type="dxa"/>
          </w:tcPr>
          <w:p w14:paraId="7780F432" w14:textId="6282B354" w:rsidR="00D2303B" w:rsidRPr="00463B61" w:rsidRDefault="00DD7C2E" w:rsidP="00D2303B">
            <w:pPr>
              <w:pStyle w:val="Heading5"/>
              <w:numPr>
                <w:ilvl w:val="0"/>
                <w:numId w:val="3"/>
              </w:numPr>
              <w:shd w:val="clear" w:color="auto" w:fill="FFFFFF"/>
              <w:spacing w:before="0" w:beforeAutospacing="0"/>
              <w:outlineLvl w:val="4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Use critical thinking and problem solving skills to identify necessary tools to elucidate aspects of protein structure</w:t>
            </w:r>
          </w:p>
        </w:tc>
        <w:tc>
          <w:tcPr>
            <w:tcW w:w="1080" w:type="dxa"/>
          </w:tcPr>
          <w:p w14:paraId="29250991" w14:textId="16F33D27" w:rsidR="00D2303B" w:rsidRDefault="00DD7C2E" w:rsidP="00D2303B">
            <w:r>
              <w:t>3.4, 3.5, 5.2, 5.3</w:t>
            </w:r>
          </w:p>
        </w:tc>
        <w:tc>
          <w:tcPr>
            <w:tcW w:w="3120" w:type="dxa"/>
          </w:tcPr>
          <w:p w14:paraId="5C00F0B8" w14:textId="77777777" w:rsidR="0090487E" w:rsidRDefault="0090487E" w:rsidP="0090487E">
            <w:r>
              <w:t>Biochemical Techniques Hayden Lecture, Parts 1 and 2</w:t>
            </w:r>
          </w:p>
          <w:p w14:paraId="0CECCCA1" w14:textId="2B1F9F3B" w:rsidR="000425B7" w:rsidRDefault="0090487E" w:rsidP="0090487E">
            <w:r>
              <w:t>Applied Biochemical Techniques Video Series</w:t>
            </w:r>
          </w:p>
        </w:tc>
        <w:tc>
          <w:tcPr>
            <w:tcW w:w="3120" w:type="dxa"/>
          </w:tcPr>
          <w:p w14:paraId="3431EBC7" w14:textId="77777777" w:rsidR="00D2303B" w:rsidRDefault="00DD7C2E" w:rsidP="00D2303B">
            <w:r>
              <w:t>S5 – Tools of Biochemistry</w:t>
            </w:r>
          </w:p>
          <w:p w14:paraId="737304DE" w14:textId="6EA01341" w:rsidR="00DD7C2E" w:rsidRDefault="00DD7C2E" w:rsidP="00D2303B">
            <w:r>
              <w:t xml:space="preserve">S6 – Problem Solving Challenge: </w:t>
            </w:r>
            <w:proofErr w:type="spellStart"/>
            <w:r>
              <w:t>LWBGase</w:t>
            </w:r>
            <w:proofErr w:type="spellEnd"/>
          </w:p>
        </w:tc>
        <w:tc>
          <w:tcPr>
            <w:tcW w:w="3120" w:type="dxa"/>
          </w:tcPr>
          <w:p w14:paraId="31FD03E2" w14:textId="77777777" w:rsidR="00D2303B" w:rsidRDefault="00DD7C2E" w:rsidP="00D2303B">
            <w:r>
              <w:t>S6 – Post-Activity Skill Exercises #2.</w:t>
            </w:r>
          </w:p>
          <w:p w14:paraId="74B31484" w14:textId="5278C3BC" w:rsidR="00B03ECE" w:rsidRDefault="00B03ECE" w:rsidP="00D2303B">
            <w:r>
              <w:t>5</w:t>
            </w:r>
            <w:r w:rsidRPr="00B03ECE">
              <w:rPr>
                <w:vertAlign w:val="superscript"/>
              </w:rPr>
              <w:t>th</w:t>
            </w:r>
            <w:r>
              <w:t xml:space="preserve"> Ed. Ch. 5 – 31, 33, 17</w:t>
            </w:r>
            <w:bookmarkStart w:id="0" w:name="_GoBack"/>
            <w:bookmarkEnd w:id="0"/>
          </w:p>
          <w:p w14:paraId="0A94FA30" w14:textId="77777777" w:rsidR="009343EC" w:rsidRDefault="009343EC" w:rsidP="00D2303B">
            <w:r>
              <w:t>4</w:t>
            </w:r>
            <w:r w:rsidRPr="009343EC">
              <w:rPr>
                <w:vertAlign w:val="superscript"/>
              </w:rPr>
              <w:t>th</w:t>
            </w:r>
            <w:r>
              <w:t xml:space="preserve"> Ed. Ch. 5 – 23, 25, 27</w:t>
            </w:r>
          </w:p>
          <w:p w14:paraId="1E8EA453" w14:textId="57967F7F" w:rsidR="00B03ECE" w:rsidRDefault="00B03ECE" w:rsidP="00D2303B">
            <w:r>
              <w:t>3</w:t>
            </w:r>
            <w:r w:rsidRPr="00B03ECE">
              <w:rPr>
                <w:vertAlign w:val="superscript"/>
              </w:rPr>
              <w:t>rd</w:t>
            </w:r>
            <w:r>
              <w:t xml:space="preserve"> Ed. Ch. 5 – 14, 17, 19</w:t>
            </w:r>
          </w:p>
        </w:tc>
      </w:tr>
    </w:tbl>
    <w:p w14:paraId="57B6A1E8" w14:textId="77777777" w:rsidR="005B0DBA" w:rsidRDefault="005B0DBA"/>
    <w:sectPr w:rsidR="005B0DBA" w:rsidSect="00640E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3A0A"/>
    <w:multiLevelType w:val="hybridMultilevel"/>
    <w:tmpl w:val="C570C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7478"/>
    <w:multiLevelType w:val="hybridMultilevel"/>
    <w:tmpl w:val="F95CED1C"/>
    <w:lvl w:ilvl="0" w:tplc="0D7A61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B14FE"/>
    <w:multiLevelType w:val="hybridMultilevel"/>
    <w:tmpl w:val="0666C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BA"/>
    <w:rsid w:val="000425B7"/>
    <w:rsid w:val="00062B5B"/>
    <w:rsid w:val="000C2030"/>
    <w:rsid w:val="000C7DD1"/>
    <w:rsid w:val="00101D9A"/>
    <w:rsid w:val="00152D76"/>
    <w:rsid w:val="0016689E"/>
    <w:rsid w:val="001A6EC5"/>
    <w:rsid w:val="001C1148"/>
    <w:rsid w:val="001C1FF1"/>
    <w:rsid w:val="00213908"/>
    <w:rsid w:val="00276563"/>
    <w:rsid w:val="002A6A57"/>
    <w:rsid w:val="003361E9"/>
    <w:rsid w:val="003840B5"/>
    <w:rsid w:val="003B4363"/>
    <w:rsid w:val="00463B61"/>
    <w:rsid w:val="00482366"/>
    <w:rsid w:val="004F1A6E"/>
    <w:rsid w:val="004F57BE"/>
    <w:rsid w:val="0052728D"/>
    <w:rsid w:val="00535ACD"/>
    <w:rsid w:val="00537339"/>
    <w:rsid w:val="005440A8"/>
    <w:rsid w:val="00562841"/>
    <w:rsid w:val="0057024F"/>
    <w:rsid w:val="005A1FA8"/>
    <w:rsid w:val="005B0DBA"/>
    <w:rsid w:val="005D7F8D"/>
    <w:rsid w:val="00640EC5"/>
    <w:rsid w:val="006474C6"/>
    <w:rsid w:val="00665B6B"/>
    <w:rsid w:val="0068617E"/>
    <w:rsid w:val="006A0CD4"/>
    <w:rsid w:val="006C659C"/>
    <w:rsid w:val="006D2D61"/>
    <w:rsid w:val="006D511D"/>
    <w:rsid w:val="00702DED"/>
    <w:rsid w:val="007156A6"/>
    <w:rsid w:val="00747543"/>
    <w:rsid w:val="0076596E"/>
    <w:rsid w:val="007A0B5C"/>
    <w:rsid w:val="007A7C89"/>
    <w:rsid w:val="007D2B74"/>
    <w:rsid w:val="007D4497"/>
    <w:rsid w:val="00831E17"/>
    <w:rsid w:val="00844153"/>
    <w:rsid w:val="00875232"/>
    <w:rsid w:val="008954E4"/>
    <w:rsid w:val="008A1419"/>
    <w:rsid w:val="008C147C"/>
    <w:rsid w:val="0090487E"/>
    <w:rsid w:val="009343EC"/>
    <w:rsid w:val="00950DB8"/>
    <w:rsid w:val="009F1E20"/>
    <w:rsid w:val="00A2022E"/>
    <w:rsid w:val="00A63E6C"/>
    <w:rsid w:val="00AB6E23"/>
    <w:rsid w:val="00AB7F96"/>
    <w:rsid w:val="00B03ECE"/>
    <w:rsid w:val="00B0424E"/>
    <w:rsid w:val="00B56942"/>
    <w:rsid w:val="00B764B8"/>
    <w:rsid w:val="00BA0964"/>
    <w:rsid w:val="00BB33BD"/>
    <w:rsid w:val="00C149E2"/>
    <w:rsid w:val="00C45E51"/>
    <w:rsid w:val="00C51ED1"/>
    <w:rsid w:val="00CA7A77"/>
    <w:rsid w:val="00CE5A67"/>
    <w:rsid w:val="00CF3130"/>
    <w:rsid w:val="00CF6A96"/>
    <w:rsid w:val="00D15CA0"/>
    <w:rsid w:val="00D2303B"/>
    <w:rsid w:val="00D64E2A"/>
    <w:rsid w:val="00D7767B"/>
    <w:rsid w:val="00DA784C"/>
    <w:rsid w:val="00DB22FA"/>
    <w:rsid w:val="00DC4541"/>
    <w:rsid w:val="00DC5805"/>
    <w:rsid w:val="00DD7C2E"/>
    <w:rsid w:val="00DD7C3A"/>
    <w:rsid w:val="00DF6A8F"/>
    <w:rsid w:val="00E05195"/>
    <w:rsid w:val="00E653C1"/>
    <w:rsid w:val="00EB5E62"/>
    <w:rsid w:val="00F177A0"/>
    <w:rsid w:val="00F560BD"/>
    <w:rsid w:val="00FA640D"/>
    <w:rsid w:val="00FA6C86"/>
    <w:rsid w:val="00FB285A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CD3E6"/>
  <w15:chartTrackingRefBased/>
  <w15:docId w15:val="{32869BCB-3CD2-475A-9F27-B3A8F258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A6C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6C8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A6C8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Hayden, Katherine L</dc:creator>
  <cp:keywords/>
  <dc:description/>
  <cp:lastModifiedBy>Hayden, Katherine Leigh</cp:lastModifiedBy>
  <cp:revision>2</cp:revision>
  <cp:lastPrinted>2018-09-17T14:37:00Z</cp:lastPrinted>
  <dcterms:created xsi:type="dcterms:W3CDTF">2020-02-25T19:52:00Z</dcterms:created>
  <dcterms:modified xsi:type="dcterms:W3CDTF">2020-02-25T19:52:00Z</dcterms:modified>
</cp:coreProperties>
</file>