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F77" w:rsidRDefault="00450FC6">
      <w:r>
        <w:t>Movie Project</w:t>
      </w:r>
    </w:p>
    <w:p w:rsidR="00A9539C" w:rsidRDefault="00A9539C">
      <w:r>
        <w:t>Survey of E</w:t>
      </w:r>
      <w:r w:rsidR="00B40761">
        <w:t>xceptional Children</w:t>
      </w:r>
    </w:p>
    <w:p w:rsidR="00B1724E" w:rsidRDefault="00A9539C">
      <w:r>
        <w:t>Choose TWO movies from the list on the back of this sheet.  Watch each movie paying close attention to the character(s) who has a disability.  The way the media portrays individuals with exceptionalities matters in how WE view them.  Write a response paper based on the following questions:</w:t>
      </w:r>
    </w:p>
    <w:tbl>
      <w:tblPr>
        <w:tblStyle w:val="TableGrid1"/>
        <w:tblW w:w="0" w:type="auto"/>
        <w:tblInd w:w="-342" w:type="dxa"/>
        <w:tblLayout w:type="fixed"/>
        <w:tblLook w:val="04A0" w:firstRow="1" w:lastRow="0" w:firstColumn="1" w:lastColumn="0" w:noHBand="0" w:noVBand="1"/>
      </w:tblPr>
      <w:tblGrid>
        <w:gridCol w:w="4196"/>
        <w:gridCol w:w="1631"/>
        <w:gridCol w:w="1166"/>
        <w:gridCol w:w="1614"/>
        <w:gridCol w:w="1506"/>
      </w:tblGrid>
      <w:tr w:rsidR="00B40761" w:rsidRPr="00BD5E85" w:rsidTr="004E336B">
        <w:trPr>
          <w:trHeight w:val="903"/>
        </w:trPr>
        <w:tc>
          <w:tcPr>
            <w:tcW w:w="4196" w:type="dxa"/>
          </w:tcPr>
          <w:p w:rsidR="00B40761" w:rsidRDefault="00B40761" w:rsidP="004E336B"/>
          <w:p w:rsidR="00B40761" w:rsidRPr="00BD5E85" w:rsidRDefault="00B40761" w:rsidP="004E336B">
            <w:r w:rsidRPr="00BD5E85">
              <w:t>Student</w:t>
            </w:r>
            <w:r>
              <w:t xml:space="preserve"> is able to:</w:t>
            </w:r>
          </w:p>
        </w:tc>
        <w:tc>
          <w:tcPr>
            <w:tcW w:w="1631" w:type="dxa"/>
          </w:tcPr>
          <w:p w:rsidR="00B40761" w:rsidRDefault="00B40761" w:rsidP="004E336B">
            <w:pPr>
              <w:jc w:val="center"/>
            </w:pPr>
            <w:r>
              <w:t>No evidence</w:t>
            </w:r>
          </w:p>
          <w:p w:rsidR="00B40761" w:rsidRPr="00BD5E85" w:rsidRDefault="00B40761" w:rsidP="004E336B">
            <w:pPr>
              <w:jc w:val="center"/>
            </w:pPr>
            <w:r w:rsidRPr="00BD5E85">
              <w:t>0</w:t>
            </w:r>
          </w:p>
        </w:tc>
        <w:tc>
          <w:tcPr>
            <w:tcW w:w="1166" w:type="dxa"/>
          </w:tcPr>
          <w:p w:rsidR="00B40761" w:rsidRDefault="00B40761" w:rsidP="004E336B">
            <w:pPr>
              <w:jc w:val="center"/>
            </w:pPr>
            <w:r w:rsidRPr="00BD5E85">
              <w:t xml:space="preserve">Emerging </w:t>
            </w:r>
          </w:p>
          <w:p w:rsidR="00B40761" w:rsidRPr="00BD5E85" w:rsidRDefault="00B40761" w:rsidP="004E336B">
            <w:pPr>
              <w:jc w:val="center"/>
            </w:pPr>
            <w:r w:rsidRPr="00BD5E85">
              <w:t>1-</w:t>
            </w:r>
            <w:r>
              <w:t>2</w:t>
            </w:r>
          </w:p>
        </w:tc>
        <w:tc>
          <w:tcPr>
            <w:tcW w:w="1614" w:type="dxa"/>
          </w:tcPr>
          <w:p w:rsidR="00B40761" w:rsidRDefault="00B40761" w:rsidP="004E336B">
            <w:pPr>
              <w:jc w:val="center"/>
            </w:pPr>
            <w:r w:rsidRPr="00BD5E85">
              <w:t>Applying</w:t>
            </w:r>
            <w:r>
              <w:t>/</w:t>
            </w:r>
          </w:p>
          <w:p w:rsidR="00B40761" w:rsidRPr="00BD5E85" w:rsidRDefault="00B40761" w:rsidP="004E336B">
            <w:pPr>
              <w:jc w:val="center"/>
            </w:pPr>
            <w:r>
              <w:t>Integrating</w:t>
            </w:r>
          </w:p>
          <w:p w:rsidR="00B40761" w:rsidRPr="00BD5E85" w:rsidRDefault="00B40761" w:rsidP="004E336B">
            <w:pPr>
              <w:jc w:val="center"/>
            </w:pPr>
            <w:r>
              <w:t>3-</w:t>
            </w:r>
            <w:r w:rsidRPr="00BD5E85">
              <w:t>4</w:t>
            </w:r>
          </w:p>
        </w:tc>
        <w:tc>
          <w:tcPr>
            <w:tcW w:w="1506" w:type="dxa"/>
          </w:tcPr>
          <w:p w:rsidR="00B40761" w:rsidRDefault="00B40761" w:rsidP="004E336B">
            <w:pPr>
              <w:jc w:val="center"/>
            </w:pPr>
            <w:r w:rsidRPr="00BD5E85">
              <w:t>Innovating</w:t>
            </w:r>
          </w:p>
          <w:p w:rsidR="00B40761" w:rsidRPr="00BD5E85" w:rsidRDefault="00B40761" w:rsidP="004E336B">
            <w:pPr>
              <w:jc w:val="center"/>
            </w:pPr>
            <w:r w:rsidRPr="00BD5E85">
              <w:t xml:space="preserve"> </w:t>
            </w:r>
            <w:r>
              <w:t>5</w:t>
            </w:r>
          </w:p>
        </w:tc>
      </w:tr>
      <w:tr w:rsidR="00B40761" w:rsidRPr="00BD5E85" w:rsidTr="00B40761">
        <w:trPr>
          <w:trHeight w:val="440"/>
        </w:trPr>
        <w:tc>
          <w:tcPr>
            <w:tcW w:w="4196" w:type="dxa"/>
          </w:tcPr>
          <w:p w:rsidR="00B40761" w:rsidRPr="00BD5E85" w:rsidRDefault="00B40761" w:rsidP="004E336B">
            <w:r w:rsidRPr="00B40761">
              <w:rPr>
                <w:i/>
              </w:rPr>
              <w:t>Summarize</w:t>
            </w:r>
            <w:r>
              <w:t xml:space="preserve"> both movies, in relation to their main character with exceptionalities.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B40761">
        <w:trPr>
          <w:trHeight w:val="350"/>
        </w:trPr>
        <w:tc>
          <w:tcPr>
            <w:tcW w:w="4196" w:type="dxa"/>
          </w:tcPr>
          <w:p w:rsidR="00B40761" w:rsidRPr="00BD5E85" w:rsidRDefault="00B40761" w:rsidP="004E336B">
            <w:r>
              <w:t>Relate</w:t>
            </w:r>
            <w:r>
              <w:t xml:space="preserve"> both movies to reading in textbook (e.g., definition of disability, characteristics of disability, cause of disability, etc.)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B40761">
        <w:trPr>
          <w:trHeight w:val="260"/>
        </w:trPr>
        <w:tc>
          <w:tcPr>
            <w:tcW w:w="4196" w:type="dxa"/>
          </w:tcPr>
          <w:p w:rsidR="00B40761" w:rsidRPr="00BD5E85" w:rsidRDefault="00B40761" w:rsidP="00B40761">
            <w:r w:rsidRPr="00BD5E85">
              <w:t xml:space="preserve">Use </w:t>
            </w:r>
            <w:r w:rsidRPr="00B40761">
              <w:rPr>
                <w:i/>
              </w:rPr>
              <w:t>person</w:t>
            </w:r>
            <w:r w:rsidRPr="00B40761">
              <w:rPr>
                <w:i/>
              </w:rPr>
              <w:t xml:space="preserve"> first</w:t>
            </w:r>
            <w:r w:rsidRPr="00BD5E85">
              <w:t xml:space="preserve"> language throughout paper</w:t>
            </w:r>
            <w:r>
              <w:t>.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4E336B">
        <w:trPr>
          <w:trHeight w:val="585"/>
        </w:trPr>
        <w:tc>
          <w:tcPr>
            <w:tcW w:w="4196" w:type="dxa"/>
          </w:tcPr>
          <w:p w:rsidR="00B40761" w:rsidRPr="00BD5E85" w:rsidRDefault="00B40761" w:rsidP="004E336B">
            <w:r>
              <w:t xml:space="preserve">Use </w:t>
            </w:r>
            <w:r w:rsidRPr="00B40761">
              <w:rPr>
                <w:i/>
              </w:rPr>
              <w:t>appropriate vocabulary</w:t>
            </w:r>
            <w:r>
              <w:t xml:space="preserve"> used in reading and class.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4E336B">
        <w:trPr>
          <w:trHeight w:val="602"/>
        </w:trPr>
        <w:tc>
          <w:tcPr>
            <w:tcW w:w="4196" w:type="dxa"/>
          </w:tcPr>
          <w:p w:rsidR="00B40761" w:rsidRPr="00BD5E85" w:rsidRDefault="00B40761" w:rsidP="004E336B">
            <w:r>
              <w:t xml:space="preserve">Compare </w:t>
            </w:r>
            <w:r>
              <w:t xml:space="preserve">the </w:t>
            </w:r>
            <w:r>
              <w:t>two movie</w:t>
            </w:r>
            <w:r>
              <w:t>s</w:t>
            </w:r>
            <w:r>
              <w:t xml:space="preserve"> and the portrayal of the disabilities</w:t>
            </w:r>
            <w:r>
              <w:t xml:space="preserve"> in each movie</w:t>
            </w:r>
            <w:r>
              <w:t xml:space="preserve"> (i.e., credibility of character).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4E336B">
        <w:trPr>
          <w:trHeight w:val="301"/>
        </w:trPr>
        <w:tc>
          <w:tcPr>
            <w:tcW w:w="4196" w:type="dxa"/>
          </w:tcPr>
          <w:p w:rsidR="00B40761" w:rsidRPr="00BD5E85" w:rsidRDefault="00B40761" w:rsidP="00B40761">
            <w:r>
              <w:t xml:space="preserve">Give </w:t>
            </w:r>
            <w:r>
              <w:t xml:space="preserve">an </w:t>
            </w:r>
            <w:r>
              <w:t xml:space="preserve">example of </w:t>
            </w:r>
            <w:r>
              <w:t xml:space="preserve">an </w:t>
            </w:r>
            <w:r>
              <w:t>accurate o</w:t>
            </w:r>
            <w:r>
              <w:t>r</w:t>
            </w:r>
            <w:r>
              <w:t xml:space="preserve"> inaccurate portrayal of disability</w:t>
            </w:r>
            <w:r>
              <w:t xml:space="preserve"> in each movie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4E336B">
        <w:trPr>
          <w:trHeight w:val="585"/>
        </w:trPr>
        <w:tc>
          <w:tcPr>
            <w:tcW w:w="4196" w:type="dxa"/>
          </w:tcPr>
          <w:p w:rsidR="00B40761" w:rsidRPr="00BD5E85" w:rsidRDefault="00B40761" w:rsidP="004E336B">
            <w:r>
              <w:t>Describe how dis</w:t>
            </w:r>
            <w:r>
              <w:t>ability impacts characters  in each</w:t>
            </w:r>
            <w:r>
              <w:t xml:space="preserve"> movie (i.e., family life, social life, school, etc.)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4E336B">
        <w:trPr>
          <w:trHeight w:val="602"/>
        </w:trPr>
        <w:tc>
          <w:tcPr>
            <w:tcW w:w="4196" w:type="dxa"/>
          </w:tcPr>
          <w:p w:rsidR="00B40761" w:rsidRPr="00BD5E85" w:rsidRDefault="00B40761" w:rsidP="004E336B">
            <w:r>
              <w:t xml:space="preserve">Draw connections between self and </w:t>
            </w:r>
            <w:r>
              <w:t xml:space="preserve">one of the </w:t>
            </w:r>
            <w:r>
              <w:t>character</w:t>
            </w:r>
            <w:r>
              <w:t>s with exceptionalities</w:t>
            </w:r>
            <w:r>
              <w:t>.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B40761">
        <w:trPr>
          <w:trHeight w:val="332"/>
        </w:trPr>
        <w:tc>
          <w:tcPr>
            <w:tcW w:w="4196" w:type="dxa"/>
          </w:tcPr>
          <w:p w:rsidR="00B40761" w:rsidRDefault="00B40761" w:rsidP="004E336B">
            <w:r>
              <w:t>Describe personal reaction to the films.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  <w:tr w:rsidR="00B40761" w:rsidRPr="00BD5E85" w:rsidTr="004E336B">
        <w:trPr>
          <w:trHeight w:val="728"/>
        </w:trPr>
        <w:tc>
          <w:tcPr>
            <w:tcW w:w="4196" w:type="dxa"/>
          </w:tcPr>
          <w:p w:rsidR="00B40761" w:rsidRPr="00BD5E85" w:rsidRDefault="00B40761" w:rsidP="004E336B">
            <w:r>
              <w:t xml:space="preserve">Clearly write the paper </w:t>
            </w:r>
            <w:r w:rsidRPr="00BD5E85">
              <w:t>without errors</w:t>
            </w:r>
            <w:r>
              <w:t xml:space="preserve"> in spelling, punctuation, or grammar.</w:t>
            </w:r>
          </w:p>
        </w:tc>
        <w:tc>
          <w:tcPr>
            <w:tcW w:w="1631" w:type="dxa"/>
          </w:tcPr>
          <w:p w:rsidR="00B40761" w:rsidRPr="00BD5E85" w:rsidRDefault="00B40761" w:rsidP="004E336B"/>
        </w:tc>
        <w:tc>
          <w:tcPr>
            <w:tcW w:w="1166" w:type="dxa"/>
          </w:tcPr>
          <w:p w:rsidR="00B40761" w:rsidRPr="00BD5E85" w:rsidRDefault="00B40761" w:rsidP="004E336B"/>
        </w:tc>
        <w:tc>
          <w:tcPr>
            <w:tcW w:w="1614" w:type="dxa"/>
          </w:tcPr>
          <w:p w:rsidR="00B40761" w:rsidRPr="00BD5E85" w:rsidRDefault="00B40761" w:rsidP="004E336B"/>
        </w:tc>
        <w:tc>
          <w:tcPr>
            <w:tcW w:w="1506" w:type="dxa"/>
          </w:tcPr>
          <w:p w:rsidR="00B40761" w:rsidRPr="00BD5E85" w:rsidRDefault="00B40761" w:rsidP="004E336B"/>
        </w:tc>
      </w:tr>
    </w:tbl>
    <w:p w:rsidR="00A9539C" w:rsidRDefault="00A9539C">
      <w:r>
        <w:br w:type="page"/>
      </w:r>
    </w:p>
    <w:p w:rsidR="00A9539C" w:rsidRPr="00A9539C" w:rsidRDefault="00A9539C" w:rsidP="00B40761">
      <w:pPr>
        <w:pStyle w:val="NoSpacing"/>
        <w:spacing w:line="360" w:lineRule="auto"/>
      </w:pPr>
      <w:r w:rsidRPr="00A9539C">
        <w:lastRenderedPageBreak/>
        <w:t xml:space="preserve">Watch one of the following Movies or </w:t>
      </w:r>
      <w:r>
        <w:t xml:space="preserve">Television </w:t>
      </w:r>
      <w:r w:rsidRPr="00A9539C">
        <w:t>Shows:</w:t>
      </w:r>
    </w:p>
    <w:p w:rsidR="00A9539C" w:rsidRDefault="008E4933" w:rsidP="00B40761">
      <w:pPr>
        <w:pStyle w:val="NoSpacing"/>
        <w:spacing w:line="360" w:lineRule="auto"/>
      </w:pPr>
      <w:r>
        <w:t xml:space="preserve">A Beautiful Mind (Mental </w:t>
      </w:r>
      <w:proofErr w:type="gramStart"/>
      <w:r>
        <w:t>Illness)*</w:t>
      </w:r>
      <w:proofErr w:type="gramEnd"/>
      <w:r>
        <w:t>***</w:t>
      </w:r>
    </w:p>
    <w:p w:rsidR="00DF3F91" w:rsidRDefault="00DF3F91" w:rsidP="00B40761">
      <w:pPr>
        <w:pStyle w:val="NoSpacing"/>
        <w:spacing w:line="360" w:lineRule="auto"/>
      </w:pPr>
      <w:r>
        <w:t>Atypical TWO EPISODES (Autism)</w:t>
      </w:r>
    </w:p>
    <w:p w:rsidR="000C31E0" w:rsidRDefault="000C31E0" w:rsidP="00B40761">
      <w:pPr>
        <w:pStyle w:val="NoSpacing"/>
        <w:spacing w:line="360" w:lineRule="auto"/>
      </w:pPr>
      <w:r>
        <w:t>Autism in Love (Autism)</w:t>
      </w:r>
    </w:p>
    <w:p w:rsidR="008E4933" w:rsidRDefault="008E4933" w:rsidP="00B40761">
      <w:pPr>
        <w:pStyle w:val="NoSpacing"/>
        <w:spacing w:line="360" w:lineRule="auto"/>
      </w:pPr>
      <w:proofErr w:type="spellStart"/>
      <w:r>
        <w:t>Blindsight</w:t>
      </w:r>
      <w:proofErr w:type="spellEnd"/>
      <w:r>
        <w:t xml:space="preserve"> (Blindness)</w:t>
      </w:r>
    </w:p>
    <w:p w:rsidR="008E4933" w:rsidRDefault="008E4933" w:rsidP="00B40761">
      <w:pPr>
        <w:pStyle w:val="NoSpacing"/>
        <w:spacing w:line="360" w:lineRule="auto"/>
      </w:pPr>
      <w:r>
        <w:t>Born on the Fourth of July (Physical Disability)</w:t>
      </w:r>
    </w:p>
    <w:p w:rsidR="008E4933" w:rsidRDefault="008E4933" w:rsidP="00B40761">
      <w:pPr>
        <w:pStyle w:val="NoSpacing"/>
        <w:spacing w:line="360" w:lineRule="auto"/>
      </w:pPr>
      <w:r>
        <w:t>Born This Way TWO EPISODES (Down Syndrome, Reality Show on HBO</w:t>
      </w:r>
    </w:p>
    <w:p w:rsidR="00DD504B" w:rsidRDefault="00DD504B" w:rsidP="00B40761">
      <w:pPr>
        <w:pStyle w:val="NoSpacing"/>
        <w:spacing w:line="360" w:lineRule="auto"/>
      </w:pPr>
      <w:r>
        <w:t>Brain on Fire (Other Health Impairment0</w:t>
      </w:r>
    </w:p>
    <w:p w:rsidR="00A9539C" w:rsidRDefault="00A9539C" w:rsidP="00B40761">
      <w:pPr>
        <w:pStyle w:val="NoSpacing"/>
        <w:spacing w:line="360" w:lineRule="auto"/>
      </w:pPr>
      <w:r>
        <w:t>Dancing in Ohio (Autism)</w:t>
      </w:r>
    </w:p>
    <w:p w:rsidR="00A9539C" w:rsidRDefault="00A9539C" w:rsidP="00B40761">
      <w:pPr>
        <w:pStyle w:val="NoSpacing"/>
        <w:spacing w:line="360" w:lineRule="auto"/>
      </w:pPr>
      <w:r>
        <w:t>Horse Boy (Autism)</w:t>
      </w:r>
    </w:p>
    <w:p w:rsidR="008E4933" w:rsidRDefault="008E4933" w:rsidP="00B40761">
      <w:pPr>
        <w:pStyle w:val="NoSpacing"/>
        <w:spacing w:line="360" w:lineRule="auto"/>
      </w:pPr>
      <w:r>
        <w:t>I am Sam (Intellectual Disability)</w:t>
      </w:r>
    </w:p>
    <w:p w:rsidR="00DD504B" w:rsidRDefault="00DD504B" w:rsidP="00B40761">
      <w:pPr>
        <w:pStyle w:val="NoSpacing"/>
        <w:spacing w:line="360" w:lineRule="auto"/>
      </w:pPr>
      <w:r>
        <w:t>In the Dark (Blindness)</w:t>
      </w:r>
    </w:p>
    <w:p w:rsidR="00DF3F91" w:rsidRDefault="00DF3F91" w:rsidP="00B40761">
      <w:pPr>
        <w:pStyle w:val="NoSpacing"/>
        <w:spacing w:line="360" w:lineRule="auto"/>
      </w:pPr>
      <w:r>
        <w:t>Margarita with a Straw (Physical Disability)</w:t>
      </w:r>
    </w:p>
    <w:p w:rsidR="00A9539C" w:rsidRDefault="00A9539C" w:rsidP="00B40761">
      <w:pPr>
        <w:pStyle w:val="NoSpacing"/>
        <w:spacing w:line="360" w:lineRule="auto"/>
      </w:pPr>
      <w:r>
        <w:t>Monica and David (Intellectual Disorder, Down Syndrome)</w:t>
      </w:r>
      <w:r w:rsidRPr="00B734B2">
        <w:t xml:space="preserve"> </w:t>
      </w:r>
    </w:p>
    <w:p w:rsidR="008E4933" w:rsidRDefault="008E4933" w:rsidP="00B40761">
      <w:pPr>
        <w:pStyle w:val="NoSpacing"/>
        <w:spacing w:line="360" w:lineRule="auto"/>
      </w:pPr>
      <w:r>
        <w:t xml:space="preserve">My Left Foot (Physical </w:t>
      </w:r>
      <w:proofErr w:type="gramStart"/>
      <w:r>
        <w:t>Disability)*</w:t>
      </w:r>
      <w:proofErr w:type="gramEnd"/>
      <w:r>
        <w:t>***</w:t>
      </w:r>
    </w:p>
    <w:p w:rsidR="00A9539C" w:rsidRDefault="00A9539C" w:rsidP="00B40761">
      <w:pPr>
        <w:pStyle w:val="NoSpacing"/>
        <w:spacing w:line="360" w:lineRule="auto"/>
      </w:pPr>
      <w:r>
        <w:t>Nell (Language Disorder)</w:t>
      </w:r>
    </w:p>
    <w:p w:rsidR="00DD504B" w:rsidRDefault="00DD504B" w:rsidP="00B40761">
      <w:pPr>
        <w:pStyle w:val="NoSpacing"/>
        <w:spacing w:line="360" w:lineRule="auto"/>
      </w:pPr>
      <w:r>
        <w:t>Radio (Intellectual Disability)</w:t>
      </w:r>
    </w:p>
    <w:p w:rsidR="00DD504B" w:rsidRDefault="00DD504B" w:rsidP="00B40761">
      <w:pPr>
        <w:pStyle w:val="NoSpacing"/>
        <w:spacing w:line="360" w:lineRule="auto"/>
      </w:pPr>
      <w:proofErr w:type="spellStart"/>
      <w:r>
        <w:t>Rainman</w:t>
      </w:r>
      <w:proofErr w:type="spellEnd"/>
      <w:r>
        <w:t xml:space="preserve"> (Autism)</w:t>
      </w:r>
    </w:p>
    <w:p w:rsidR="00DF3F91" w:rsidRDefault="00DF3F91" w:rsidP="00B40761">
      <w:pPr>
        <w:pStyle w:val="NoSpacing"/>
        <w:spacing w:line="360" w:lineRule="auto"/>
      </w:pPr>
      <w:r>
        <w:t>Ray (Blindness)</w:t>
      </w:r>
    </w:p>
    <w:p w:rsidR="008E4933" w:rsidRDefault="008E4933" w:rsidP="00B40761">
      <w:pPr>
        <w:pStyle w:val="NoSpacing"/>
        <w:spacing w:line="360" w:lineRule="auto"/>
      </w:pPr>
      <w:r>
        <w:t>Sound and Fury (Deafness)****</w:t>
      </w:r>
    </w:p>
    <w:p w:rsidR="008E4933" w:rsidRDefault="008E4933" w:rsidP="00B40761">
      <w:pPr>
        <w:pStyle w:val="NoSpacing"/>
        <w:spacing w:line="360" w:lineRule="auto"/>
      </w:pPr>
      <w:r>
        <w:t>Temple (Autism)</w:t>
      </w:r>
    </w:p>
    <w:p w:rsidR="00DF3F91" w:rsidRDefault="00DF3F91" w:rsidP="00B40761">
      <w:pPr>
        <w:pStyle w:val="NoSpacing"/>
        <w:spacing w:line="360" w:lineRule="auto"/>
      </w:pPr>
      <w:r>
        <w:t>The Best and Most Beautiful Things (Blindness)</w:t>
      </w:r>
    </w:p>
    <w:p w:rsidR="008E4933" w:rsidRDefault="008E4933" w:rsidP="00B40761">
      <w:pPr>
        <w:pStyle w:val="NoSpacing"/>
        <w:spacing w:line="360" w:lineRule="auto"/>
      </w:pPr>
      <w:r>
        <w:t>The Diving Bell and The Butterfly</w:t>
      </w:r>
    </w:p>
    <w:p w:rsidR="000C31E0" w:rsidRDefault="000C31E0" w:rsidP="00B40761">
      <w:pPr>
        <w:pStyle w:val="NoSpacing"/>
        <w:spacing w:line="360" w:lineRule="auto"/>
      </w:pPr>
      <w:r>
        <w:t>The Fundamentals of Caring (Physical Disability)</w:t>
      </w:r>
    </w:p>
    <w:p w:rsidR="008E4933" w:rsidRDefault="008E4933" w:rsidP="00B40761">
      <w:pPr>
        <w:pStyle w:val="NoSpacing"/>
        <w:spacing w:line="360" w:lineRule="auto"/>
      </w:pPr>
      <w:r>
        <w:t>The Hammer (Deafness)</w:t>
      </w:r>
    </w:p>
    <w:p w:rsidR="00A9539C" w:rsidRDefault="00A9539C" w:rsidP="00B40761">
      <w:pPr>
        <w:pStyle w:val="NoSpacing"/>
        <w:spacing w:line="360" w:lineRule="auto"/>
      </w:pPr>
      <w:r>
        <w:t>The King’s Speech (Speech Disorder)</w:t>
      </w:r>
    </w:p>
    <w:p w:rsidR="008E4933" w:rsidRDefault="008E4933" w:rsidP="00B40761">
      <w:pPr>
        <w:pStyle w:val="NoSpacing"/>
        <w:spacing w:line="360" w:lineRule="auto"/>
      </w:pPr>
      <w:r>
        <w:t>The Mighty (Learning Disability)</w:t>
      </w:r>
    </w:p>
    <w:p w:rsidR="008E4933" w:rsidRDefault="008E4933" w:rsidP="00B40761">
      <w:pPr>
        <w:pStyle w:val="NoSpacing"/>
        <w:spacing w:line="360" w:lineRule="auto"/>
      </w:pPr>
      <w:r>
        <w:t>The Miracle Worker (Deaf-Blindness)</w:t>
      </w:r>
    </w:p>
    <w:p w:rsidR="00DF3F91" w:rsidRDefault="00DF3F91" w:rsidP="00B40761">
      <w:pPr>
        <w:pStyle w:val="NoSpacing"/>
        <w:spacing w:line="360" w:lineRule="auto"/>
      </w:pPr>
      <w:r>
        <w:t>The Theory of Everything (Physical Disability)</w:t>
      </w:r>
    </w:p>
    <w:p w:rsidR="008E4933" w:rsidRDefault="008E4933" w:rsidP="00B40761">
      <w:pPr>
        <w:pStyle w:val="NoSpacing"/>
        <w:spacing w:line="360" w:lineRule="auto"/>
      </w:pPr>
      <w:r>
        <w:t xml:space="preserve">What’s Eating Gilbert </w:t>
      </w:r>
      <w:proofErr w:type="gramStart"/>
      <w:r>
        <w:t>Grape?(</w:t>
      </w:r>
      <w:proofErr w:type="gramEnd"/>
      <w:r>
        <w:t>Intellectual Disorder)</w:t>
      </w:r>
    </w:p>
    <w:p w:rsidR="008E4933" w:rsidRDefault="008E4933" w:rsidP="00B40761">
      <w:pPr>
        <w:pStyle w:val="NoSpacing"/>
        <w:spacing w:line="360" w:lineRule="auto"/>
      </w:pPr>
      <w:r>
        <w:t>Who Cares About Kelsey? (ADHD) ****</w:t>
      </w:r>
    </w:p>
    <w:p w:rsidR="008E4933" w:rsidRDefault="008E4933" w:rsidP="00B40761">
      <w:pPr>
        <w:pStyle w:val="NoSpacing"/>
        <w:spacing w:line="360" w:lineRule="auto"/>
      </w:pPr>
      <w:r>
        <w:t>Wonder (Health Disorder)</w:t>
      </w:r>
    </w:p>
    <w:p w:rsidR="00A9539C" w:rsidRDefault="00A9539C" w:rsidP="00B40761">
      <w:pPr>
        <w:pStyle w:val="NoSpacing"/>
        <w:spacing w:line="360" w:lineRule="auto"/>
      </w:pPr>
      <w:bookmarkStart w:id="0" w:name="_GoBack"/>
      <w:bookmarkEnd w:id="0"/>
      <w:r>
        <w:t>****  You may borrow these DVDs from my office!</w:t>
      </w:r>
    </w:p>
    <w:p w:rsidR="00A9539C" w:rsidRDefault="00A9539C" w:rsidP="00A9539C">
      <w:pPr>
        <w:pStyle w:val="ListParagraph"/>
      </w:pPr>
    </w:p>
    <w:sectPr w:rsidR="00A9539C" w:rsidSect="00B407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C49DC"/>
    <w:multiLevelType w:val="hybridMultilevel"/>
    <w:tmpl w:val="8992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4E"/>
    <w:rsid w:val="000C31E0"/>
    <w:rsid w:val="001D3F33"/>
    <w:rsid w:val="00450FC6"/>
    <w:rsid w:val="00731267"/>
    <w:rsid w:val="007D3371"/>
    <w:rsid w:val="008E4933"/>
    <w:rsid w:val="00A02A3B"/>
    <w:rsid w:val="00A9539C"/>
    <w:rsid w:val="00B1724E"/>
    <w:rsid w:val="00B40761"/>
    <w:rsid w:val="00CE4E60"/>
    <w:rsid w:val="00D90611"/>
    <w:rsid w:val="00DD504B"/>
    <w:rsid w:val="00DF3F91"/>
    <w:rsid w:val="00FC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18C11"/>
  <w15:docId w15:val="{0F1FE422-6857-48F9-AFE4-9CC5A0101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39C"/>
    <w:pPr>
      <w:ind w:left="720"/>
      <w:contextualSpacing/>
    </w:pPr>
  </w:style>
  <w:style w:type="paragraph" w:styleId="NoSpacing">
    <w:name w:val="No Spacing"/>
    <w:uiPriority w:val="1"/>
    <w:qFormat/>
    <w:rsid w:val="00B4076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B4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4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Spencer, Amelia G.</dc:creator>
  <cp:lastModifiedBy>Spencer, Amelia G.</cp:lastModifiedBy>
  <cp:revision>2</cp:revision>
  <dcterms:created xsi:type="dcterms:W3CDTF">2020-02-06T14:43:00Z</dcterms:created>
  <dcterms:modified xsi:type="dcterms:W3CDTF">2020-02-06T14:43:00Z</dcterms:modified>
</cp:coreProperties>
</file>