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B02B4C" w14:textId="77777777" w:rsidR="0008255F" w:rsidRDefault="00C13B9E">
      <w:r>
        <w:t>Issues Paper Rubric</w:t>
      </w:r>
    </w:p>
    <w:p w14:paraId="2979E18C" w14:textId="77777777" w:rsidR="00C13B9E" w:rsidRDefault="00C13B9E" w:rsidP="00C13B9E">
      <w:r>
        <w:t>Issues Paper:</w:t>
      </w:r>
    </w:p>
    <w:p w14:paraId="43CE7C1F" w14:textId="1A618086" w:rsidR="00C13B9E" w:rsidRDefault="00C13B9E">
      <w:r>
        <w:t xml:space="preserve">Students will identify an issue in the world of individuals with special needs. This assignment relates to the CI (Community Interests) designation of this course. Students will be graded on the CI rubric standards along with the education standards. Research papers must describe the identified issue in the field of special education. The paper should be </w:t>
      </w:r>
      <w:r w:rsidRPr="00BB3B05">
        <w:rPr>
          <w:b/>
        </w:rPr>
        <w:t>no more than 5 pages typed</w:t>
      </w:r>
      <w:r>
        <w:t>, written in APA style, citing all sources for your information. Use at least 3 sources. Rubric is available on Moodle.  Please s</w:t>
      </w:r>
      <w:r w:rsidR="00BB3B05">
        <w:t>ubmit papers to Moodle,</w:t>
      </w:r>
      <w:r w:rsidR="00E67332">
        <w:t xml:space="preserve"> by class time on September 21st</w:t>
      </w:r>
      <w:r>
        <w:t xml:space="preserve">. </w:t>
      </w:r>
      <w:r w:rsidR="00E67332">
        <w:t xml:space="preserve">Worth </w:t>
      </w:r>
      <w:r>
        <w:t>48 points.</w:t>
      </w:r>
    </w:p>
    <w:p w14:paraId="637C76F1" w14:textId="77777777" w:rsidR="0016665B" w:rsidRDefault="0016665B">
      <w:r>
        <w:t>Name:</w:t>
      </w:r>
    </w:p>
    <w:p w14:paraId="38EBF8E8" w14:textId="77777777" w:rsidR="0016665B" w:rsidRDefault="0016665B">
      <w:r>
        <w:t>Date:</w:t>
      </w:r>
    </w:p>
    <w:p w14:paraId="4FB8B1B3" w14:textId="77777777" w:rsidR="0016665B" w:rsidRDefault="0016665B">
      <w:r>
        <w:t>Grade:</w:t>
      </w:r>
    </w:p>
    <w:p w14:paraId="7B85FC8F" w14:textId="77777777" w:rsidR="00C13B9E" w:rsidRDefault="00C13B9E"/>
    <w:tbl>
      <w:tblPr>
        <w:tblW w:w="139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8"/>
        <w:gridCol w:w="2609"/>
        <w:gridCol w:w="2687"/>
        <w:gridCol w:w="2597"/>
        <w:gridCol w:w="2405"/>
        <w:gridCol w:w="963"/>
      </w:tblGrid>
      <w:tr w:rsidR="00C13B9E" w:rsidRPr="00C13B9E" w14:paraId="56194DC3" w14:textId="77777777" w:rsidTr="00473B7A">
        <w:trPr>
          <w:trHeight w:val="135"/>
        </w:trPr>
        <w:tc>
          <w:tcPr>
            <w:tcW w:w="2708" w:type="dxa"/>
            <w:vMerge w:val="restart"/>
          </w:tcPr>
          <w:p w14:paraId="5E3706AA" w14:textId="77777777" w:rsidR="00C13B9E" w:rsidRPr="00C13B9E" w:rsidRDefault="00C13B9E" w:rsidP="00C13B9E">
            <w:pPr>
              <w:spacing w:before="60" w:after="60" w:line="240" w:lineRule="auto"/>
              <w:rPr>
                <w:rFonts w:eastAsia="Times New Roman" w:cs="Arial"/>
                <w:b/>
                <w:sz w:val="20"/>
                <w:szCs w:val="20"/>
              </w:rPr>
            </w:pPr>
          </w:p>
        </w:tc>
        <w:tc>
          <w:tcPr>
            <w:tcW w:w="2609" w:type="dxa"/>
          </w:tcPr>
          <w:p w14:paraId="00078665" w14:textId="77777777" w:rsidR="00C13B9E" w:rsidRPr="00C13B9E" w:rsidRDefault="00C13B9E" w:rsidP="00C13B9E">
            <w:pPr>
              <w:spacing w:before="60" w:after="60" w:line="240" w:lineRule="auto"/>
              <w:jc w:val="center"/>
              <w:rPr>
                <w:rFonts w:eastAsia="Times New Roman" w:cs="Arial"/>
                <w:b/>
                <w:sz w:val="20"/>
                <w:szCs w:val="20"/>
              </w:rPr>
            </w:pPr>
            <w:r w:rsidRPr="00C13B9E">
              <w:rPr>
                <w:rFonts w:eastAsia="Times New Roman" w:cs="Arial"/>
                <w:b/>
                <w:sz w:val="20"/>
                <w:szCs w:val="20"/>
              </w:rPr>
              <w:t>Exemplary</w:t>
            </w:r>
          </w:p>
        </w:tc>
        <w:tc>
          <w:tcPr>
            <w:tcW w:w="2687" w:type="dxa"/>
          </w:tcPr>
          <w:p w14:paraId="3BBB93FA" w14:textId="77777777" w:rsidR="00C13B9E" w:rsidRPr="00C13B9E" w:rsidRDefault="00C13B9E" w:rsidP="00C13B9E">
            <w:pPr>
              <w:spacing w:before="60" w:after="60" w:line="240" w:lineRule="auto"/>
              <w:jc w:val="center"/>
              <w:rPr>
                <w:rFonts w:eastAsia="Times New Roman" w:cs="Arial"/>
                <w:b/>
                <w:sz w:val="20"/>
                <w:szCs w:val="20"/>
              </w:rPr>
            </w:pPr>
            <w:r w:rsidRPr="00C13B9E">
              <w:rPr>
                <w:rFonts w:eastAsia="Times New Roman" w:cs="Arial"/>
                <w:b/>
                <w:sz w:val="20"/>
                <w:szCs w:val="20"/>
              </w:rPr>
              <w:t>Proficient</w:t>
            </w:r>
          </w:p>
        </w:tc>
        <w:tc>
          <w:tcPr>
            <w:tcW w:w="2597" w:type="dxa"/>
          </w:tcPr>
          <w:p w14:paraId="2628BC02" w14:textId="77777777" w:rsidR="00C13B9E" w:rsidRPr="00C13B9E" w:rsidRDefault="00C13B9E" w:rsidP="00C13B9E">
            <w:pPr>
              <w:spacing w:before="60" w:after="60" w:line="240" w:lineRule="auto"/>
              <w:jc w:val="center"/>
              <w:rPr>
                <w:rFonts w:eastAsia="Times New Roman" w:cs="Arial"/>
                <w:b/>
                <w:sz w:val="20"/>
                <w:szCs w:val="20"/>
              </w:rPr>
            </w:pPr>
            <w:r w:rsidRPr="00C13B9E">
              <w:rPr>
                <w:rFonts w:eastAsia="Times New Roman" w:cs="Arial"/>
                <w:b/>
                <w:sz w:val="20"/>
                <w:szCs w:val="20"/>
              </w:rPr>
              <w:t>Marginal</w:t>
            </w:r>
          </w:p>
        </w:tc>
        <w:tc>
          <w:tcPr>
            <w:tcW w:w="2405" w:type="dxa"/>
          </w:tcPr>
          <w:p w14:paraId="03C16635" w14:textId="77777777" w:rsidR="00C13B9E" w:rsidRPr="00C13B9E" w:rsidRDefault="00C13B9E" w:rsidP="00C13B9E">
            <w:pPr>
              <w:spacing w:before="60" w:after="60" w:line="240" w:lineRule="auto"/>
              <w:jc w:val="center"/>
              <w:rPr>
                <w:rFonts w:eastAsia="Times New Roman" w:cs="Arial"/>
                <w:b/>
                <w:sz w:val="20"/>
                <w:szCs w:val="20"/>
              </w:rPr>
            </w:pPr>
            <w:r w:rsidRPr="00C13B9E">
              <w:rPr>
                <w:rFonts w:eastAsia="Times New Roman" w:cs="Arial"/>
                <w:b/>
                <w:sz w:val="20"/>
                <w:szCs w:val="20"/>
              </w:rPr>
              <w:t>Poor</w:t>
            </w:r>
          </w:p>
        </w:tc>
        <w:tc>
          <w:tcPr>
            <w:tcW w:w="0" w:type="auto"/>
          </w:tcPr>
          <w:p w14:paraId="2D7AABB0" w14:textId="77777777" w:rsidR="00C13B9E" w:rsidRPr="00C13B9E" w:rsidRDefault="00C13B9E" w:rsidP="00C13B9E">
            <w:pPr>
              <w:spacing w:before="60" w:after="60" w:line="240" w:lineRule="auto"/>
              <w:jc w:val="center"/>
              <w:rPr>
                <w:rFonts w:eastAsia="Times New Roman" w:cs="Arial"/>
                <w:b/>
                <w:sz w:val="20"/>
                <w:szCs w:val="20"/>
              </w:rPr>
            </w:pPr>
            <w:r w:rsidRPr="00C13B9E">
              <w:rPr>
                <w:rFonts w:eastAsia="Times New Roman" w:cs="Arial"/>
                <w:b/>
                <w:sz w:val="20"/>
                <w:szCs w:val="20"/>
              </w:rPr>
              <w:t>Rating</w:t>
            </w:r>
          </w:p>
        </w:tc>
      </w:tr>
      <w:tr w:rsidR="00C13B9E" w:rsidRPr="00C13B9E" w14:paraId="567F2D12" w14:textId="77777777" w:rsidTr="00473B7A">
        <w:trPr>
          <w:trHeight w:val="135"/>
        </w:trPr>
        <w:tc>
          <w:tcPr>
            <w:tcW w:w="2708" w:type="dxa"/>
            <w:vMerge/>
          </w:tcPr>
          <w:p w14:paraId="23C90EFA" w14:textId="77777777" w:rsidR="00C13B9E" w:rsidRPr="00C13B9E" w:rsidRDefault="00C13B9E" w:rsidP="00C13B9E">
            <w:pPr>
              <w:spacing w:after="0" w:line="240" w:lineRule="auto"/>
              <w:rPr>
                <w:rFonts w:eastAsia="Times New Roman" w:cs="Arial"/>
                <w:b/>
                <w:sz w:val="20"/>
                <w:szCs w:val="20"/>
              </w:rPr>
            </w:pPr>
          </w:p>
        </w:tc>
        <w:tc>
          <w:tcPr>
            <w:tcW w:w="2609" w:type="dxa"/>
          </w:tcPr>
          <w:p w14:paraId="73505E31" w14:textId="77777777" w:rsidR="00C13B9E" w:rsidRPr="00C13B9E" w:rsidRDefault="00C13B9E" w:rsidP="00C13B9E">
            <w:pPr>
              <w:spacing w:before="60" w:after="60" w:line="240" w:lineRule="auto"/>
              <w:jc w:val="center"/>
              <w:rPr>
                <w:rFonts w:eastAsia="Times New Roman" w:cs="Arial"/>
                <w:b/>
                <w:sz w:val="20"/>
                <w:szCs w:val="20"/>
              </w:rPr>
            </w:pPr>
            <w:r w:rsidRPr="00C13B9E">
              <w:rPr>
                <w:rFonts w:eastAsia="Times New Roman" w:cs="Arial"/>
                <w:b/>
                <w:sz w:val="20"/>
                <w:szCs w:val="20"/>
              </w:rPr>
              <w:t>4</w:t>
            </w:r>
          </w:p>
        </w:tc>
        <w:tc>
          <w:tcPr>
            <w:tcW w:w="2687" w:type="dxa"/>
          </w:tcPr>
          <w:p w14:paraId="6D3A61AE" w14:textId="77777777" w:rsidR="00C13B9E" w:rsidRPr="00C13B9E" w:rsidRDefault="00C13B9E" w:rsidP="00C13B9E">
            <w:pPr>
              <w:spacing w:before="60" w:after="60" w:line="240" w:lineRule="auto"/>
              <w:jc w:val="center"/>
              <w:rPr>
                <w:rFonts w:eastAsia="Times New Roman" w:cs="Arial"/>
                <w:b/>
                <w:sz w:val="20"/>
                <w:szCs w:val="20"/>
              </w:rPr>
            </w:pPr>
            <w:r w:rsidRPr="00C13B9E">
              <w:rPr>
                <w:rFonts w:eastAsia="Times New Roman" w:cs="Arial"/>
                <w:b/>
                <w:sz w:val="20"/>
                <w:szCs w:val="20"/>
              </w:rPr>
              <w:t>3</w:t>
            </w:r>
          </w:p>
        </w:tc>
        <w:tc>
          <w:tcPr>
            <w:tcW w:w="2597" w:type="dxa"/>
          </w:tcPr>
          <w:p w14:paraId="73C22EFE" w14:textId="77777777" w:rsidR="00C13B9E" w:rsidRPr="00C13B9E" w:rsidRDefault="00C13B9E" w:rsidP="00C13B9E">
            <w:pPr>
              <w:spacing w:before="60" w:after="60" w:line="240" w:lineRule="auto"/>
              <w:jc w:val="center"/>
              <w:rPr>
                <w:rFonts w:eastAsia="Times New Roman" w:cs="Arial"/>
                <w:b/>
                <w:sz w:val="20"/>
                <w:szCs w:val="20"/>
              </w:rPr>
            </w:pPr>
            <w:r w:rsidRPr="00C13B9E">
              <w:rPr>
                <w:rFonts w:eastAsia="Times New Roman" w:cs="Arial"/>
                <w:b/>
                <w:sz w:val="20"/>
                <w:szCs w:val="20"/>
              </w:rPr>
              <w:t>2</w:t>
            </w:r>
          </w:p>
        </w:tc>
        <w:tc>
          <w:tcPr>
            <w:tcW w:w="2405" w:type="dxa"/>
          </w:tcPr>
          <w:p w14:paraId="7B91BDEE" w14:textId="77777777" w:rsidR="00C13B9E" w:rsidRPr="00C13B9E" w:rsidRDefault="00C13B9E" w:rsidP="00C13B9E">
            <w:pPr>
              <w:spacing w:before="60" w:after="60" w:line="240" w:lineRule="auto"/>
              <w:jc w:val="center"/>
              <w:rPr>
                <w:rFonts w:eastAsia="Times New Roman" w:cs="Arial"/>
                <w:b/>
                <w:sz w:val="20"/>
                <w:szCs w:val="20"/>
              </w:rPr>
            </w:pPr>
            <w:r w:rsidRPr="00C13B9E">
              <w:rPr>
                <w:rFonts w:eastAsia="Times New Roman" w:cs="Arial"/>
                <w:b/>
                <w:sz w:val="20"/>
                <w:szCs w:val="20"/>
              </w:rPr>
              <w:t>1</w:t>
            </w:r>
          </w:p>
        </w:tc>
        <w:tc>
          <w:tcPr>
            <w:tcW w:w="0" w:type="auto"/>
          </w:tcPr>
          <w:p w14:paraId="213056D0" w14:textId="77777777" w:rsidR="00C13B9E" w:rsidRPr="00C13B9E" w:rsidRDefault="00C13B9E" w:rsidP="00C13B9E">
            <w:pPr>
              <w:spacing w:before="60" w:after="60" w:line="240" w:lineRule="auto"/>
              <w:jc w:val="center"/>
              <w:rPr>
                <w:rFonts w:eastAsia="Times New Roman" w:cs="Arial"/>
                <w:b/>
                <w:sz w:val="20"/>
                <w:szCs w:val="20"/>
              </w:rPr>
            </w:pPr>
          </w:p>
        </w:tc>
      </w:tr>
      <w:tr w:rsidR="00C13B9E" w:rsidRPr="00C13B9E" w14:paraId="43EAE0A7" w14:textId="77777777" w:rsidTr="00473B7A">
        <w:trPr>
          <w:trHeight w:val="1376"/>
        </w:trPr>
        <w:tc>
          <w:tcPr>
            <w:tcW w:w="2708" w:type="dxa"/>
          </w:tcPr>
          <w:p w14:paraId="67F0FEA0" w14:textId="77777777" w:rsidR="00C13B9E" w:rsidRPr="00C13B9E" w:rsidRDefault="00C13B9E" w:rsidP="00C13B9E">
            <w:pPr>
              <w:spacing w:before="60" w:after="60" w:line="240" w:lineRule="auto"/>
              <w:rPr>
                <w:rFonts w:eastAsia="Times New Roman" w:cs="Arial"/>
                <w:b/>
                <w:sz w:val="20"/>
                <w:szCs w:val="20"/>
              </w:rPr>
            </w:pPr>
            <w:r w:rsidRPr="00C13B9E">
              <w:rPr>
                <w:rFonts w:eastAsia="Times New Roman" w:cs="Arial"/>
                <w:b/>
                <w:sz w:val="20"/>
                <w:szCs w:val="20"/>
              </w:rPr>
              <w:t>Know (The Issue)</w:t>
            </w:r>
          </w:p>
          <w:p w14:paraId="23654054" w14:textId="77777777" w:rsidR="00C13B9E" w:rsidRPr="00C13B9E" w:rsidRDefault="00C13B9E" w:rsidP="00C13B9E">
            <w:pPr>
              <w:spacing w:before="60" w:after="60" w:line="240" w:lineRule="auto"/>
              <w:rPr>
                <w:rFonts w:eastAsia="Times New Roman" w:cs="Arial"/>
                <w:b/>
                <w:sz w:val="20"/>
                <w:szCs w:val="20"/>
              </w:rPr>
            </w:pPr>
            <w:r w:rsidRPr="00C13B9E">
              <w:rPr>
                <w:rFonts w:eastAsia="Times New Roman" w:cs="Arial"/>
                <w:b/>
                <w:sz w:val="20"/>
                <w:szCs w:val="20"/>
              </w:rPr>
              <w:t>Identifies an issue within a group or community</w:t>
            </w:r>
            <w:r>
              <w:rPr>
                <w:rFonts w:eastAsia="Times New Roman" w:cs="Arial"/>
                <w:b/>
                <w:sz w:val="20"/>
                <w:szCs w:val="20"/>
              </w:rPr>
              <w:t xml:space="preserve"> within the world of exceptional children</w:t>
            </w:r>
          </w:p>
        </w:tc>
        <w:tc>
          <w:tcPr>
            <w:tcW w:w="2609" w:type="dxa"/>
          </w:tcPr>
          <w:p w14:paraId="7E61A82F" w14:textId="77777777" w:rsidR="00C13B9E" w:rsidRPr="00C13B9E" w:rsidRDefault="00C13B9E" w:rsidP="00C13B9E">
            <w:pPr>
              <w:spacing w:before="60" w:after="60" w:line="240" w:lineRule="auto"/>
              <w:rPr>
                <w:rFonts w:eastAsia="Times New Roman" w:cs="Arial"/>
                <w:sz w:val="20"/>
                <w:szCs w:val="20"/>
              </w:rPr>
            </w:pPr>
            <w:r w:rsidRPr="00C13B9E">
              <w:rPr>
                <w:rFonts w:eastAsia="Times New Roman" w:cs="Arial"/>
                <w:sz w:val="20"/>
                <w:szCs w:val="20"/>
              </w:rPr>
              <w:t>Provides a clear description of issues facing a specified group or community</w:t>
            </w:r>
          </w:p>
        </w:tc>
        <w:tc>
          <w:tcPr>
            <w:tcW w:w="2687" w:type="dxa"/>
          </w:tcPr>
          <w:p w14:paraId="037E12D5" w14:textId="77777777" w:rsidR="00C13B9E" w:rsidRPr="00C13B9E" w:rsidRDefault="00C13B9E" w:rsidP="00C13B9E">
            <w:pPr>
              <w:spacing w:before="60" w:after="60" w:line="240" w:lineRule="auto"/>
              <w:rPr>
                <w:rFonts w:eastAsia="Times New Roman" w:cs="Arial"/>
                <w:sz w:val="20"/>
                <w:szCs w:val="20"/>
              </w:rPr>
            </w:pPr>
            <w:r w:rsidRPr="00C13B9E">
              <w:rPr>
                <w:rFonts w:eastAsia="Times New Roman" w:cs="Arial"/>
                <w:sz w:val="20"/>
                <w:szCs w:val="20"/>
              </w:rPr>
              <w:t>Provides an accurate description or summary of issues facing a specified group or community</w:t>
            </w:r>
          </w:p>
        </w:tc>
        <w:tc>
          <w:tcPr>
            <w:tcW w:w="2597" w:type="dxa"/>
          </w:tcPr>
          <w:p w14:paraId="16A51D52" w14:textId="77777777" w:rsidR="00C13B9E" w:rsidRPr="00C13B9E" w:rsidRDefault="00C13B9E" w:rsidP="00C13B9E">
            <w:pPr>
              <w:spacing w:before="60" w:after="60" w:line="240" w:lineRule="auto"/>
              <w:rPr>
                <w:rFonts w:eastAsia="Times New Roman" w:cs="Arial"/>
                <w:sz w:val="20"/>
                <w:szCs w:val="20"/>
              </w:rPr>
            </w:pPr>
            <w:r w:rsidRPr="00C13B9E">
              <w:rPr>
                <w:rFonts w:eastAsia="Times New Roman" w:cs="Arial"/>
                <w:sz w:val="20"/>
                <w:szCs w:val="20"/>
              </w:rPr>
              <w:t>Provides an accurate description of issues facing a specified group or community, but description is not sufficiently developed or is incomplete</w:t>
            </w:r>
          </w:p>
        </w:tc>
        <w:tc>
          <w:tcPr>
            <w:tcW w:w="2405" w:type="dxa"/>
          </w:tcPr>
          <w:p w14:paraId="57627F25" w14:textId="77777777" w:rsidR="00C13B9E" w:rsidRPr="00C13B9E" w:rsidRDefault="00C13B9E" w:rsidP="00C13B9E">
            <w:pPr>
              <w:spacing w:before="60" w:after="60" w:line="240" w:lineRule="auto"/>
              <w:rPr>
                <w:rFonts w:eastAsia="Times New Roman" w:cs="Arial"/>
                <w:sz w:val="20"/>
                <w:szCs w:val="20"/>
              </w:rPr>
            </w:pPr>
            <w:r w:rsidRPr="00C13B9E">
              <w:rPr>
                <w:rFonts w:eastAsia="Times New Roman" w:cs="Arial"/>
                <w:sz w:val="20"/>
                <w:szCs w:val="20"/>
              </w:rPr>
              <w:t>Description of issues is reductive or narrow</w:t>
            </w:r>
          </w:p>
        </w:tc>
        <w:tc>
          <w:tcPr>
            <w:tcW w:w="0" w:type="auto"/>
          </w:tcPr>
          <w:p w14:paraId="78B49CA8" w14:textId="77777777" w:rsidR="00C13B9E" w:rsidRPr="00C13B9E" w:rsidRDefault="00C13B9E" w:rsidP="00C13B9E">
            <w:pPr>
              <w:spacing w:before="60" w:after="60" w:line="240" w:lineRule="auto"/>
              <w:rPr>
                <w:rFonts w:eastAsia="Times New Roman" w:cs="Arial"/>
                <w:sz w:val="20"/>
                <w:szCs w:val="20"/>
                <w:highlight w:val="cyan"/>
              </w:rPr>
            </w:pPr>
          </w:p>
        </w:tc>
      </w:tr>
      <w:tr w:rsidR="00C13B9E" w:rsidRPr="00C13B9E" w14:paraId="1FC3333B" w14:textId="77777777" w:rsidTr="00473B7A">
        <w:trPr>
          <w:trHeight w:val="989"/>
        </w:trPr>
        <w:tc>
          <w:tcPr>
            <w:tcW w:w="2708" w:type="dxa"/>
          </w:tcPr>
          <w:p w14:paraId="24B937D1" w14:textId="77777777" w:rsidR="00C13B9E" w:rsidRPr="00C13B9E" w:rsidRDefault="00C13B9E" w:rsidP="00C13B9E">
            <w:pPr>
              <w:spacing w:before="60" w:after="60" w:line="240" w:lineRule="auto"/>
              <w:rPr>
                <w:rFonts w:eastAsia="Times New Roman" w:cs="Arial"/>
                <w:b/>
                <w:sz w:val="20"/>
                <w:szCs w:val="20"/>
              </w:rPr>
            </w:pPr>
            <w:r w:rsidRPr="00C13B9E">
              <w:rPr>
                <w:rFonts w:eastAsia="Times New Roman" w:cs="Arial"/>
                <w:b/>
                <w:sz w:val="20"/>
                <w:szCs w:val="20"/>
              </w:rPr>
              <w:t>Know (The Community)</w:t>
            </w:r>
          </w:p>
        </w:tc>
        <w:tc>
          <w:tcPr>
            <w:tcW w:w="2609" w:type="dxa"/>
          </w:tcPr>
          <w:p w14:paraId="709F1BE6" w14:textId="77777777" w:rsidR="00C13B9E" w:rsidRPr="00C13B9E" w:rsidRDefault="00C13B9E" w:rsidP="00C13B9E">
            <w:pPr>
              <w:spacing w:before="60" w:after="60" w:line="240" w:lineRule="auto"/>
              <w:rPr>
                <w:rFonts w:eastAsia="Times New Roman" w:cs="Arial"/>
                <w:sz w:val="20"/>
                <w:szCs w:val="20"/>
              </w:rPr>
            </w:pPr>
            <w:r w:rsidRPr="00C13B9E">
              <w:rPr>
                <w:rFonts w:eastAsia="Times New Roman" w:cs="Arial"/>
                <w:sz w:val="20"/>
                <w:szCs w:val="20"/>
              </w:rPr>
              <w:t>Provides a clear description of the community or group that faces such issues.</w:t>
            </w:r>
          </w:p>
        </w:tc>
        <w:tc>
          <w:tcPr>
            <w:tcW w:w="2687" w:type="dxa"/>
          </w:tcPr>
          <w:p w14:paraId="22FE31A1" w14:textId="77777777" w:rsidR="00C13B9E" w:rsidRPr="00C13B9E" w:rsidRDefault="00C13B9E" w:rsidP="00C13B9E">
            <w:pPr>
              <w:spacing w:before="60" w:after="60" w:line="240" w:lineRule="auto"/>
              <w:rPr>
                <w:rFonts w:eastAsia="Times New Roman" w:cs="Arial"/>
                <w:sz w:val="20"/>
                <w:szCs w:val="20"/>
              </w:rPr>
            </w:pPr>
            <w:r w:rsidRPr="00C13B9E">
              <w:rPr>
                <w:rFonts w:eastAsia="Times New Roman" w:cs="Arial"/>
                <w:sz w:val="20"/>
                <w:szCs w:val="20"/>
              </w:rPr>
              <w:t>Provides an accurate description of the community or group that faces such issues</w:t>
            </w:r>
          </w:p>
        </w:tc>
        <w:tc>
          <w:tcPr>
            <w:tcW w:w="2597" w:type="dxa"/>
          </w:tcPr>
          <w:p w14:paraId="0CC2B6B2" w14:textId="77777777" w:rsidR="00C13B9E" w:rsidRPr="00C13B9E" w:rsidRDefault="00C13B9E" w:rsidP="00C13B9E">
            <w:pPr>
              <w:spacing w:before="60" w:after="60" w:line="240" w:lineRule="auto"/>
              <w:rPr>
                <w:rFonts w:eastAsia="Times New Roman" w:cs="Arial"/>
                <w:sz w:val="20"/>
                <w:szCs w:val="20"/>
              </w:rPr>
            </w:pPr>
            <w:r w:rsidRPr="00C13B9E">
              <w:rPr>
                <w:rFonts w:eastAsia="Times New Roman" w:cs="Arial"/>
                <w:sz w:val="20"/>
                <w:szCs w:val="20"/>
              </w:rPr>
              <w:t>Provides a limited description of the group or community facing the issues</w:t>
            </w:r>
          </w:p>
        </w:tc>
        <w:tc>
          <w:tcPr>
            <w:tcW w:w="2405" w:type="dxa"/>
          </w:tcPr>
          <w:p w14:paraId="24E78FE6" w14:textId="77777777" w:rsidR="00C13B9E" w:rsidRPr="00C13B9E" w:rsidRDefault="00C13B9E" w:rsidP="00C13B9E">
            <w:pPr>
              <w:spacing w:before="60" w:after="60" w:line="240" w:lineRule="auto"/>
              <w:rPr>
                <w:rFonts w:eastAsia="Times New Roman" w:cs="Arial"/>
                <w:sz w:val="20"/>
                <w:szCs w:val="20"/>
              </w:rPr>
            </w:pPr>
            <w:r w:rsidRPr="00C13B9E">
              <w:rPr>
                <w:rFonts w:eastAsia="Times New Roman" w:cs="Arial"/>
                <w:sz w:val="20"/>
                <w:szCs w:val="20"/>
              </w:rPr>
              <w:t>No description of community is included</w:t>
            </w:r>
          </w:p>
        </w:tc>
        <w:tc>
          <w:tcPr>
            <w:tcW w:w="0" w:type="auto"/>
          </w:tcPr>
          <w:p w14:paraId="62883E19" w14:textId="77777777" w:rsidR="00C13B9E" w:rsidRPr="00C13B9E" w:rsidRDefault="00C13B9E" w:rsidP="00C13B9E">
            <w:pPr>
              <w:spacing w:before="60" w:after="60" w:line="240" w:lineRule="auto"/>
              <w:rPr>
                <w:rFonts w:eastAsia="Times New Roman" w:cs="Arial"/>
                <w:sz w:val="20"/>
                <w:szCs w:val="20"/>
                <w:highlight w:val="cyan"/>
              </w:rPr>
            </w:pPr>
          </w:p>
        </w:tc>
      </w:tr>
      <w:tr w:rsidR="00C13B9E" w:rsidRPr="00C13B9E" w14:paraId="3FA16CB5" w14:textId="77777777" w:rsidTr="00473B7A">
        <w:trPr>
          <w:trHeight w:val="1340"/>
        </w:trPr>
        <w:tc>
          <w:tcPr>
            <w:tcW w:w="2708" w:type="dxa"/>
          </w:tcPr>
          <w:p w14:paraId="1E91125C" w14:textId="77777777" w:rsidR="00C13B9E" w:rsidRPr="00C13B9E" w:rsidRDefault="00C13B9E" w:rsidP="00C13B9E">
            <w:pPr>
              <w:spacing w:before="60" w:after="60" w:line="240" w:lineRule="auto"/>
              <w:rPr>
                <w:rFonts w:eastAsia="Times New Roman" w:cs="Arial"/>
                <w:b/>
                <w:sz w:val="20"/>
                <w:szCs w:val="20"/>
              </w:rPr>
            </w:pPr>
            <w:r w:rsidRPr="00C13B9E">
              <w:rPr>
                <w:rFonts w:eastAsia="Times New Roman" w:cs="Arial"/>
                <w:b/>
                <w:sz w:val="20"/>
                <w:szCs w:val="20"/>
              </w:rPr>
              <w:t>Know (The Context)</w:t>
            </w:r>
          </w:p>
        </w:tc>
        <w:tc>
          <w:tcPr>
            <w:tcW w:w="2609" w:type="dxa"/>
          </w:tcPr>
          <w:p w14:paraId="3E7A288A" w14:textId="77777777" w:rsidR="00C13B9E" w:rsidRPr="00C13B9E" w:rsidRDefault="00C13B9E" w:rsidP="00C13B9E">
            <w:pPr>
              <w:spacing w:before="60" w:after="60" w:line="240" w:lineRule="auto"/>
              <w:rPr>
                <w:rFonts w:eastAsia="Times New Roman" w:cs="Arial"/>
                <w:sz w:val="20"/>
                <w:szCs w:val="20"/>
              </w:rPr>
            </w:pPr>
            <w:r w:rsidRPr="00C13B9E">
              <w:rPr>
                <w:rFonts w:eastAsia="Times New Roman" w:cs="Arial"/>
                <w:sz w:val="20"/>
                <w:szCs w:val="20"/>
              </w:rPr>
              <w:t>Provides clear context and consideration of all areas that may impact the community and the issue (e.g., history, norms, behavioral patterns, policies)</w:t>
            </w:r>
          </w:p>
        </w:tc>
        <w:tc>
          <w:tcPr>
            <w:tcW w:w="2687" w:type="dxa"/>
          </w:tcPr>
          <w:p w14:paraId="6F721D28" w14:textId="77777777" w:rsidR="00C13B9E" w:rsidRPr="00C13B9E" w:rsidRDefault="00C13B9E" w:rsidP="00C13B9E">
            <w:pPr>
              <w:spacing w:before="60" w:after="60" w:line="240" w:lineRule="auto"/>
              <w:rPr>
                <w:rFonts w:eastAsia="Times New Roman" w:cs="Arial"/>
                <w:sz w:val="20"/>
                <w:szCs w:val="20"/>
              </w:rPr>
            </w:pPr>
            <w:r w:rsidRPr="00C13B9E">
              <w:rPr>
                <w:rFonts w:eastAsia="Times New Roman" w:cs="Arial"/>
                <w:sz w:val="20"/>
                <w:szCs w:val="20"/>
              </w:rPr>
              <w:t>Provides context but may not thoroughly consider the interrelationship between the issue and the context</w:t>
            </w:r>
          </w:p>
        </w:tc>
        <w:tc>
          <w:tcPr>
            <w:tcW w:w="2597" w:type="dxa"/>
          </w:tcPr>
          <w:p w14:paraId="07D57E5F" w14:textId="77777777" w:rsidR="00C13B9E" w:rsidRPr="00C13B9E" w:rsidRDefault="00C13B9E" w:rsidP="00C13B9E">
            <w:pPr>
              <w:spacing w:before="60" w:after="60" w:line="240" w:lineRule="auto"/>
              <w:rPr>
                <w:rFonts w:eastAsia="Times New Roman" w:cs="Arial"/>
                <w:sz w:val="20"/>
                <w:szCs w:val="20"/>
              </w:rPr>
            </w:pPr>
            <w:r w:rsidRPr="00C13B9E">
              <w:rPr>
                <w:rFonts w:eastAsia="Times New Roman" w:cs="Arial"/>
                <w:sz w:val="20"/>
                <w:szCs w:val="20"/>
              </w:rPr>
              <w:t>Context is generally described but not sufficiently developed</w:t>
            </w:r>
          </w:p>
        </w:tc>
        <w:tc>
          <w:tcPr>
            <w:tcW w:w="2405" w:type="dxa"/>
          </w:tcPr>
          <w:p w14:paraId="245DB949" w14:textId="77777777" w:rsidR="00C13B9E" w:rsidRPr="00C13B9E" w:rsidRDefault="00C13B9E" w:rsidP="00C13B9E">
            <w:pPr>
              <w:spacing w:before="60" w:after="60" w:line="240" w:lineRule="auto"/>
              <w:rPr>
                <w:rFonts w:eastAsia="Times New Roman" w:cs="Arial"/>
                <w:sz w:val="20"/>
                <w:szCs w:val="20"/>
              </w:rPr>
            </w:pPr>
            <w:r w:rsidRPr="00C13B9E">
              <w:rPr>
                <w:rFonts w:eastAsia="Times New Roman" w:cs="Arial"/>
                <w:sz w:val="20"/>
                <w:szCs w:val="20"/>
              </w:rPr>
              <w:t>Does not identify context of issue.</w:t>
            </w:r>
          </w:p>
        </w:tc>
        <w:tc>
          <w:tcPr>
            <w:tcW w:w="0" w:type="auto"/>
          </w:tcPr>
          <w:p w14:paraId="3A99F6E4" w14:textId="77777777" w:rsidR="00C13B9E" w:rsidRPr="00C13B9E" w:rsidRDefault="00C13B9E" w:rsidP="00C13B9E">
            <w:pPr>
              <w:spacing w:before="60" w:after="60" w:line="240" w:lineRule="auto"/>
              <w:rPr>
                <w:rFonts w:eastAsia="Times New Roman" w:cs="Arial"/>
                <w:sz w:val="20"/>
                <w:szCs w:val="20"/>
                <w:highlight w:val="cyan"/>
              </w:rPr>
            </w:pPr>
          </w:p>
        </w:tc>
      </w:tr>
      <w:tr w:rsidR="00C13B9E" w:rsidRPr="00C13B9E" w14:paraId="60DD6306" w14:textId="77777777" w:rsidTr="00473B7A">
        <w:trPr>
          <w:trHeight w:val="1700"/>
        </w:trPr>
        <w:tc>
          <w:tcPr>
            <w:tcW w:w="2708" w:type="dxa"/>
          </w:tcPr>
          <w:p w14:paraId="2ED43A77" w14:textId="77777777" w:rsidR="00C13B9E" w:rsidRPr="00C13B9E" w:rsidRDefault="00C13B9E" w:rsidP="00C13B9E">
            <w:pPr>
              <w:spacing w:before="60" w:after="60" w:line="240" w:lineRule="auto"/>
              <w:rPr>
                <w:rFonts w:eastAsia="Times New Roman" w:cs="Arial"/>
                <w:b/>
                <w:sz w:val="20"/>
                <w:szCs w:val="20"/>
              </w:rPr>
            </w:pPr>
            <w:r w:rsidRPr="00C13B9E">
              <w:rPr>
                <w:rFonts w:eastAsia="Times New Roman" w:cs="Arial"/>
                <w:b/>
                <w:sz w:val="20"/>
                <w:szCs w:val="20"/>
              </w:rPr>
              <w:t>Be (Attentive to Competing Interests)</w:t>
            </w:r>
          </w:p>
          <w:p w14:paraId="1ED3B17D" w14:textId="77777777" w:rsidR="00C13B9E" w:rsidRPr="00C13B9E" w:rsidRDefault="00C13B9E" w:rsidP="00C13B9E">
            <w:pPr>
              <w:spacing w:before="60" w:after="60" w:line="240" w:lineRule="auto"/>
              <w:rPr>
                <w:rFonts w:eastAsia="Times New Roman" w:cs="Arial"/>
                <w:b/>
                <w:sz w:val="20"/>
                <w:szCs w:val="20"/>
              </w:rPr>
            </w:pPr>
            <w:r w:rsidRPr="00C13B9E">
              <w:rPr>
                <w:rFonts w:eastAsia="Times New Roman" w:cs="Arial"/>
                <w:b/>
                <w:sz w:val="20"/>
                <w:szCs w:val="20"/>
              </w:rPr>
              <w:t>Differentiate alternative perceptions and positions in relation to the issue of challenge</w:t>
            </w:r>
          </w:p>
        </w:tc>
        <w:tc>
          <w:tcPr>
            <w:tcW w:w="2609" w:type="dxa"/>
          </w:tcPr>
          <w:p w14:paraId="3A4CBC1D" w14:textId="77777777" w:rsidR="00C13B9E" w:rsidRPr="00C13B9E" w:rsidRDefault="00C13B9E" w:rsidP="00C13B9E">
            <w:pPr>
              <w:spacing w:before="60" w:after="60" w:line="240" w:lineRule="auto"/>
              <w:rPr>
                <w:rFonts w:eastAsia="Times New Roman" w:cs="Arial"/>
                <w:sz w:val="20"/>
                <w:szCs w:val="20"/>
              </w:rPr>
            </w:pPr>
            <w:r w:rsidRPr="00C13B9E">
              <w:rPr>
                <w:rFonts w:eastAsia="Times New Roman" w:cs="Arial"/>
                <w:sz w:val="20"/>
                <w:szCs w:val="20"/>
              </w:rPr>
              <w:t>Identifies all relevant perspectives, points of view, or stakeholders</w:t>
            </w:r>
          </w:p>
        </w:tc>
        <w:tc>
          <w:tcPr>
            <w:tcW w:w="2687" w:type="dxa"/>
          </w:tcPr>
          <w:p w14:paraId="2CD964C0" w14:textId="77777777" w:rsidR="00C13B9E" w:rsidRPr="00C13B9E" w:rsidRDefault="00C13B9E" w:rsidP="00C13B9E">
            <w:pPr>
              <w:spacing w:before="60" w:after="60" w:line="240" w:lineRule="auto"/>
              <w:rPr>
                <w:rFonts w:eastAsia="Times New Roman" w:cs="Arial"/>
                <w:sz w:val="20"/>
                <w:szCs w:val="20"/>
              </w:rPr>
            </w:pPr>
            <w:r w:rsidRPr="00C13B9E">
              <w:rPr>
                <w:rFonts w:eastAsia="Times New Roman" w:cs="Arial"/>
                <w:sz w:val="20"/>
                <w:szCs w:val="20"/>
              </w:rPr>
              <w:t>Identifies appropriate stakeholders, but a few relevant perspectives or points of view may have been overlooked</w:t>
            </w:r>
          </w:p>
        </w:tc>
        <w:tc>
          <w:tcPr>
            <w:tcW w:w="2597" w:type="dxa"/>
          </w:tcPr>
          <w:p w14:paraId="2AFAE6C7" w14:textId="77777777" w:rsidR="00C13B9E" w:rsidRPr="00C13B9E" w:rsidRDefault="00C13B9E" w:rsidP="00C13B9E">
            <w:pPr>
              <w:spacing w:before="60" w:after="60" w:line="240" w:lineRule="auto"/>
              <w:rPr>
                <w:rFonts w:eastAsia="Times New Roman" w:cs="Arial"/>
                <w:sz w:val="20"/>
                <w:szCs w:val="20"/>
              </w:rPr>
            </w:pPr>
            <w:r w:rsidRPr="00C13B9E">
              <w:rPr>
                <w:rFonts w:eastAsia="Times New Roman" w:cs="Arial"/>
                <w:sz w:val="20"/>
                <w:szCs w:val="20"/>
              </w:rPr>
              <w:t>Identifies some, but excludes many relevant stakeholders, perspectives or points of view</w:t>
            </w:r>
          </w:p>
        </w:tc>
        <w:tc>
          <w:tcPr>
            <w:tcW w:w="2405" w:type="dxa"/>
          </w:tcPr>
          <w:p w14:paraId="76742FA4" w14:textId="77777777" w:rsidR="00C13B9E" w:rsidRPr="00C13B9E" w:rsidRDefault="00C13B9E" w:rsidP="00C13B9E">
            <w:pPr>
              <w:spacing w:before="60" w:after="60" w:line="240" w:lineRule="auto"/>
              <w:rPr>
                <w:rFonts w:eastAsia="Times New Roman" w:cs="Arial"/>
                <w:sz w:val="20"/>
                <w:szCs w:val="20"/>
              </w:rPr>
            </w:pPr>
            <w:r w:rsidRPr="00C13B9E">
              <w:rPr>
                <w:rFonts w:eastAsia="Times New Roman" w:cs="Arial"/>
                <w:sz w:val="20"/>
                <w:szCs w:val="20"/>
              </w:rPr>
              <w:t>Misidentifies relevant stakeholders or identifies only one perspective or point of view</w:t>
            </w:r>
          </w:p>
        </w:tc>
        <w:tc>
          <w:tcPr>
            <w:tcW w:w="0" w:type="auto"/>
          </w:tcPr>
          <w:p w14:paraId="62548E21" w14:textId="77777777" w:rsidR="00C13B9E" w:rsidRPr="00C13B9E" w:rsidRDefault="00C13B9E" w:rsidP="00C13B9E">
            <w:pPr>
              <w:spacing w:before="60" w:after="60" w:line="240" w:lineRule="auto"/>
              <w:rPr>
                <w:rFonts w:eastAsia="Times New Roman" w:cs="Arial"/>
                <w:sz w:val="20"/>
                <w:szCs w:val="20"/>
                <w:highlight w:val="cyan"/>
              </w:rPr>
            </w:pPr>
          </w:p>
        </w:tc>
      </w:tr>
      <w:tr w:rsidR="00C13B9E" w:rsidRPr="00C13B9E" w14:paraId="1A8AD89C" w14:textId="77777777" w:rsidTr="00473B7A">
        <w:trPr>
          <w:trHeight w:val="1700"/>
        </w:trPr>
        <w:tc>
          <w:tcPr>
            <w:tcW w:w="2708" w:type="dxa"/>
          </w:tcPr>
          <w:p w14:paraId="282CD19F" w14:textId="77777777" w:rsidR="00C13B9E" w:rsidRPr="00C13B9E" w:rsidRDefault="00C13B9E" w:rsidP="00C13B9E">
            <w:pPr>
              <w:spacing w:before="60" w:after="60" w:line="240" w:lineRule="auto"/>
              <w:rPr>
                <w:rFonts w:eastAsia="Times New Roman" w:cs="Arial"/>
                <w:b/>
                <w:sz w:val="20"/>
                <w:szCs w:val="20"/>
              </w:rPr>
            </w:pPr>
            <w:r w:rsidRPr="00C13B9E">
              <w:rPr>
                <w:rFonts w:eastAsia="Times New Roman" w:cs="Arial"/>
                <w:b/>
                <w:sz w:val="20"/>
                <w:szCs w:val="20"/>
              </w:rPr>
              <w:lastRenderedPageBreak/>
              <w:t>Be (Considers Multiple Perspectives)</w:t>
            </w:r>
          </w:p>
        </w:tc>
        <w:tc>
          <w:tcPr>
            <w:tcW w:w="2609" w:type="dxa"/>
          </w:tcPr>
          <w:p w14:paraId="5A727E94" w14:textId="77777777" w:rsidR="00C13B9E" w:rsidRPr="00C13B9E" w:rsidRDefault="00C13B9E" w:rsidP="00C13B9E">
            <w:pPr>
              <w:spacing w:before="60" w:after="60" w:line="240" w:lineRule="auto"/>
              <w:rPr>
                <w:rFonts w:eastAsia="Times New Roman" w:cs="Arial"/>
                <w:sz w:val="20"/>
                <w:szCs w:val="20"/>
              </w:rPr>
            </w:pPr>
            <w:r w:rsidRPr="00C13B9E">
              <w:rPr>
                <w:rFonts w:eastAsia="Times New Roman" w:cs="Arial"/>
                <w:sz w:val="20"/>
                <w:szCs w:val="20"/>
              </w:rPr>
              <w:t>Engages fully (empathizes) with multiple perspectives and stakeholders; treatment identifies key points of comparison and “gets inside” different perspectives</w:t>
            </w:r>
          </w:p>
        </w:tc>
        <w:tc>
          <w:tcPr>
            <w:tcW w:w="2687" w:type="dxa"/>
          </w:tcPr>
          <w:p w14:paraId="756EC7FB" w14:textId="77777777" w:rsidR="00C13B9E" w:rsidRPr="00C13B9E" w:rsidRDefault="00C13B9E" w:rsidP="00C13B9E">
            <w:pPr>
              <w:spacing w:before="60" w:after="60" w:line="240" w:lineRule="auto"/>
              <w:rPr>
                <w:rFonts w:eastAsia="Times New Roman" w:cs="Arial"/>
                <w:sz w:val="20"/>
                <w:szCs w:val="20"/>
              </w:rPr>
            </w:pPr>
            <w:r w:rsidRPr="00C13B9E">
              <w:rPr>
                <w:rFonts w:eastAsia="Times New Roman" w:cs="Arial"/>
                <w:sz w:val="20"/>
                <w:szCs w:val="20"/>
              </w:rPr>
              <w:t xml:space="preserve">Considers multiple perspectives with careful attention to detail; treatment identifies and develops relevant points of comparison </w:t>
            </w:r>
          </w:p>
        </w:tc>
        <w:tc>
          <w:tcPr>
            <w:tcW w:w="2597" w:type="dxa"/>
          </w:tcPr>
          <w:p w14:paraId="35FAEEAE" w14:textId="77777777" w:rsidR="00C13B9E" w:rsidRPr="00C13B9E" w:rsidRDefault="00C13B9E" w:rsidP="00C13B9E">
            <w:pPr>
              <w:spacing w:before="60" w:after="60" w:line="240" w:lineRule="auto"/>
              <w:rPr>
                <w:rFonts w:eastAsia="Times New Roman" w:cs="Arial"/>
                <w:sz w:val="20"/>
                <w:szCs w:val="20"/>
              </w:rPr>
            </w:pPr>
            <w:r w:rsidRPr="00C13B9E">
              <w:rPr>
                <w:rFonts w:eastAsia="Times New Roman" w:cs="Arial"/>
                <w:sz w:val="20"/>
                <w:szCs w:val="20"/>
              </w:rPr>
              <w:t>Considers multiple perspectives; points of comparison between or among stakeholders may require additional elaboration</w:t>
            </w:r>
          </w:p>
        </w:tc>
        <w:tc>
          <w:tcPr>
            <w:tcW w:w="2405" w:type="dxa"/>
          </w:tcPr>
          <w:p w14:paraId="76A364D8" w14:textId="77777777" w:rsidR="00C13B9E" w:rsidRPr="00C13B9E" w:rsidRDefault="00C13B9E" w:rsidP="00C13B9E">
            <w:pPr>
              <w:spacing w:before="60" w:after="60" w:line="240" w:lineRule="auto"/>
              <w:rPr>
                <w:rFonts w:eastAsia="Times New Roman" w:cs="Arial"/>
                <w:sz w:val="20"/>
                <w:szCs w:val="20"/>
              </w:rPr>
            </w:pPr>
            <w:r w:rsidRPr="00C13B9E">
              <w:rPr>
                <w:rFonts w:eastAsia="Times New Roman" w:cs="Arial"/>
                <w:sz w:val="20"/>
                <w:szCs w:val="20"/>
              </w:rPr>
              <w:t>Considers only one perspective in relation to the issue or challenge; treatment may be superficial</w:t>
            </w:r>
          </w:p>
        </w:tc>
        <w:tc>
          <w:tcPr>
            <w:tcW w:w="0" w:type="auto"/>
          </w:tcPr>
          <w:p w14:paraId="7560B84A" w14:textId="77777777" w:rsidR="00C13B9E" w:rsidRPr="00C13B9E" w:rsidRDefault="00C13B9E" w:rsidP="00C13B9E">
            <w:pPr>
              <w:spacing w:before="60" w:after="60" w:line="240" w:lineRule="auto"/>
              <w:rPr>
                <w:rFonts w:eastAsia="Times New Roman" w:cs="Arial"/>
                <w:sz w:val="20"/>
                <w:szCs w:val="20"/>
                <w:highlight w:val="cyan"/>
              </w:rPr>
            </w:pPr>
          </w:p>
        </w:tc>
      </w:tr>
      <w:tr w:rsidR="00C13B9E" w:rsidRPr="00C13B9E" w14:paraId="7CD68F4D" w14:textId="77777777" w:rsidTr="00473B7A">
        <w:trPr>
          <w:trHeight w:val="1070"/>
        </w:trPr>
        <w:tc>
          <w:tcPr>
            <w:tcW w:w="2708" w:type="dxa"/>
          </w:tcPr>
          <w:p w14:paraId="5BA49789" w14:textId="77777777" w:rsidR="00C13B9E" w:rsidRPr="00C13B9E" w:rsidRDefault="00C13B9E" w:rsidP="00C13B9E">
            <w:pPr>
              <w:spacing w:before="60" w:after="60" w:line="240" w:lineRule="auto"/>
              <w:rPr>
                <w:rFonts w:eastAsia="Times New Roman" w:cs="Arial"/>
                <w:b/>
                <w:sz w:val="20"/>
                <w:szCs w:val="20"/>
              </w:rPr>
            </w:pPr>
            <w:r w:rsidRPr="00C13B9E">
              <w:rPr>
                <w:rFonts w:eastAsia="Times New Roman" w:cs="Arial"/>
                <w:b/>
                <w:sz w:val="20"/>
                <w:szCs w:val="20"/>
              </w:rPr>
              <w:t>Be (Provides Personal Connection to Issue)</w:t>
            </w:r>
          </w:p>
        </w:tc>
        <w:tc>
          <w:tcPr>
            <w:tcW w:w="2609" w:type="dxa"/>
          </w:tcPr>
          <w:p w14:paraId="54564BD1" w14:textId="77777777" w:rsidR="00C13B9E" w:rsidRPr="00C13B9E" w:rsidRDefault="00C13B9E" w:rsidP="00C13B9E">
            <w:pPr>
              <w:spacing w:before="60" w:after="60" w:line="240" w:lineRule="auto"/>
              <w:rPr>
                <w:rFonts w:eastAsia="Times New Roman" w:cs="Arial"/>
                <w:sz w:val="20"/>
                <w:szCs w:val="20"/>
              </w:rPr>
            </w:pPr>
            <w:r w:rsidRPr="00C13B9E">
              <w:rPr>
                <w:rFonts w:eastAsia="Times New Roman" w:cs="Arial"/>
                <w:sz w:val="20"/>
                <w:szCs w:val="20"/>
              </w:rPr>
              <w:t>Provides a clear connection to the issue</w:t>
            </w:r>
          </w:p>
        </w:tc>
        <w:tc>
          <w:tcPr>
            <w:tcW w:w="2687" w:type="dxa"/>
          </w:tcPr>
          <w:p w14:paraId="0DA78418" w14:textId="77777777" w:rsidR="00C13B9E" w:rsidRPr="00C13B9E" w:rsidRDefault="00C13B9E" w:rsidP="00C13B9E">
            <w:pPr>
              <w:spacing w:before="60" w:after="60" w:line="240" w:lineRule="auto"/>
              <w:rPr>
                <w:rFonts w:eastAsia="Times New Roman" w:cs="Arial"/>
                <w:sz w:val="20"/>
                <w:szCs w:val="20"/>
              </w:rPr>
            </w:pPr>
            <w:r w:rsidRPr="00C13B9E">
              <w:rPr>
                <w:rFonts w:eastAsia="Times New Roman" w:cs="Arial"/>
                <w:sz w:val="20"/>
                <w:szCs w:val="20"/>
              </w:rPr>
              <w:t>Provides an accurate connection, but does not include a personal connection</w:t>
            </w:r>
          </w:p>
        </w:tc>
        <w:tc>
          <w:tcPr>
            <w:tcW w:w="2597" w:type="dxa"/>
          </w:tcPr>
          <w:p w14:paraId="6E834729" w14:textId="77777777" w:rsidR="00C13B9E" w:rsidRPr="00C13B9E" w:rsidRDefault="00C13B9E" w:rsidP="00C13B9E">
            <w:pPr>
              <w:spacing w:before="60" w:after="60" w:line="240" w:lineRule="auto"/>
              <w:rPr>
                <w:rFonts w:eastAsia="Times New Roman" w:cs="Arial"/>
                <w:sz w:val="20"/>
                <w:szCs w:val="20"/>
              </w:rPr>
            </w:pPr>
            <w:r w:rsidRPr="00C13B9E">
              <w:rPr>
                <w:rFonts w:eastAsia="Times New Roman" w:cs="Arial"/>
                <w:sz w:val="20"/>
                <w:szCs w:val="20"/>
              </w:rPr>
              <w:t>Provides a connection, but description is not sufficiently developed</w:t>
            </w:r>
          </w:p>
        </w:tc>
        <w:tc>
          <w:tcPr>
            <w:tcW w:w="2405" w:type="dxa"/>
          </w:tcPr>
          <w:p w14:paraId="3D4DE3CF" w14:textId="77777777" w:rsidR="00C13B9E" w:rsidRPr="00C13B9E" w:rsidRDefault="00C13B9E" w:rsidP="00C13B9E">
            <w:pPr>
              <w:spacing w:before="60" w:after="60" w:line="240" w:lineRule="auto"/>
              <w:rPr>
                <w:rFonts w:eastAsia="Times New Roman" w:cs="Arial"/>
                <w:sz w:val="20"/>
                <w:szCs w:val="20"/>
              </w:rPr>
            </w:pPr>
            <w:r w:rsidRPr="00C13B9E">
              <w:rPr>
                <w:rFonts w:eastAsia="Times New Roman" w:cs="Arial"/>
                <w:sz w:val="20"/>
                <w:szCs w:val="20"/>
              </w:rPr>
              <w:t>No personal connection with issue is included</w:t>
            </w:r>
          </w:p>
        </w:tc>
        <w:tc>
          <w:tcPr>
            <w:tcW w:w="0" w:type="auto"/>
          </w:tcPr>
          <w:p w14:paraId="70295609" w14:textId="77777777" w:rsidR="00C13B9E" w:rsidRPr="00C13B9E" w:rsidRDefault="00C13B9E" w:rsidP="00C13B9E">
            <w:pPr>
              <w:spacing w:before="60" w:after="60" w:line="240" w:lineRule="auto"/>
              <w:rPr>
                <w:rFonts w:eastAsia="Times New Roman" w:cs="Arial"/>
                <w:sz w:val="20"/>
                <w:szCs w:val="20"/>
                <w:highlight w:val="cyan"/>
              </w:rPr>
            </w:pPr>
          </w:p>
        </w:tc>
      </w:tr>
      <w:tr w:rsidR="00C13B9E" w:rsidRPr="00C13B9E" w14:paraId="36AC1401" w14:textId="77777777" w:rsidTr="00473B7A">
        <w:trPr>
          <w:trHeight w:val="890"/>
        </w:trPr>
        <w:tc>
          <w:tcPr>
            <w:tcW w:w="2708" w:type="dxa"/>
          </w:tcPr>
          <w:p w14:paraId="4E447CE0" w14:textId="77777777" w:rsidR="00C13B9E" w:rsidRPr="00C13B9E" w:rsidRDefault="00C13B9E" w:rsidP="00C13B9E">
            <w:pPr>
              <w:spacing w:before="60" w:after="60" w:line="240" w:lineRule="auto"/>
              <w:rPr>
                <w:rFonts w:eastAsia="Times New Roman" w:cs="Arial"/>
                <w:b/>
                <w:sz w:val="20"/>
                <w:szCs w:val="20"/>
              </w:rPr>
            </w:pPr>
            <w:r w:rsidRPr="00C13B9E">
              <w:rPr>
                <w:rFonts w:eastAsia="Times New Roman" w:cs="Arial"/>
                <w:b/>
                <w:sz w:val="20"/>
                <w:szCs w:val="20"/>
              </w:rPr>
              <w:t>Be (Provides Personal Connection to Community)</w:t>
            </w:r>
          </w:p>
        </w:tc>
        <w:tc>
          <w:tcPr>
            <w:tcW w:w="2609" w:type="dxa"/>
          </w:tcPr>
          <w:p w14:paraId="3477799D" w14:textId="77777777" w:rsidR="00C13B9E" w:rsidRPr="00C13B9E" w:rsidRDefault="00C13B9E" w:rsidP="00C13B9E">
            <w:pPr>
              <w:spacing w:before="60" w:after="60" w:line="240" w:lineRule="auto"/>
              <w:rPr>
                <w:rFonts w:eastAsia="Times New Roman" w:cs="Arial"/>
                <w:sz w:val="20"/>
                <w:szCs w:val="20"/>
              </w:rPr>
            </w:pPr>
            <w:r w:rsidRPr="00C13B9E">
              <w:rPr>
                <w:rFonts w:eastAsia="Times New Roman" w:cs="Arial"/>
                <w:sz w:val="20"/>
                <w:szCs w:val="20"/>
              </w:rPr>
              <w:t>Provides a clear connection to the community</w:t>
            </w:r>
          </w:p>
        </w:tc>
        <w:tc>
          <w:tcPr>
            <w:tcW w:w="2687" w:type="dxa"/>
          </w:tcPr>
          <w:p w14:paraId="66814683" w14:textId="77777777" w:rsidR="00C13B9E" w:rsidRPr="00C13B9E" w:rsidRDefault="00C13B9E" w:rsidP="00C13B9E">
            <w:pPr>
              <w:spacing w:before="60" w:after="60" w:line="240" w:lineRule="auto"/>
              <w:rPr>
                <w:rFonts w:eastAsia="Times New Roman" w:cs="Arial"/>
                <w:sz w:val="20"/>
                <w:szCs w:val="20"/>
              </w:rPr>
            </w:pPr>
            <w:r w:rsidRPr="00C13B9E">
              <w:rPr>
                <w:rFonts w:eastAsia="Times New Roman" w:cs="Arial"/>
                <w:sz w:val="20"/>
                <w:szCs w:val="20"/>
              </w:rPr>
              <w:t>Provides an accurate connection to community, but does not include a personal connection</w:t>
            </w:r>
          </w:p>
        </w:tc>
        <w:tc>
          <w:tcPr>
            <w:tcW w:w="2597" w:type="dxa"/>
          </w:tcPr>
          <w:p w14:paraId="087AFE90" w14:textId="77777777" w:rsidR="00C13B9E" w:rsidRPr="00C13B9E" w:rsidRDefault="00C13B9E" w:rsidP="00C13B9E">
            <w:pPr>
              <w:spacing w:before="60" w:after="60" w:line="240" w:lineRule="auto"/>
              <w:rPr>
                <w:rFonts w:eastAsia="Times New Roman" w:cs="Arial"/>
                <w:sz w:val="20"/>
                <w:szCs w:val="20"/>
              </w:rPr>
            </w:pPr>
            <w:r w:rsidRPr="00C13B9E">
              <w:rPr>
                <w:rFonts w:eastAsia="Times New Roman" w:cs="Arial"/>
                <w:sz w:val="20"/>
                <w:szCs w:val="20"/>
              </w:rPr>
              <w:t>Provides a connection to community, but description is not sufficiently developed</w:t>
            </w:r>
          </w:p>
        </w:tc>
        <w:tc>
          <w:tcPr>
            <w:tcW w:w="2405" w:type="dxa"/>
          </w:tcPr>
          <w:p w14:paraId="71848E29" w14:textId="77777777" w:rsidR="00C13B9E" w:rsidRPr="00C13B9E" w:rsidRDefault="00C13B9E" w:rsidP="00C13B9E">
            <w:pPr>
              <w:spacing w:before="60" w:after="60" w:line="240" w:lineRule="auto"/>
              <w:rPr>
                <w:rFonts w:eastAsia="Times New Roman" w:cs="Arial"/>
                <w:sz w:val="20"/>
                <w:szCs w:val="20"/>
              </w:rPr>
            </w:pPr>
            <w:r w:rsidRPr="00C13B9E">
              <w:rPr>
                <w:rFonts w:eastAsia="Times New Roman" w:cs="Arial"/>
                <w:sz w:val="20"/>
                <w:szCs w:val="20"/>
              </w:rPr>
              <w:t>No personal connection with community is included</w:t>
            </w:r>
          </w:p>
        </w:tc>
        <w:tc>
          <w:tcPr>
            <w:tcW w:w="0" w:type="auto"/>
          </w:tcPr>
          <w:p w14:paraId="054EAF69" w14:textId="77777777" w:rsidR="00C13B9E" w:rsidRPr="00C13B9E" w:rsidRDefault="00C13B9E" w:rsidP="00C13B9E">
            <w:pPr>
              <w:spacing w:before="60" w:after="60" w:line="240" w:lineRule="auto"/>
              <w:rPr>
                <w:rFonts w:eastAsia="Times New Roman" w:cs="Arial"/>
                <w:sz w:val="20"/>
                <w:szCs w:val="20"/>
                <w:highlight w:val="cyan"/>
              </w:rPr>
            </w:pPr>
          </w:p>
        </w:tc>
      </w:tr>
      <w:tr w:rsidR="00C13B9E" w:rsidRPr="00C13B9E" w14:paraId="23C819CD" w14:textId="77777777" w:rsidTr="00473B7A">
        <w:trPr>
          <w:trHeight w:val="2492"/>
        </w:trPr>
        <w:tc>
          <w:tcPr>
            <w:tcW w:w="2708" w:type="dxa"/>
          </w:tcPr>
          <w:p w14:paraId="0288416F" w14:textId="77777777" w:rsidR="00C13B9E" w:rsidRPr="00C13B9E" w:rsidRDefault="00C13B9E" w:rsidP="00C13B9E">
            <w:pPr>
              <w:spacing w:before="60" w:after="60" w:line="240" w:lineRule="auto"/>
              <w:rPr>
                <w:rFonts w:eastAsia="Times New Roman" w:cs="Arial"/>
                <w:b/>
                <w:sz w:val="20"/>
                <w:szCs w:val="20"/>
              </w:rPr>
            </w:pPr>
            <w:r w:rsidRPr="00C13B9E">
              <w:rPr>
                <w:rFonts w:eastAsia="Times New Roman" w:cs="Arial"/>
                <w:b/>
                <w:sz w:val="20"/>
                <w:szCs w:val="20"/>
              </w:rPr>
              <w:t>Do (Weigh the Costs)</w:t>
            </w:r>
          </w:p>
          <w:p w14:paraId="4042F559" w14:textId="77777777" w:rsidR="00C13B9E" w:rsidRPr="00C13B9E" w:rsidRDefault="00C13B9E" w:rsidP="00C13B9E">
            <w:pPr>
              <w:spacing w:before="60" w:after="60" w:line="240" w:lineRule="auto"/>
              <w:rPr>
                <w:rFonts w:eastAsia="Times New Roman" w:cs="Arial"/>
                <w:b/>
                <w:sz w:val="20"/>
                <w:szCs w:val="20"/>
              </w:rPr>
            </w:pPr>
            <w:r w:rsidRPr="00C13B9E">
              <w:rPr>
                <w:rFonts w:eastAsia="Times New Roman" w:cs="Arial"/>
                <w:b/>
                <w:sz w:val="20"/>
                <w:szCs w:val="20"/>
              </w:rPr>
              <w:t>Appraise the consequences of selecting or privileging one perspective or course of action over others</w:t>
            </w:r>
          </w:p>
        </w:tc>
        <w:tc>
          <w:tcPr>
            <w:tcW w:w="2609" w:type="dxa"/>
          </w:tcPr>
          <w:p w14:paraId="63CB2FBF" w14:textId="77777777" w:rsidR="00C13B9E" w:rsidRPr="00C13B9E" w:rsidRDefault="00C13B9E" w:rsidP="00C13B9E">
            <w:pPr>
              <w:spacing w:before="60" w:after="60" w:line="240" w:lineRule="auto"/>
              <w:rPr>
                <w:rFonts w:eastAsia="Times New Roman" w:cs="Arial"/>
                <w:sz w:val="20"/>
                <w:szCs w:val="20"/>
              </w:rPr>
            </w:pPr>
            <w:r w:rsidRPr="00C13B9E">
              <w:rPr>
                <w:rFonts w:eastAsia="Times New Roman" w:cs="Arial"/>
                <w:sz w:val="20"/>
                <w:szCs w:val="20"/>
              </w:rPr>
              <w:t>Full consideration of tradeoffs or consequences of adopting a specific perspective or course of action; comprehensive application of selection criteria based on evidence appropriate to the issue or challenge faced by the community</w:t>
            </w:r>
          </w:p>
        </w:tc>
        <w:tc>
          <w:tcPr>
            <w:tcW w:w="2687" w:type="dxa"/>
          </w:tcPr>
          <w:p w14:paraId="04F3B01F" w14:textId="77777777" w:rsidR="00C13B9E" w:rsidRPr="00C13B9E" w:rsidRDefault="00C13B9E" w:rsidP="00C13B9E">
            <w:pPr>
              <w:spacing w:before="60" w:after="60" w:line="240" w:lineRule="auto"/>
              <w:rPr>
                <w:rFonts w:eastAsia="Times New Roman" w:cs="Arial"/>
                <w:sz w:val="20"/>
                <w:szCs w:val="20"/>
              </w:rPr>
            </w:pPr>
            <w:r w:rsidRPr="00C13B9E">
              <w:rPr>
                <w:rFonts w:eastAsia="Times New Roman" w:cs="Arial"/>
                <w:sz w:val="20"/>
                <w:szCs w:val="20"/>
              </w:rPr>
              <w:t>Thorough consideration of the tradeoffs or consequences of adopting a specific perspective or course of action; appropriate application of selection criteria by reference to evidence and logic appropriate to issue and community</w:t>
            </w:r>
          </w:p>
        </w:tc>
        <w:tc>
          <w:tcPr>
            <w:tcW w:w="2597" w:type="dxa"/>
          </w:tcPr>
          <w:p w14:paraId="13B840CC" w14:textId="77777777" w:rsidR="00C13B9E" w:rsidRPr="00C13B9E" w:rsidRDefault="00C13B9E" w:rsidP="00C13B9E">
            <w:pPr>
              <w:spacing w:before="60" w:after="60" w:line="240" w:lineRule="auto"/>
              <w:rPr>
                <w:rFonts w:eastAsia="Times New Roman" w:cs="Arial"/>
                <w:sz w:val="20"/>
                <w:szCs w:val="20"/>
              </w:rPr>
            </w:pPr>
            <w:r w:rsidRPr="00C13B9E">
              <w:rPr>
                <w:rFonts w:eastAsia="Times New Roman" w:cs="Arial"/>
                <w:sz w:val="20"/>
                <w:szCs w:val="20"/>
              </w:rPr>
              <w:t>Limited consideration of tradeoffs or consequences of adopting a specific view or course of action; criteria for selection may be ambiguous or rooted in opinion rather than evidence or logic appropriate to issue or challenge</w:t>
            </w:r>
          </w:p>
        </w:tc>
        <w:tc>
          <w:tcPr>
            <w:tcW w:w="2405" w:type="dxa"/>
          </w:tcPr>
          <w:p w14:paraId="1E9A9A0B" w14:textId="77777777" w:rsidR="00C13B9E" w:rsidRPr="00C13B9E" w:rsidRDefault="00C13B9E" w:rsidP="00C13B9E">
            <w:pPr>
              <w:spacing w:before="60" w:after="60" w:line="240" w:lineRule="auto"/>
              <w:rPr>
                <w:rFonts w:eastAsia="Times New Roman" w:cs="Arial"/>
                <w:sz w:val="20"/>
                <w:szCs w:val="20"/>
              </w:rPr>
            </w:pPr>
            <w:r w:rsidRPr="00C13B9E">
              <w:rPr>
                <w:rFonts w:eastAsia="Times New Roman" w:cs="Arial"/>
                <w:sz w:val="20"/>
                <w:szCs w:val="20"/>
              </w:rPr>
              <w:t>Fails to recognize tradeoffs or consequences of adopting a specific perspective or choosing a specific course of action; criteria for selection is  unspecified or assumed</w:t>
            </w:r>
          </w:p>
        </w:tc>
        <w:tc>
          <w:tcPr>
            <w:tcW w:w="0" w:type="auto"/>
          </w:tcPr>
          <w:p w14:paraId="2C1459DC" w14:textId="77777777" w:rsidR="00C13B9E" w:rsidRPr="00C13B9E" w:rsidRDefault="00C13B9E" w:rsidP="00C13B9E">
            <w:pPr>
              <w:spacing w:before="60" w:after="60" w:line="240" w:lineRule="auto"/>
              <w:rPr>
                <w:rFonts w:eastAsia="Times New Roman" w:cs="Arial"/>
                <w:sz w:val="20"/>
                <w:szCs w:val="20"/>
                <w:highlight w:val="cyan"/>
              </w:rPr>
            </w:pPr>
          </w:p>
        </w:tc>
      </w:tr>
      <w:tr w:rsidR="00C13B9E" w:rsidRPr="00C13B9E" w14:paraId="7039ACB4" w14:textId="77777777" w:rsidTr="00473B7A">
        <w:trPr>
          <w:trHeight w:val="2492"/>
        </w:trPr>
        <w:tc>
          <w:tcPr>
            <w:tcW w:w="2708" w:type="dxa"/>
          </w:tcPr>
          <w:p w14:paraId="4E928EE2" w14:textId="77777777" w:rsidR="00C13B9E" w:rsidRPr="00C13B9E" w:rsidRDefault="00C13B9E" w:rsidP="00C13B9E">
            <w:pPr>
              <w:spacing w:before="60" w:after="60" w:line="240" w:lineRule="auto"/>
              <w:rPr>
                <w:rFonts w:eastAsia="Times New Roman" w:cs="Arial"/>
                <w:b/>
                <w:sz w:val="20"/>
                <w:szCs w:val="20"/>
              </w:rPr>
            </w:pPr>
            <w:r>
              <w:rPr>
                <w:rFonts w:eastAsia="Times New Roman" w:cs="Arial"/>
                <w:b/>
                <w:sz w:val="20"/>
                <w:szCs w:val="20"/>
              </w:rPr>
              <w:t xml:space="preserve">Application </w:t>
            </w:r>
          </w:p>
        </w:tc>
        <w:tc>
          <w:tcPr>
            <w:tcW w:w="2609" w:type="dxa"/>
          </w:tcPr>
          <w:p w14:paraId="678063E4" w14:textId="77777777" w:rsidR="00C13B9E" w:rsidRPr="00C13B9E" w:rsidRDefault="00C13B9E" w:rsidP="00C13B9E">
            <w:pPr>
              <w:spacing w:before="60" w:after="60" w:line="240" w:lineRule="auto"/>
              <w:rPr>
                <w:rFonts w:eastAsia="Times New Roman" w:cs="Arial"/>
                <w:sz w:val="20"/>
                <w:szCs w:val="20"/>
              </w:rPr>
            </w:pPr>
            <w:r>
              <w:rPr>
                <w:rFonts w:eastAsia="Times New Roman" w:cs="Arial"/>
                <w:sz w:val="20"/>
                <w:szCs w:val="20"/>
              </w:rPr>
              <w:t>Provides a clear generalization of the issue and the community to the larger population</w:t>
            </w:r>
          </w:p>
        </w:tc>
        <w:tc>
          <w:tcPr>
            <w:tcW w:w="2687" w:type="dxa"/>
          </w:tcPr>
          <w:p w14:paraId="43852255" w14:textId="77777777" w:rsidR="00C13B9E" w:rsidRPr="00C13B9E" w:rsidRDefault="00C13B9E" w:rsidP="00C13B9E">
            <w:pPr>
              <w:spacing w:before="60" w:after="60" w:line="240" w:lineRule="auto"/>
              <w:rPr>
                <w:rFonts w:eastAsia="Times New Roman" w:cs="Arial"/>
                <w:sz w:val="20"/>
                <w:szCs w:val="20"/>
              </w:rPr>
            </w:pPr>
            <w:r>
              <w:rPr>
                <w:rFonts w:eastAsia="Times New Roman" w:cs="Arial"/>
                <w:sz w:val="20"/>
                <w:szCs w:val="20"/>
              </w:rPr>
              <w:t>Provides an accurate generalization of the issue and the community to the larger population</w:t>
            </w:r>
          </w:p>
        </w:tc>
        <w:tc>
          <w:tcPr>
            <w:tcW w:w="2597" w:type="dxa"/>
          </w:tcPr>
          <w:p w14:paraId="6582DE0F" w14:textId="77777777" w:rsidR="00C13B9E" w:rsidRPr="00C13B9E" w:rsidRDefault="00C13B9E" w:rsidP="00C13B9E">
            <w:pPr>
              <w:spacing w:before="60" w:after="60" w:line="240" w:lineRule="auto"/>
              <w:rPr>
                <w:rFonts w:eastAsia="Times New Roman" w:cs="Arial"/>
                <w:sz w:val="20"/>
                <w:szCs w:val="20"/>
              </w:rPr>
            </w:pPr>
            <w:r>
              <w:rPr>
                <w:rFonts w:eastAsia="Times New Roman" w:cs="Arial"/>
                <w:sz w:val="20"/>
                <w:szCs w:val="20"/>
              </w:rPr>
              <w:t>Provides a limited or unclear generalization of the issue and the community to the larger population</w:t>
            </w:r>
          </w:p>
        </w:tc>
        <w:tc>
          <w:tcPr>
            <w:tcW w:w="2405" w:type="dxa"/>
          </w:tcPr>
          <w:p w14:paraId="688DD4B7" w14:textId="77777777" w:rsidR="00C13B9E" w:rsidRPr="00C13B9E" w:rsidRDefault="00C13B9E" w:rsidP="00C13B9E">
            <w:pPr>
              <w:spacing w:before="60" w:after="60" w:line="240" w:lineRule="auto"/>
              <w:rPr>
                <w:rFonts w:eastAsia="Times New Roman" w:cs="Arial"/>
                <w:sz w:val="20"/>
                <w:szCs w:val="20"/>
              </w:rPr>
            </w:pPr>
            <w:r>
              <w:rPr>
                <w:rFonts w:eastAsia="Times New Roman" w:cs="Arial"/>
                <w:sz w:val="20"/>
                <w:szCs w:val="20"/>
              </w:rPr>
              <w:t>Does not provide a generalization of the issue to the larger population</w:t>
            </w:r>
          </w:p>
        </w:tc>
        <w:tc>
          <w:tcPr>
            <w:tcW w:w="0" w:type="auto"/>
          </w:tcPr>
          <w:p w14:paraId="24266692" w14:textId="77777777" w:rsidR="00C13B9E" w:rsidRPr="00C13B9E" w:rsidRDefault="00C13B9E" w:rsidP="00C13B9E">
            <w:pPr>
              <w:spacing w:before="60" w:after="60" w:line="240" w:lineRule="auto"/>
              <w:rPr>
                <w:rFonts w:eastAsia="Times New Roman" w:cs="Arial"/>
                <w:sz w:val="20"/>
                <w:szCs w:val="20"/>
                <w:highlight w:val="cyan"/>
              </w:rPr>
            </w:pPr>
          </w:p>
        </w:tc>
      </w:tr>
      <w:tr w:rsidR="00C13B9E" w:rsidRPr="00C13B9E" w14:paraId="121F4CE4" w14:textId="77777777" w:rsidTr="00473B7A">
        <w:trPr>
          <w:trHeight w:val="350"/>
        </w:trPr>
        <w:tc>
          <w:tcPr>
            <w:tcW w:w="2708" w:type="dxa"/>
          </w:tcPr>
          <w:p w14:paraId="6FA36209" w14:textId="77777777" w:rsidR="00C13B9E" w:rsidRPr="00C13B9E" w:rsidRDefault="00C13B9E" w:rsidP="00C13B9E">
            <w:pPr>
              <w:spacing w:after="0" w:line="240" w:lineRule="auto"/>
              <w:rPr>
                <w:rFonts w:eastAsia="Times New Roman" w:cs="Times New Roman"/>
                <w:b/>
                <w:sz w:val="20"/>
                <w:szCs w:val="20"/>
              </w:rPr>
            </w:pPr>
            <w:r w:rsidRPr="00C13B9E">
              <w:rPr>
                <w:rFonts w:eastAsia="Times New Roman" w:cs="Times New Roman"/>
                <w:b/>
                <w:sz w:val="20"/>
                <w:szCs w:val="20"/>
              </w:rPr>
              <w:t>Spelling and grammar</w:t>
            </w:r>
          </w:p>
        </w:tc>
        <w:tc>
          <w:tcPr>
            <w:tcW w:w="2609" w:type="dxa"/>
          </w:tcPr>
          <w:p w14:paraId="69F4DBCB" w14:textId="77777777" w:rsidR="00C13B9E" w:rsidRPr="00C13B9E" w:rsidRDefault="00C13B9E" w:rsidP="00C13B9E">
            <w:pPr>
              <w:spacing w:after="0" w:line="240" w:lineRule="auto"/>
              <w:rPr>
                <w:rFonts w:eastAsia="Times New Roman" w:cs="Times New Roman"/>
                <w:sz w:val="20"/>
                <w:szCs w:val="20"/>
              </w:rPr>
            </w:pPr>
            <w:r w:rsidRPr="00C13B9E">
              <w:rPr>
                <w:rFonts w:eastAsia="Times New Roman" w:cs="Times New Roman"/>
                <w:sz w:val="20"/>
                <w:szCs w:val="20"/>
              </w:rPr>
              <w:t>No spelling &amp;/or grammar mistakes.</w:t>
            </w:r>
          </w:p>
        </w:tc>
        <w:tc>
          <w:tcPr>
            <w:tcW w:w="2687" w:type="dxa"/>
          </w:tcPr>
          <w:p w14:paraId="71A0E391" w14:textId="77777777" w:rsidR="00C13B9E" w:rsidRPr="00C13B9E" w:rsidRDefault="00C13B9E" w:rsidP="00C13B9E">
            <w:pPr>
              <w:spacing w:after="0" w:line="240" w:lineRule="auto"/>
              <w:rPr>
                <w:rFonts w:eastAsia="Times New Roman" w:cs="Times New Roman"/>
                <w:sz w:val="20"/>
                <w:szCs w:val="20"/>
              </w:rPr>
            </w:pPr>
            <w:r w:rsidRPr="00C13B9E">
              <w:rPr>
                <w:rFonts w:eastAsia="Times New Roman" w:cs="Times New Roman"/>
                <w:sz w:val="20"/>
                <w:szCs w:val="20"/>
              </w:rPr>
              <w:t>Minimal spelling &amp;/or grammar mistakes.</w:t>
            </w:r>
          </w:p>
        </w:tc>
        <w:tc>
          <w:tcPr>
            <w:tcW w:w="2597" w:type="dxa"/>
          </w:tcPr>
          <w:p w14:paraId="4447364D" w14:textId="77777777" w:rsidR="00C13B9E" w:rsidRPr="00C13B9E" w:rsidRDefault="00C13B9E" w:rsidP="00C13B9E">
            <w:pPr>
              <w:spacing w:after="0" w:line="240" w:lineRule="auto"/>
              <w:rPr>
                <w:rFonts w:eastAsia="Times New Roman" w:cs="Times New Roman"/>
                <w:sz w:val="20"/>
                <w:szCs w:val="20"/>
              </w:rPr>
            </w:pPr>
            <w:r w:rsidRPr="00C13B9E">
              <w:rPr>
                <w:rFonts w:eastAsia="Times New Roman" w:cs="Times New Roman"/>
                <w:sz w:val="20"/>
                <w:szCs w:val="20"/>
              </w:rPr>
              <w:t>Noticeable spelling &amp; grammar mistakes.</w:t>
            </w:r>
          </w:p>
        </w:tc>
        <w:tc>
          <w:tcPr>
            <w:tcW w:w="2405" w:type="dxa"/>
          </w:tcPr>
          <w:p w14:paraId="7AFAEEED" w14:textId="77777777" w:rsidR="00C13B9E" w:rsidRPr="00C13B9E" w:rsidRDefault="00C13B9E" w:rsidP="00C13B9E">
            <w:pPr>
              <w:spacing w:after="0" w:line="240" w:lineRule="auto"/>
              <w:rPr>
                <w:rFonts w:eastAsia="Times New Roman" w:cs="Times New Roman"/>
                <w:sz w:val="20"/>
                <w:szCs w:val="20"/>
              </w:rPr>
            </w:pPr>
            <w:r w:rsidRPr="00C13B9E">
              <w:rPr>
                <w:rFonts w:eastAsia="Times New Roman" w:cs="Times New Roman"/>
                <w:sz w:val="20"/>
                <w:szCs w:val="20"/>
              </w:rPr>
              <w:t>Unacceptable number of spelling and/or grammar mistakes.</w:t>
            </w:r>
          </w:p>
        </w:tc>
        <w:tc>
          <w:tcPr>
            <w:tcW w:w="0" w:type="auto"/>
          </w:tcPr>
          <w:p w14:paraId="07ACFAD4" w14:textId="77777777" w:rsidR="00C13B9E" w:rsidRPr="00C13B9E" w:rsidRDefault="00C13B9E" w:rsidP="00C13B9E">
            <w:pPr>
              <w:spacing w:before="60" w:after="60" w:line="240" w:lineRule="auto"/>
              <w:rPr>
                <w:rFonts w:eastAsia="Times New Roman" w:cs="Arial"/>
                <w:sz w:val="20"/>
                <w:szCs w:val="20"/>
                <w:highlight w:val="cyan"/>
              </w:rPr>
            </w:pPr>
          </w:p>
        </w:tc>
      </w:tr>
      <w:tr w:rsidR="00C13B9E" w:rsidRPr="00C13B9E" w14:paraId="4D73C948" w14:textId="77777777" w:rsidTr="00473B7A">
        <w:trPr>
          <w:trHeight w:val="2431"/>
        </w:trPr>
        <w:tc>
          <w:tcPr>
            <w:tcW w:w="2708" w:type="dxa"/>
          </w:tcPr>
          <w:p w14:paraId="55D5914E" w14:textId="77777777" w:rsidR="00C13B9E" w:rsidRPr="00C13B9E" w:rsidRDefault="00C13B9E" w:rsidP="00C13B9E">
            <w:pPr>
              <w:spacing w:after="0" w:line="240" w:lineRule="auto"/>
              <w:rPr>
                <w:rFonts w:eastAsia="Times New Roman" w:cs="Times New Roman"/>
                <w:b/>
                <w:sz w:val="20"/>
                <w:szCs w:val="20"/>
              </w:rPr>
            </w:pPr>
            <w:r w:rsidRPr="00C13B9E">
              <w:rPr>
                <w:rFonts w:eastAsia="Times New Roman" w:cs="Times New Roman"/>
                <w:b/>
                <w:sz w:val="20"/>
                <w:szCs w:val="20"/>
              </w:rPr>
              <w:lastRenderedPageBreak/>
              <w:t>Sources</w:t>
            </w:r>
          </w:p>
        </w:tc>
        <w:tc>
          <w:tcPr>
            <w:tcW w:w="2609" w:type="dxa"/>
          </w:tcPr>
          <w:p w14:paraId="7D344C4D" w14:textId="77777777" w:rsidR="00C13B9E" w:rsidRPr="00C13B9E" w:rsidRDefault="00C13B9E" w:rsidP="00C13B9E">
            <w:pPr>
              <w:spacing w:after="0" w:line="240" w:lineRule="auto"/>
              <w:rPr>
                <w:rFonts w:eastAsia="Times New Roman" w:cs="Times New Roman"/>
                <w:sz w:val="20"/>
                <w:szCs w:val="20"/>
              </w:rPr>
            </w:pPr>
            <w:r w:rsidRPr="00C13B9E">
              <w:rPr>
                <w:rFonts w:eastAsia="Times New Roman" w:cs="Times New Roman"/>
                <w:sz w:val="20"/>
                <w:szCs w:val="20"/>
              </w:rPr>
              <w:t>More than 3 current sources, of which at least 1 are peer-review journal articles or scholarly books. Sources include both general background sources and specialized sources. Special-interest sources and popular literature are acknowledged as such if they are cited. All web sites utilized are authoritative.</w:t>
            </w:r>
          </w:p>
        </w:tc>
        <w:tc>
          <w:tcPr>
            <w:tcW w:w="2687" w:type="dxa"/>
          </w:tcPr>
          <w:p w14:paraId="5A60268C" w14:textId="77777777" w:rsidR="00C13B9E" w:rsidRPr="00C13B9E" w:rsidRDefault="00C13B9E" w:rsidP="00C13B9E">
            <w:pPr>
              <w:spacing w:after="0" w:line="240" w:lineRule="auto"/>
              <w:rPr>
                <w:rFonts w:eastAsia="Times New Roman" w:cs="Times New Roman"/>
                <w:sz w:val="20"/>
                <w:szCs w:val="20"/>
              </w:rPr>
            </w:pPr>
            <w:r w:rsidRPr="00C13B9E">
              <w:rPr>
                <w:rFonts w:eastAsia="Times New Roman" w:cs="Times New Roman"/>
                <w:sz w:val="20"/>
                <w:szCs w:val="20"/>
              </w:rPr>
              <w:t>3 current sources, of which at least 1 are peer-review journal articles or scholarly books.  All web sites utilized are authoritative.</w:t>
            </w:r>
          </w:p>
        </w:tc>
        <w:tc>
          <w:tcPr>
            <w:tcW w:w="2597" w:type="dxa"/>
          </w:tcPr>
          <w:p w14:paraId="35B3BD60" w14:textId="77777777" w:rsidR="00C13B9E" w:rsidRPr="00C13B9E" w:rsidRDefault="00C13B9E" w:rsidP="00C13B9E">
            <w:pPr>
              <w:spacing w:after="0" w:line="240" w:lineRule="auto"/>
              <w:rPr>
                <w:rFonts w:eastAsia="Times New Roman" w:cs="Times New Roman"/>
                <w:sz w:val="20"/>
                <w:szCs w:val="20"/>
              </w:rPr>
            </w:pPr>
            <w:r w:rsidRPr="00C13B9E">
              <w:rPr>
                <w:rFonts w:eastAsia="Times New Roman" w:cs="Times New Roman"/>
                <w:sz w:val="20"/>
                <w:szCs w:val="20"/>
              </w:rPr>
              <w:t>Fewer than 3 current sources, or no peer-reviewed journal articles or scholarly books. All web sites utilized are credible.</w:t>
            </w:r>
          </w:p>
        </w:tc>
        <w:tc>
          <w:tcPr>
            <w:tcW w:w="2405" w:type="dxa"/>
          </w:tcPr>
          <w:p w14:paraId="4B74D0A9" w14:textId="77777777" w:rsidR="00C13B9E" w:rsidRPr="00C13B9E" w:rsidRDefault="00C13B9E" w:rsidP="00C13B9E">
            <w:pPr>
              <w:spacing w:after="0" w:line="240" w:lineRule="auto"/>
              <w:rPr>
                <w:rFonts w:eastAsia="Times New Roman" w:cs="Times New Roman"/>
                <w:sz w:val="20"/>
                <w:szCs w:val="20"/>
              </w:rPr>
            </w:pPr>
            <w:r w:rsidRPr="00C13B9E">
              <w:rPr>
                <w:rFonts w:eastAsia="Times New Roman" w:cs="Times New Roman"/>
                <w:sz w:val="20"/>
                <w:szCs w:val="20"/>
              </w:rPr>
              <w:t>Fewer than 3 current sources, or fewer than 1 peer-reviewed journal articles or scholarly books. Not all web sites utilized are credible, and/or sources are not current.</w:t>
            </w:r>
          </w:p>
        </w:tc>
        <w:tc>
          <w:tcPr>
            <w:tcW w:w="0" w:type="auto"/>
          </w:tcPr>
          <w:p w14:paraId="5B75B37E" w14:textId="77777777" w:rsidR="00C13B9E" w:rsidRPr="00C13B9E" w:rsidRDefault="00C13B9E" w:rsidP="00C13B9E">
            <w:pPr>
              <w:spacing w:before="60" w:after="60" w:line="240" w:lineRule="auto"/>
              <w:rPr>
                <w:rFonts w:eastAsia="Times New Roman" w:cs="Arial"/>
                <w:sz w:val="20"/>
                <w:szCs w:val="20"/>
                <w:highlight w:val="cyan"/>
              </w:rPr>
            </w:pPr>
          </w:p>
        </w:tc>
      </w:tr>
      <w:tr w:rsidR="00C13B9E" w:rsidRPr="00C13B9E" w14:paraId="06B2642F" w14:textId="77777777" w:rsidTr="00473B7A">
        <w:trPr>
          <w:trHeight w:val="980"/>
        </w:trPr>
        <w:tc>
          <w:tcPr>
            <w:tcW w:w="2708" w:type="dxa"/>
          </w:tcPr>
          <w:p w14:paraId="6DFDA732" w14:textId="77777777" w:rsidR="00C13B9E" w:rsidRPr="00C13B9E" w:rsidRDefault="00C13B9E" w:rsidP="00C13B9E">
            <w:pPr>
              <w:spacing w:after="0" w:line="240" w:lineRule="auto"/>
              <w:rPr>
                <w:rFonts w:eastAsia="Times New Roman" w:cs="Times New Roman"/>
                <w:b/>
                <w:sz w:val="20"/>
                <w:szCs w:val="20"/>
              </w:rPr>
            </w:pPr>
            <w:r w:rsidRPr="00C13B9E">
              <w:rPr>
                <w:rFonts w:eastAsia="Times New Roman" w:cs="Times New Roman"/>
                <w:b/>
                <w:sz w:val="20"/>
                <w:szCs w:val="20"/>
              </w:rPr>
              <w:t>Citations</w:t>
            </w:r>
          </w:p>
        </w:tc>
        <w:tc>
          <w:tcPr>
            <w:tcW w:w="2609" w:type="dxa"/>
          </w:tcPr>
          <w:p w14:paraId="3704136A" w14:textId="77777777" w:rsidR="00C13B9E" w:rsidRPr="00C13B9E" w:rsidRDefault="00C13B9E" w:rsidP="00C13B9E">
            <w:pPr>
              <w:spacing w:after="0" w:line="240" w:lineRule="auto"/>
              <w:rPr>
                <w:rFonts w:eastAsia="Times New Roman" w:cs="Times New Roman"/>
                <w:sz w:val="20"/>
                <w:szCs w:val="20"/>
              </w:rPr>
            </w:pPr>
            <w:r w:rsidRPr="00C13B9E">
              <w:rPr>
                <w:rFonts w:eastAsia="Times New Roman" w:cs="Times New Roman"/>
                <w:sz w:val="20"/>
                <w:szCs w:val="20"/>
              </w:rPr>
              <w:t>Cites all data obtained from other sources. APA citation style is used in both text and bibliography.</w:t>
            </w:r>
          </w:p>
        </w:tc>
        <w:tc>
          <w:tcPr>
            <w:tcW w:w="2687" w:type="dxa"/>
          </w:tcPr>
          <w:p w14:paraId="326992DD" w14:textId="77777777" w:rsidR="00C13B9E" w:rsidRPr="00C13B9E" w:rsidRDefault="00C13B9E" w:rsidP="00C13B9E">
            <w:pPr>
              <w:spacing w:after="0" w:line="240" w:lineRule="auto"/>
              <w:rPr>
                <w:rFonts w:eastAsia="Times New Roman" w:cs="Times New Roman"/>
                <w:sz w:val="20"/>
                <w:szCs w:val="20"/>
              </w:rPr>
            </w:pPr>
            <w:r w:rsidRPr="00C13B9E">
              <w:rPr>
                <w:rFonts w:eastAsia="Times New Roman" w:cs="Times New Roman"/>
                <w:sz w:val="20"/>
                <w:szCs w:val="20"/>
              </w:rPr>
              <w:t>Cites most data obtained from other sources. APA citation style is used in both text and bibliography.</w:t>
            </w:r>
          </w:p>
        </w:tc>
        <w:tc>
          <w:tcPr>
            <w:tcW w:w="2597" w:type="dxa"/>
          </w:tcPr>
          <w:p w14:paraId="1733FB75" w14:textId="77777777" w:rsidR="00C13B9E" w:rsidRPr="00C13B9E" w:rsidRDefault="00C13B9E" w:rsidP="00C13B9E">
            <w:pPr>
              <w:spacing w:after="0" w:line="240" w:lineRule="auto"/>
              <w:rPr>
                <w:rFonts w:eastAsia="Times New Roman" w:cs="Times New Roman"/>
                <w:sz w:val="20"/>
                <w:szCs w:val="20"/>
              </w:rPr>
            </w:pPr>
            <w:r w:rsidRPr="00C13B9E">
              <w:rPr>
                <w:rFonts w:eastAsia="Times New Roman" w:cs="Times New Roman"/>
                <w:sz w:val="20"/>
                <w:szCs w:val="20"/>
              </w:rPr>
              <w:t>Cites some data obtained from other sources. Citation style is either inconsistent or incorrect.</w:t>
            </w:r>
          </w:p>
        </w:tc>
        <w:tc>
          <w:tcPr>
            <w:tcW w:w="2405" w:type="dxa"/>
          </w:tcPr>
          <w:p w14:paraId="404282CF" w14:textId="77777777" w:rsidR="00C13B9E" w:rsidRPr="00C13B9E" w:rsidRDefault="00C13B9E" w:rsidP="00C13B9E">
            <w:pPr>
              <w:spacing w:after="0" w:line="240" w:lineRule="auto"/>
              <w:rPr>
                <w:rFonts w:eastAsia="Times New Roman" w:cs="Times New Roman"/>
                <w:sz w:val="20"/>
                <w:szCs w:val="20"/>
              </w:rPr>
            </w:pPr>
            <w:r w:rsidRPr="00C13B9E">
              <w:rPr>
                <w:rFonts w:eastAsia="Times New Roman" w:cs="Times New Roman"/>
                <w:sz w:val="20"/>
                <w:szCs w:val="20"/>
              </w:rPr>
              <w:t>Does not cite sources</w:t>
            </w:r>
          </w:p>
        </w:tc>
        <w:tc>
          <w:tcPr>
            <w:tcW w:w="0" w:type="auto"/>
          </w:tcPr>
          <w:p w14:paraId="52A107BB" w14:textId="77777777" w:rsidR="00C13B9E" w:rsidRPr="00C13B9E" w:rsidRDefault="00C13B9E" w:rsidP="00C13B9E">
            <w:pPr>
              <w:spacing w:before="60" w:after="60" w:line="240" w:lineRule="auto"/>
              <w:rPr>
                <w:rFonts w:eastAsia="Times New Roman" w:cs="Arial"/>
                <w:sz w:val="20"/>
                <w:szCs w:val="20"/>
                <w:highlight w:val="cyan"/>
              </w:rPr>
            </w:pPr>
          </w:p>
        </w:tc>
      </w:tr>
    </w:tbl>
    <w:p w14:paraId="04BA0AFC" w14:textId="77777777" w:rsidR="00C13B9E" w:rsidRDefault="00C13B9E"/>
    <w:p w14:paraId="704429F4" w14:textId="77777777" w:rsidR="00C13B9E" w:rsidRDefault="00C13B9E"/>
    <w:p w14:paraId="020A6FA1" w14:textId="77777777" w:rsidR="00C13B9E" w:rsidRDefault="00C13B9E"/>
    <w:p w14:paraId="65691BDF" w14:textId="77777777" w:rsidR="00C13B9E" w:rsidRDefault="00C13B9E"/>
    <w:sectPr w:rsidR="00C13B9E" w:rsidSect="0016665B">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3B9E"/>
    <w:rsid w:val="00052ABF"/>
    <w:rsid w:val="0008255F"/>
    <w:rsid w:val="0016665B"/>
    <w:rsid w:val="00BB3B05"/>
    <w:rsid w:val="00C13B9E"/>
    <w:rsid w:val="00E673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BC5EFE"/>
  <w15:docId w15:val="{77B6177C-C39B-4C40-8BFB-0E56D0E6E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909</Words>
  <Characters>5187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Birmingham-Southern College</Company>
  <LinksUpToDate>false</LinksUpToDate>
  <CharactersWithSpaces>6084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Spencer, Amelia G.</dc:creator>
  <cp:lastModifiedBy>Amelia Spencer</cp:lastModifiedBy>
  <cp:revision>2</cp:revision>
  <dcterms:created xsi:type="dcterms:W3CDTF">2020-09-15T19:57:00Z</dcterms:created>
  <dcterms:modified xsi:type="dcterms:W3CDTF">2020-09-15T19:57:00Z</dcterms:modified>
</cp:coreProperties>
</file>