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E374B" w14:textId="77777777" w:rsidR="000E084F" w:rsidRPr="0053676B" w:rsidRDefault="000E084F" w:rsidP="00CF551E">
      <w:pPr>
        <w:pStyle w:val="NoSpacing"/>
        <w:jc w:val="center"/>
        <w:rPr>
          <w:b/>
          <w:sz w:val="24"/>
          <w:szCs w:val="24"/>
        </w:rPr>
      </w:pPr>
      <w:r w:rsidRPr="0053676B">
        <w:rPr>
          <w:b/>
          <w:sz w:val="24"/>
          <w:szCs w:val="24"/>
        </w:rPr>
        <w:t xml:space="preserve">Midterm Study Guide for </w:t>
      </w:r>
      <w:proofErr w:type="spellStart"/>
      <w:r w:rsidRPr="0053676B">
        <w:rPr>
          <w:b/>
          <w:sz w:val="24"/>
          <w:szCs w:val="24"/>
        </w:rPr>
        <w:t>EPy</w:t>
      </w:r>
      <w:proofErr w:type="spellEnd"/>
      <w:r w:rsidRPr="0053676B">
        <w:rPr>
          <w:b/>
          <w:sz w:val="24"/>
          <w:szCs w:val="24"/>
        </w:rPr>
        <w:t xml:space="preserve"> 260</w:t>
      </w:r>
    </w:p>
    <w:p w14:paraId="37DC1083" w14:textId="77777777" w:rsidR="00EF5740" w:rsidRPr="002E4A28" w:rsidRDefault="00EF5740" w:rsidP="00EF5740">
      <w:pPr>
        <w:pStyle w:val="NoSpacing"/>
        <w:rPr>
          <w:b/>
          <w:sz w:val="28"/>
        </w:rPr>
      </w:pPr>
    </w:p>
    <w:p w14:paraId="10724A62" w14:textId="1E931D9A" w:rsidR="000D77A8" w:rsidRPr="0053676B" w:rsidRDefault="00924C83" w:rsidP="00EF5740">
      <w:pPr>
        <w:pStyle w:val="NoSpacing"/>
        <w:rPr>
          <w:sz w:val="20"/>
          <w:szCs w:val="20"/>
          <w:u w:val="single"/>
        </w:rPr>
      </w:pPr>
      <w:r w:rsidRPr="0053676B">
        <w:rPr>
          <w:sz w:val="20"/>
          <w:szCs w:val="20"/>
          <w:u w:val="single"/>
        </w:rPr>
        <w:t xml:space="preserve">Chapters 1 </w:t>
      </w:r>
      <w:r w:rsidR="00EF483C">
        <w:rPr>
          <w:sz w:val="20"/>
          <w:szCs w:val="20"/>
          <w:u w:val="single"/>
        </w:rPr>
        <w:t xml:space="preserve">2, </w:t>
      </w:r>
      <w:r w:rsidR="00F76D3B" w:rsidRPr="0053676B">
        <w:rPr>
          <w:sz w:val="20"/>
          <w:szCs w:val="20"/>
          <w:u w:val="single"/>
        </w:rPr>
        <w:t>&amp; 3</w:t>
      </w:r>
    </w:p>
    <w:p w14:paraId="0B9C4E72" w14:textId="77777777" w:rsidR="00EF5740" w:rsidRPr="0053676B" w:rsidRDefault="00EF5740" w:rsidP="00EF5740">
      <w:pPr>
        <w:pStyle w:val="NoSpacing"/>
        <w:rPr>
          <w:sz w:val="20"/>
          <w:szCs w:val="20"/>
        </w:rPr>
      </w:pPr>
    </w:p>
    <w:p w14:paraId="067A31C7" w14:textId="77777777" w:rsidR="000D77A8" w:rsidRPr="0053676B" w:rsidRDefault="00C32B20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 xml:space="preserve">What is IDEA?  What is the </w:t>
      </w:r>
      <w:r w:rsidR="000D77A8" w:rsidRPr="0053676B">
        <w:rPr>
          <w:sz w:val="20"/>
          <w:szCs w:val="20"/>
        </w:rPr>
        <w:t>purpose</w:t>
      </w:r>
      <w:r w:rsidRPr="0053676B">
        <w:rPr>
          <w:sz w:val="20"/>
          <w:szCs w:val="20"/>
        </w:rPr>
        <w:t xml:space="preserve"> of this law</w:t>
      </w:r>
      <w:r w:rsidR="000D77A8" w:rsidRPr="0053676B">
        <w:rPr>
          <w:sz w:val="20"/>
          <w:szCs w:val="20"/>
        </w:rPr>
        <w:t>?</w:t>
      </w:r>
    </w:p>
    <w:p w14:paraId="18D441EA" w14:textId="77777777" w:rsidR="00C32B20" w:rsidRPr="0053676B" w:rsidRDefault="00C32B20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NCLB?  What is the purpose of this law?</w:t>
      </w:r>
    </w:p>
    <w:p w14:paraId="21F15E57" w14:textId="77777777" w:rsidR="000D77A8" w:rsidRPr="0053676B" w:rsidRDefault="000D77A8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Who is served by IDEA (13 categories)?</w:t>
      </w:r>
      <w:r w:rsidR="00C32B20" w:rsidRPr="0053676B">
        <w:rPr>
          <w:sz w:val="20"/>
          <w:szCs w:val="20"/>
        </w:rPr>
        <w:t xml:space="preserve"> Pros/Cons?</w:t>
      </w:r>
    </w:p>
    <w:p w14:paraId="43BCE927" w14:textId="77777777" w:rsidR="000D77A8" w:rsidRPr="0053676B" w:rsidRDefault="000D77A8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were</w:t>
      </w:r>
      <w:r w:rsidR="00F76D3B" w:rsidRPr="0053676B">
        <w:rPr>
          <w:sz w:val="20"/>
          <w:szCs w:val="20"/>
        </w:rPr>
        <w:t xml:space="preserve"> some of the court cases</w:t>
      </w:r>
      <w:r w:rsidRPr="0053676B">
        <w:rPr>
          <w:sz w:val="20"/>
          <w:szCs w:val="20"/>
        </w:rPr>
        <w:t xml:space="preserve"> that pushed forward the field of Special Education?</w:t>
      </w:r>
    </w:p>
    <w:p w14:paraId="414943D3" w14:textId="77777777" w:rsidR="000D77A8" w:rsidRPr="0053676B" w:rsidRDefault="000D77A8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Disability/Handicap</w:t>
      </w:r>
    </w:p>
    <w:p w14:paraId="32BBDA82" w14:textId="77777777" w:rsidR="000D77A8" w:rsidRPr="0053676B" w:rsidRDefault="000D77A8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First Person Language</w:t>
      </w:r>
    </w:p>
    <w:p w14:paraId="6BBA736F" w14:textId="77777777" w:rsidR="00F76D3B" w:rsidRPr="0053676B" w:rsidRDefault="00F76D3B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UDL?</w:t>
      </w:r>
    </w:p>
    <w:p w14:paraId="6AEB4ABB" w14:textId="77777777" w:rsidR="00F76D3B" w:rsidRPr="0053676B" w:rsidRDefault="00F76D3B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the purpose of UDL?</w:t>
      </w:r>
    </w:p>
    <w:p w14:paraId="5F9EC6DE" w14:textId="77777777" w:rsidR="00F76D3B" w:rsidRPr="0053676B" w:rsidRDefault="00F76D3B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the process of referring students to special education?</w:t>
      </w:r>
    </w:p>
    <w:p w14:paraId="694011E1" w14:textId="77777777" w:rsidR="00F76D3B" w:rsidRPr="0053676B" w:rsidRDefault="00F76D3B" w:rsidP="00EF5740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role does the parent play in their child’s special education program?</w:t>
      </w:r>
    </w:p>
    <w:p w14:paraId="59FADFC5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an IEP?  What are the major requirements of an IEP?</w:t>
      </w:r>
    </w:p>
    <w:p w14:paraId="08676C26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are related services offered as a part of IDEA?</w:t>
      </w:r>
    </w:p>
    <w:p w14:paraId="02ACB0A5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a 504 plan?  Who might need a 504 plan?</w:t>
      </w:r>
    </w:p>
    <w:p w14:paraId="36015E51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the difference in an IEP and a 504 plan?</w:t>
      </w:r>
    </w:p>
    <w:p w14:paraId="6D8C21FE" w14:textId="77777777" w:rsidR="00F76D3B" w:rsidRPr="0053676B" w:rsidRDefault="00F76D3B" w:rsidP="00F76D3B">
      <w:pPr>
        <w:pStyle w:val="NoSpacing"/>
        <w:rPr>
          <w:sz w:val="20"/>
          <w:szCs w:val="20"/>
        </w:rPr>
      </w:pPr>
    </w:p>
    <w:p w14:paraId="3400F294" w14:textId="77777777" w:rsidR="00F76D3B" w:rsidRPr="0053676B" w:rsidRDefault="00F76D3B" w:rsidP="00F76D3B">
      <w:pPr>
        <w:pStyle w:val="NoSpacing"/>
        <w:rPr>
          <w:sz w:val="20"/>
          <w:szCs w:val="20"/>
          <w:u w:val="single"/>
        </w:rPr>
      </w:pPr>
      <w:r w:rsidRPr="0053676B">
        <w:rPr>
          <w:sz w:val="20"/>
          <w:szCs w:val="20"/>
          <w:u w:val="single"/>
        </w:rPr>
        <w:t>Chapter 4-</w:t>
      </w:r>
    </w:p>
    <w:p w14:paraId="2366E16C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an Intellectual Disability?</w:t>
      </w:r>
    </w:p>
    <w:p w14:paraId="3CE2B4EA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the Occurrence of an ID?</w:t>
      </w:r>
    </w:p>
    <w:p w14:paraId="60435630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causes an ID?</w:t>
      </w:r>
    </w:p>
    <w:p w14:paraId="124E5FD5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are some examples of ID?  Define these examples.</w:t>
      </w:r>
    </w:p>
    <w:p w14:paraId="63BF3389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strategies work with IDs?</w:t>
      </w:r>
    </w:p>
    <w:p w14:paraId="392901B6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a Learning Disability?</w:t>
      </w:r>
    </w:p>
    <w:p w14:paraId="75336F04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How is a Learning Disability Diagnosed?</w:t>
      </w:r>
    </w:p>
    <w:p w14:paraId="5136ECBB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is the Occurrence of LDs?</w:t>
      </w:r>
    </w:p>
    <w:p w14:paraId="43249A93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causes LDs?</w:t>
      </w:r>
    </w:p>
    <w:p w14:paraId="6E4ACEAB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What strategies work with individuals with LDs?</w:t>
      </w:r>
    </w:p>
    <w:p w14:paraId="46E76B16" w14:textId="77777777" w:rsidR="00F76D3B" w:rsidRPr="0053676B" w:rsidRDefault="00F76D3B" w:rsidP="00F76D3B">
      <w:pPr>
        <w:pStyle w:val="NoSpacing"/>
        <w:rPr>
          <w:sz w:val="20"/>
          <w:szCs w:val="20"/>
        </w:rPr>
      </w:pPr>
      <w:r w:rsidRPr="0053676B">
        <w:rPr>
          <w:sz w:val="20"/>
          <w:szCs w:val="20"/>
        </w:rPr>
        <w:t>How are Learning Disabilities and Intellectual Disabilities different? Similar?</w:t>
      </w:r>
    </w:p>
    <w:p w14:paraId="3703F34D" w14:textId="77777777" w:rsidR="0053676B" w:rsidRPr="00EF483C" w:rsidRDefault="0053676B" w:rsidP="00F76D3B">
      <w:pPr>
        <w:pStyle w:val="NoSpacing"/>
        <w:rPr>
          <w:sz w:val="20"/>
          <w:szCs w:val="20"/>
        </w:rPr>
      </w:pPr>
      <w:r w:rsidRPr="00EF483C">
        <w:rPr>
          <w:sz w:val="20"/>
          <w:szCs w:val="20"/>
        </w:rPr>
        <w:t>What is ADHD?</w:t>
      </w:r>
    </w:p>
    <w:p w14:paraId="2D998F50" w14:textId="77777777" w:rsidR="0053676B" w:rsidRPr="00EF483C" w:rsidRDefault="0053676B" w:rsidP="00F76D3B">
      <w:pPr>
        <w:pStyle w:val="NoSpacing"/>
        <w:rPr>
          <w:sz w:val="20"/>
          <w:szCs w:val="20"/>
        </w:rPr>
      </w:pPr>
      <w:r w:rsidRPr="00EF483C">
        <w:rPr>
          <w:sz w:val="20"/>
          <w:szCs w:val="20"/>
        </w:rPr>
        <w:t>What are the two main types of ADHD?</w:t>
      </w:r>
    </w:p>
    <w:p w14:paraId="771BCEB2" w14:textId="77777777" w:rsidR="0053676B" w:rsidRPr="00EF483C" w:rsidRDefault="0053676B" w:rsidP="00F76D3B">
      <w:pPr>
        <w:pStyle w:val="NoSpacing"/>
        <w:rPr>
          <w:sz w:val="20"/>
          <w:szCs w:val="20"/>
        </w:rPr>
      </w:pPr>
      <w:r w:rsidRPr="00EF483C">
        <w:rPr>
          <w:sz w:val="20"/>
          <w:szCs w:val="20"/>
        </w:rPr>
        <w:t>What is the occurrence of ADHD?</w:t>
      </w:r>
    </w:p>
    <w:p w14:paraId="00D56C51" w14:textId="77777777" w:rsidR="0053676B" w:rsidRPr="00EF483C" w:rsidRDefault="0053676B" w:rsidP="00F76D3B">
      <w:pPr>
        <w:pStyle w:val="NoSpacing"/>
        <w:rPr>
          <w:sz w:val="20"/>
          <w:szCs w:val="20"/>
        </w:rPr>
      </w:pPr>
      <w:r w:rsidRPr="00EF483C">
        <w:rPr>
          <w:sz w:val="20"/>
          <w:szCs w:val="20"/>
        </w:rPr>
        <w:t>What are some specific learning and behavioral characteristics of learners with ADHD?</w:t>
      </w:r>
    </w:p>
    <w:p w14:paraId="16A91766" w14:textId="77777777" w:rsidR="0053676B" w:rsidRPr="00EF483C" w:rsidRDefault="0053676B" w:rsidP="00F76D3B">
      <w:pPr>
        <w:pStyle w:val="NoSpacing"/>
        <w:rPr>
          <w:sz w:val="20"/>
          <w:szCs w:val="20"/>
        </w:rPr>
      </w:pPr>
      <w:r w:rsidRPr="00EF483C">
        <w:rPr>
          <w:sz w:val="20"/>
          <w:szCs w:val="20"/>
        </w:rPr>
        <w:t>What is the best treatment for ADHD?</w:t>
      </w:r>
    </w:p>
    <w:p w14:paraId="6FF371D4" w14:textId="77777777" w:rsidR="0053676B" w:rsidRPr="00EF483C" w:rsidRDefault="0053676B" w:rsidP="00F76D3B">
      <w:pPr>
        <w:pStyle w:val="NoSpacing"/>
        <w:rPr>
          <w:sz w:val="20"/>
          <w:szCs w:val="20"/>
        </w:rPr>
      </w:pPr>
      <w:r w:rsidRPr="00EF483C">
        <w:rPr>
          <w:sz w:val="20"/>
          <w:szCs w:val="20"/>
        </w:rPr>
        <w:t>How does medication work for learners with ADHD?</w:t>
      </w:r>
    </w:p>
    <w:p w14:paraId="6962CC2F" w14:textId="77777777" w:rsidR="0053676B" w:rsidRPr="0053676B" w:rsidRDefault="0053676B" w:rsidP="00F76D3B">
      <w:pPr>
        <w:pStyle w:val="NoSpacing"/>
        <w:rPr>
          <w:sz w:val="20"/>
          <w:szCs w:val="20"/>
        </w:rPr>
      </w:pPr>
      <w:r w:rsidRPr="00EF483C">
        <w:rPr>
          <w:sz w:val="20"/>
          <w:szCs w:val="20"/>
        </w:rPr>
        <w:t>What are the benefits/detriments of medication for ADHD?</w:t>
      </w:r>
    </w:p>
    <w:p w14:paraId="0E401A8B" w14:textId="77777777" w:rsidR="0053676B" w:rsidRPr="0053676B" w:rsidRDefault="0053676B" w:rsidP="00F76D3B">
      <w:pPr>
        <w:pStyle w:val="NoSpacing"/>
        <w:rPr>
          <w:sz w:val="20"/>
          <w:szCs w:val="20"/>
        </w:rPr>
      </w:pPr>
    </w:p>
    <w:p w14:paraId="4C46F673" w14:textId="77777777" w:rsidR="00AB3AA4" w:rsidRPr="0053676B" w:rsidRDefault="00AB3AA4" w:rsidP="00AB3AA4">
      <w:pPr>
        <w:pStyle w:val="Body"/>
        <w:rPr>
          <w:rFonts w:asciiTheme="minorHAnsi" w:hAnsiTheme="minorHAnsi" w:cs="Times New Roman"/>
          <w:sz w:val="20"/>
          <w:szCs w:val="20"/>
          <w:u w:val="single"/>
        </w:rPr>
      </w:pPr>
      <w:r w:rsidRPr="0053676B">
        <w:rPr>
          <w:rFonts w:asciiTheme="minorHAnsi" w:hAnsiTheme="minorHAnsi" w:cs="Times New Roman"/>
          <w:sz w:val="20"/>
          <w:szCs w:val="20"/>
          <w:u w:val="single"/>
        </w:rPr>
        <w:t>Chapter 5-</w:t>
      </w:r>
    </w:p>
    <w:p w14:paraId="59697D35" w14:textId="77777777" w:rsidR="00AB3AA4" w:rsidRPr="0053676B" w:rsidRDefault="00AB3AA4" w:rsidP="00AB3AA4">
      <w:pPr>
        <w:pStyle w:val="Body"/>
        <w:rPr>
          <w:rFonts w:asciiTheme="minorHAnsi" w:hAnsiTheme="minorHAnsi" w:cs="Times New Roman"/>
          <w:sz w:val="20"/>
          <w:szCs w:val="20"/>
        </w:rPr>
      </w:pPr>
      <w:r w:rsidRPr="0053676B">
        <w:rPr>
          <w:rFonts w:asciiTheme="minorHAnsi" w:hAnsiTheme="minorHAnsi" w:cs="Times New Roman"/>
          <w:sz w:val="20"/>
          <w:szCs w:val="20"/>
        </w:rPr>
        <w:t>What is autism?</w:t>
      </w:r>
    </w:p>
    <w:p w14:paraId="3EF53584" w14:textId="77777777" w:rsidR="00AB3AA4" w:rsidRPr="0053676B" w:rsidRDefault="00AB3AA4" w:rsidP="00AB3AA4">
      <w:pPr>
        <w:pStyle w:val="Body"/>
        <w:rPr>
          <w:rFonts w:asciiTheme="minorHAnsi" w:hAnsiTheme="minorHAnsi" w:cs="Times New Roman"/>
          <w:sz w:val="20"/>
          <w:szCs w:val="20"/>
        </w:rPr>
      </w:pPr>
      <w:r w:rsidRPr="0053676B">
        <w:rPr>
          <w:rFonts w:asciiTheme="minorHAnsi" w:hAnsiTheme="minorHAnsi" w:cs="Times New Roman"/>
          <w:sz w:val="20"/>
          <w:szCs w:val="20"/>
        </w:rPr>
        <w:t>What is prevalence?</w:t>
      </w:r>
    </w:p>
    <w:p w14:paraId="6012EBEF" w14:textId="77777777" w:rsidR="00AB3AA4" w:rsidRPr="0053676B" w:rsidRDefault="00AB3AA4" w:rsidP="00AB3AA4">
      <w:pPr>
        <w:pStyle w:val="Body"/>
        <w:rPr>
          <w:rFonts w:asciiTheme="minorHAnsi" w:hAnsiTheme="minorHAnsi" w:cs="Times New Roman"/>
          <w:sz w:val="20"/>
          <w:szCs w:val="20"/>
        </w:rPr>
      </w:pPr>
      <w:r w:rsidRPr="0053676B">
        <w:rPr>
          <w:rFonts w:asciiTheme="minorHAnsi" w:hAnsiTheme="minorHAnsi" w:cs="Times New Roman"/>
          <w:sz w:val="20"/>
          <w:szCs w:val="20"/>
        </w:rPr>
        <w:t>What are state of the art educational methods that work with children with autism spectrum disorder?</w:t>
      </w:r>
    </w:p>
    <w:p w14:paraId="50F207A4" w14:textId="77777777" w:rsidR="00AB3AA4" w:rsidRPr="0053676B" w:rsidRDefault="00AB3AA4" w:rsidP="00AB3AA4">
      <w:pPr>
        <w:pStyle w:val="Body"/>
        <w:rPr>
          <w:rFonts w:asciiTheme="minorHAnsi" w:hAnsiTheme="minorHAnsi" w:cs="Times New Roman"/>
          <w:sz w:val="20"/>
          <w:szCs w:val="20"/>
        </w:rPr>
      </w:pPr>
      <w:r w:rsidRPr="0053676B">
        <w:rPr>
          <w:rFonts w:asciiTheme="minorHAnsi" w:hAnsiTheme="minorHAnsi" w:cs="Times New Roman"/>
          <w:sz w:val="20"/>
          <w:szCs w:val="20"/>
        </w:rPr>
        <w:t>What are causes? And what is the current research?</w:t>
      </w:r>
    </w:p>
    <w:p w14:paraId="701BF3EB" w14:textId="77777777" w:rsidR="00AB3AA4" w:rsidRPr="0053676B" w:rsidRDefault="00AB3AA4" w:rsidP="00AB3AA4">
      <w:pPr>
        <w:pStyle w:val="Body"/>
        <w:rPr>
          <w:rFonts w:asciiTheme="minorHAnsi" w:hAnsiTheme="minorHAnsi" w:cs="Times New Roman"/>
          <w:sz w:val="20"/>
          <w:szCs w:val="20"/>
        </w:rPr>
      </w:pPr>
      <w:r w:rsidRPr="0053676B">
        <w:rPr>
          <w:rFonts w:asciiTheme="minorHAnsi" w:hAnsiTheme="minorHAnsi" w:cs="Times New Roman"/>
          <w:sz w:val="20"/>
          <w:szCs w:val="20"/>
        </w:rPr>
        <w:t>What is the relationship between vaccinations and autism?</w:t>
      </w:r>
    </w:p>
    <w:p w14:paraId="7B697A4D" w14:textId="77777777" w:rsidR="00AB3AA4" w:rsidRPr="0053676B" w:rsidRDefault="00AB3AA4" w:rsidP="00AB3AA4">
      <w:pPr>
        <w:pStyle w:val="Body"/>
        <w:rPr>
          <w:rFonts w:asciiTheme="minorHAnsi" w:hAnsiTheme="minorHAnsi" w:cs="Times New Roman"/>
          <w:sz w:val="20"/>
          <w:szCs w:val="20"/>
        </w:rPr>
      </w:pPr>
      <w:r w:rsidRPr="0053676B">
        <w:rPr>
          <w:rFonts w:asciiTheme="minorHAnsi" w:hAnsiTheme="minorHAnsi" w:cs="Times New Roman"/>
          <w:sz w:val="20"/>
          <w:szCs w:val="20"/>
        </w:rPr>
        <w:t>What is Applied behavior analysis?</w:t>
      </w:r>
    </w:p>
    <w:p w14:paraId="1885C699" w14:textId="77777777" w:rsidR="00AB3AA4" w:rsidRPr="0053676B" w:rsidRDefault="00AB3AA4" w:rsidP="00AB3AA4">
      <w:pPr>
        <w:pStyle w:val="Body"/>
        <w:rPr>
          <w:rFonts w:asciiTheme="minorHAnsi" w:hAnsiTheme="minorHAnsi" w:cs="Times New Roman"/>
          <w:sz w:val="20"/>
          <w:szCs w:val="20"/>
        </w:rPr>
      </w:pPr>
      <w:r w:rsidRPr="0053676B">
        <w:rPr>
          <w:rFonts w:asciiTheme="minorHAnsi" w:hAnsiTheme="minorHAnsi" w:cs="Times New Roman"/>
          <w:sz w:val="20"/>
          <w:szCs w:val="20"/>
        </w:rPr>
        <w:t>Identify specific behaviors characteristic of those with autism- joint attention, echolalia, expressive/receptive language, stereotypical behaviors.</w:t>
      </w:r>
    </w:p>
    <w:p w14:paraId="5F20A157" w14:textId="77777777" w:rsidR="003621C1" w:rsidRPr="0053676B" w:rsidRDefault="009A1105" w:rsidP="00AB3AA4">
      <w:pPr>
        <w:pStyle w:val="Body"/>
        <w:rPr>
          <w:rFonts w:asciiTheme="minorHAnsi" w:hAnsiTheme="minorHAnsi" w:cs="Times New Roman"/>
          <w:sz w:val="20"/>
          <w:szCs w:val="20"/>
        </w:rPr>
      </w:pPr>
      <w:r w:rsidRPr="0053676B">
        <w:rPr>
          <w:rFonts w:asciiTheme="minorHAnsi" w:hAnsiTheme="minorHAnsi" w:cs="Times New Roman"/>
          <w:sz w:val="20"/>
          <w:szCs w:val="20"/>
        </w:rPr>
        <w:t xml:space="preserve">Which behaviors did Rose in </w:t>
      </w:r>
      <w:r w:rsidRPr="0053676B">
        <w:rPr>
          <w:rFonts w:asciiTheme="minorHAnsi" w:hAnsiTheme="minorHAnsi" w:cs="Times New Roman"/>
          <w:i/>
          <w:sz w:val="20"/>
          <w:szCs w:val="20"/>
        </w:rPr>
        <w:t>Rain, Reign</w:t>
      </w:r>
      <w:r w:rsidRPr="0053676B">
        <w:rPr>
          <w:rFonts w:asciiTheme="minorHAnsi" w:hAnsiTheme="minorHAnsi" w:cs="Times New Roman"/>
          <w:sz w:val="20"/>
          <w:szCs w:val="20"/>
        </w:rPr>
        <w:t xml:space="preserve">, </w:t>
      </w:r>
      <w:r w:rsidR="003621C1" w:rsidRPr="0053676B">
        <w:rPr>
          <w:rFonts w:asciiTheme="minorHAnsi" w:hAnsiTheme="minorHAnsi" w:cs="Times New Roman"/>
          <w:sz w:val="20"/>
          <w:szCs w:val="20"/>
        </w:rPr>
        <w:t>display that are characteristic of individuals with autism?</w:t>
      </w:r>
    </w:p>
    <w:p w14:paraId="01DA6492" w14:textId="77777777" w:rsidR="00AB3AA4" w:rsidRPr="0053676B" w:rsidRDefault="00AB3AA4" w:rsidP="00F76D3B">
      <w:pPr>
        <w:pStyle w:val="Body"/>
        <w:rPr>
          <w:rFonts w:asciiTheme="minorHAnsi" w:hAnsiTheme="minorHAnsi" w:cstheme="minorHAnsi"/>
          <w:sz w:val="20"/>
          <w:szCs w:val="20"/>
        </w:rPr>
      </w:pPr>
    </w:p>
    <w:p w14:paraId="3250DFF9" w14:textId="77777777" w:rsidR="00F76D3B" w:rsidRPr="0053676B" w:rsidRDefault="00F76D3B" w:rsidP="00F76D3B">
      <w:pPr>
        <w:pStyle w:val="Body"/>
        <w:rPr>
          <w:rFonts w:asciiTheme="minorHAnsi" w:hAnsiTheme="minorHAnsi" w:cstheme="minorHAnsi"/>
          <w:sz w:val="20"/>
          <w:szCs w:val="20"/>
        </w:rPr>
      </w:pPr>
    </w:p>
    <w:p w14:paraId="63AD305E" w14:textId="77777777" w:rsidR="00F96572" w:rsidRPr="0053676B" w:rsidRDefault="00F96572" w:rsidP="00B5089E">
      <w:pPr>
        <w:pStyle w:val="Body"/>
        <w:rPr>
          <w:rFonts w:asciiTheme="minorHAnsi" w:hAnsiTheme="minorHAnsi" w:cstheme="minorHAnsi"/>
          <w:sz w:val="20"/>
          <w:szCs w:val="20"/>
        </w:rPr>
      </w:pPr>
    </w:p>
    <w:p w14:paraId="06257FFC" w14:textId="77777777" w:rsidR="00142C85" w:rsidRPr="0053676B" w:rsidRDefault="00142C85" w:rsidP="00B5089E">
      <w:pPr>
        <w:pStyle w:val="Body"/>
        <w:rPr>
          <w:rFonts w:asciiTheme="minorHAnsi" w:hAnsiTheme="minorHAnsi" w:cstheme="minorHAnsi"/>
          <w:sz w:val="20"/>
          <w:szCs w:val="20"/>
        </w:rPr>
      </w:pPr>
    </w:p>
    <w:p w14:paraId="67ABA75C" w14:textId="77777777" w:rsidR="000D77A8" w:rsidRPr="0053676B" w:rsidRDefault="000D77A8">
      <w:pPr>
        <w:rPr>
          <w:sz w:val="20"/>
          <w:szCs w:val="20"/>
        </w:rPr>
      </w:pPr>
      <w:r w:rsidRPr="0053676B">
        <w:rPr>
          <w:sz w:val="20"/>
          <w:szCs w:val="20"/>
        </w:rPr>
        <w:t xml:space="preserve">These questions are to guide you in your studies for the </w:t>
      </w:r>
      <w:proofErr w:type="spellStart"/>
      <w:r w:rsidRPr="0053676B">
        <w:rPr>
          <w:sz w:val="20"/>
          <w:szCs w:val="20"/>
        </w:rPr>
        <w:t>EPy</w:t>
      </w:r>
      <w:proofErr w:type="spellEnd"/>
      <w:r w:rsidRPr="0053676B">
        <w:rPr>
          <w:sz w:val="20"/>
          <w:szCs w:val="20"/>
        </w:rPr>
        <w:t xml:space="preserve"> 260 midterm.  These are NOT the questions that will be on the exam, just questions to get you headed in the right direction as you study. </w:t>
      </w:r>
      <w:r w:rsidR="00F76D3B" w:rsidRPr="0053676B">
        <w:rPr>
          <w:sz w:val="20"/>
          <w:szCs w:val="20"/>
        </w:rPr>
        <w:t xml:space="preserve"> Study your text, notes, and </w:t>
      </w:r>
      <w:proofErr w:type="spellStart"/>
      <w:r w:rsidR="00F76D3B" w:rsidRPr="0053676B">
        <w:rPr>
          <w:sz w:val="20"/>
          <w:szCs w:val="20"/>
        </w:rPr>
        <w:t>powerpoints</w:t>
      </w:r>
      <w:proofErr w:type="spellEnd"/>
      <w:r w:rsidR="00F76D3B" w:rsidRPr="0053676B">
        <w:rPr>
          <w:sz w:val="20"/>
          <w:szCs w:val="20"/>
        </w:rPr>
        <w:t xml:space="preserve"> on Moodle.</w:t>
      </w:r>
      <w:r w:rsidRPr="0053676B">
        <w:rPr>
          <w:sz w:val="20"/>
          <w:szCs w:val="20"/>
        </w:rPr>
        <w:t xml:space="preserve"> </w:t>
      </w:r>
      <w:r w:rsidR="00EB3B08" w:rsidRPr="0053676B">
        <w:rPr>
          <w:sz w:val="20"/>
          <w:szCs w:val="20"/>
        </w:rPr>
        <w:t xml:space="preserve">For questions contact </w:t>
      </w:r>
      <w:hyperlink r:id="rId4" w:history="1">
        <w:r w:rsidR="00EB3B08" w:rsidRPr="0053676B">
          <w:rPr>
            <w:rStyle w:val="Hyperlink"/>
            <w:sz w:val="20"/>
            <w:szCs w:val="20"/>
          </w:rPr>
          <w:t>aspencer@bsc.edu</w:t>
        </w:r>
      </w:hyperlink>
      <w:r w:rsidR="00EB3B08" w:rsidRPr="0053676B">
        <w:rPr>
          <w:sz w:val="20"/>
          <w:szCs w:val="20"/>
        </w:rPr>
        <w:t>.</w:t>
      </w:r>
    </w:p>
    <w:sectPr w:rsidR="000D77A8" w:rsidRPr="0053676B" w:rsidSect="00630A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7A8"/>
    <w:rsid w:val="000C0FF2"/>
    <w:rsid w:val="000D77A8"/>
    <w:rsid w:val="000E084F"/>
    <w:rsid w:val="00142C85"/>
    <w:rsid w:val="002E4A28"/>
    <w:rsid w:val="0035158C"/>
    <w:rsid w:val="003621C1"/>
    <w:rsid w:val="003E1BE7"/>
    <w:rsid w:val="0053676B"/>
    <w:rsid w:val="005A52BC"/>
    <w:rsid w:val="005B2F7D"/>
    <w:rsid w:val="00630A8E"/>
    <w:rsid w:val="006A147F"/>
    <w:rsid w:val="007B1A2B"/>
    <w:rsid w:val="007D3371"/>
    <w:rsid w:val="00874A93"/>
    <w:rsid w:val="00924C83"/>
    <w:rsid w:val="009A1105"/>
    <w:rsid w:val="00A91B83"/>
    <w:rsid w:val="00AB3AA4"/>
    <w:rsid w:val="00B5089E"/>
    <w:rsid w:val="00C2357A"/>
    <w:rsid w:val="00C32B20"/>
    <w:rsid w:val="00C85147"/>
    <w:rsid w:val="00CF551E"/>
    <w:rsid w:val="00D90611"/>
    <w:rsid w:val="00D93CAA"/>
    <w:rsid w:val="00E514C8"/>
    <w:rsid w:val="00EB3B08"/>
    <w:rsid w:val="00EF483C"/>
    <w:rsid w:val="00EF5740"/>
    <w:rsid w:val="00F345B9"/>
    <w:rsid w:val="00F751FB"/>
    <w:rsid w:val="00F76D3B"/>
    <w:rsid w:val="00F9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68A20"/>
  <w15:docId w15:val="{45F34371-7748-4AB8-B2BD-B221BB86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3B08"/>
    <w:rPr>
      <w:color w:val="0000FF" w:themeColor="hyperlink"/>
      <w:u w:val="single"/>
    </w:rPr>
  </w:style>
  <w:style w:type="paragraph" w:customStyle="1" w:styleId="Body">
    <w:name w:val="Body"/>
    <w:rsid w:val="00EF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paragraph" w:styleId="NoSpacing">
    <w:name w:val="No Spacing"/>
    <w:uiPriority w:val="1"/>
    <w:qFormat/>
    <w:rsid w:val="00EF57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1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spencer@bs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Spencer, Amelia G.</dc:creator>
  <cp:lastModifiedBy>Amelia Spencer</cp:lastModifiedBy>
  <cp:revision>2</cp:revision>
  <cp:lastPrinted>2020-03-05T14:56:00Z</cp:lastPrinted>
  <dcterms:created xsi:type="dcterms:W3CDTF">2020-09-15T20:06:00Z</dcterms:created>
  <dcterms:modified xsi:type="dcterms:W3CDTF">2020-09-15T20:06:00Z</dcterms:modified>
</cp:coreProperties>
</file>