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B0C45" w14:textId="40B8BCE1" w:rsidR="006F1EFA" w:rsidRPr="00FC774C" w:rsidRDefault="00B16948" w:rsidP="006F1EFA">
      <w:pPr>
        <w:jc w:val="right"/>
        <w:rPr>
          <w:rFonts w:asciiTheme="majorHAnsi" w:hAnsiTheme="majorHAnsi"/>
          <w:b/>
          <w:sz w:val="22"/>
          <w:szCs w:val="22"/>
        </w:rPr>
      </w:pPr>
      <w:r w:rsidRPr="00FC774C">
        <w:rPr>
          <w:rFonts w:asciiTheme="majorHAnsi" w:hAnsiTheme="majorHAnsi"/>
          <w:b/>
          <w:sz w:val="22"/>
          <w:szCs w:val="22"/>
        </w:rPr>
        <w:t>AR</w:t>
      </w:r>
      <w:r w:rsidR="007E14D9" w:rsidRPr="00FC774C">
        <w:rPr>
          <w:rFonts w:asciiTheme="majorHAnsi" w:hAnsiTheme="majorHAnsi"/>
          <w:b/>
          <w:sz w:val="22"/>
          <w:szCs w:val="22"/>
        </w:rPr>
        <w:t xml:space="preserve"> 111</w:t>
      </w:r>
      <w:r w:rsidRPr="00FC774C">
        <w:rPr>
          <w:rFonts w:asciiTheme="majorHAnsi" w:hAnsiTheme="majorHAnsi"/>
          <w:b/>
          <w:sz w:val="22"/>
          <w:szCs w:val="22"/>
        </w:rPr>
        <w:t xml:space="preserve"> </w:t>
      </w:r>
      <w:r w:rsidR="006F1EFA" w:rsidRPr="00FC774C">
        <w:rPr>
          <w:rFonts w:asciiTheme="majorHAnsi" w:hAnsiTheme="majorHAnsi"/>
          <w:b/>
          <w:sz w:val="22"/>
          <w:szCs w:val="22"/>
        </w:rPr>
        <w:t>A</w:t>
      </w:r>
      <w:r w:rsidRPr="00FC774C">
        <w:rPr>
          <w:rFonts w:asciiTheme="majorHAnsi" w:hAnsiTheme="majorHAnsi"/>
          <w:b/>
          <w:sz w:val="22"/>
          <w:szCs w:val="22"/>
        </w:rPr>
        <w:t>-CE</w:t>
      </w:r>
      <w:r w:rsidR="007E14D9" w:rsidRPr="00FC774C">
        <w:rPr>
          <w:rFonts w:asciiTheme="majorHAnsi" w:hAnsiTheme="majorHAnsi"/>
          <w:b/>
          <w:sz w:val="22"/>
          <w:szCs w:val="22"/>
        </w:rPr>
        <w:t>: Two-Dimensional Design</w:t>
      </w:r>
      <w:r w:rsidR="009D0892" w:rsidRPr="00FC774C">
        <w:rPr>
          <w:rFonts w:asciiTheme="majorHAnsi" w:hAnsiTheme="majorHAnsi"/>
          <w:b/>
          <w:sz w:val="22"/>
          <w:szCs w:val="22"/>
        </w:rPr>
        <w:t xml:space="preserve"> </w:t>
      </w:r>
      <w:r w:rsidR="006F1EFA" w:rsidRPr="00FC774C">
        <w:rPr>
          <w:rFonts w:asciiTheme="majorHAnsi" w:hAnsiTheme="majorHAnsi"/>
          <w:b/>
          <w:sz w:val="22"/>
          <w:szCs w:val="22"/>
        </w:rPr>
        <w:t>TH</w:t>
      </w:r>
      <w:r w:rsidR="005908E0" w:rsidRPr="00FC774C">
        <w:rPr>
          <w:rFonts w:asciiTheme="majorHAnsi" w:hAnsiTheme="majorHAnsi"/>
          <w:b/>
          <w:sz w:val="22"/>
          <w:szCs w:val="22"/>
        </w:rPr>
        <w:t xml:space="preserve"> </w:t>
      </w:r>
      <w:r w:rsidR="006F1EFA" w:rsidRPr="00FC774C">
        <w:rPr>
          <w:rFonts w:asciiTheme="majorHAnsi" w:hAnsiTheme="majorHAnsi"/>
          <w:b/>
          <w:sz w:val="22"/>
          <w:szCs w:val="22"/>
        </w:rPr>
        <w:t>8:00-9:20 am</w:t>
      </w:r>
      <w:r w:rsidR="002D7E40">
        <w:rPr>
          <w:rFonts w:asciiTheme="majorHAnsi" w:hAnsiTheme="majorHAnsi"/>
          <w:b/>
          <w:sz w:val="22"/>
          <w:szCs w:val="22"/>
        </w:rPr>
        <w:t xml:space="preserve"> Central Time</w:t>
      </w:r>
    </w:p>
    <w:p w14:paraId="6B943307" w14:textId="0A32C993" w:rsidR="006F1EFA" w:rsidRPr="00FC774C" w:rsidRDefault="006F1EFA" w:rsidP="006F1EFA">
      <w:pPr>
        <w:jc w:val="right"/>
        <w:rPr>
          <w:rFonts w:asciiTheme="majorHAnsi" w:hAnsiTheme="majorHAnsi"/>
          <w:b/>
          <w:sz w:val="22"/>
          <w:szCs w:val="22"/>
        </w:rPr>
      </w:pPr>
      <w:r w:rsidRPr="00FC774C">
        <w:rPr>
          <w:rFonts w:asciiTheme="majorHAnsi" w:hAnsiTheme="majorHAnsi"/>
          <w:b/>
          <w:sz w:val="22"/>
          <w:szCs w:val="22"/>
        </w:rPr>
        <w:t xml:space="preserve">AR 111 B-CE: Two-Dimensional Design </w:t>
      </w:r>
      <w:r w:rsidR="00C31643" w:rsidRPr="00FC774C">
        <w:rPr>
          <w:rFonts w:asciiTheme="majorHAnsi" w:hAnsiTheme="majorHAnsi"/>
          <w:b/>
          <w:sz w:val="22"/>
          <w:szCs w:val="22"/>
        </w:rPr>
        <w:t>9</w:t>
      </w:r>
      <w:r w:rsidR="00870CED" w:rsidRPr="00FC774C">
        <w:rPr>
          <w:rFonts w:asciiTheme="majorHAnsi" w:hAnsiTheme="majorHAnsi"/>
          <w:b/>
          <w:sz w:val="22"/>
          <w:szCs w:val="22"/>
        </w:rPr>
        <w:t>:</w:t>
      </w:r>
      <w:r w:rsidR="00C31643" w:rsidRPr="00FC774C">
        <w:rPr>
          <w:rFonts w:asciiTheme="majorHAnsi" w:hAnsiTheme="majorHAnsi"/>
          <w:b/>
          <w:sz w:val="22"/>
          <w:szCs w:val="22"/>
        </w:rPr>
        <w:t>30-10:5</w:t>
      </w:r>
      <w:r w:rsidR="00616797" w:rsidRPr="00FC774C">
        <w:rPr>
          <w:rFonts w:asciiTheme="majorHAnsi" w:hAnsiTheme="majorHAnsi"/>
          <w:b/>
          <w:sz w:val="22"/>
          <w:szCs w:val="22"/>
        </w:rPr>
        <w:t>0 am</w:t>
      </w:r>
      <w:r w:rsidR="002D7E40">
        <w:rPr>
          <w:rFonts w:asciiTheme="majorHAnsi" w:hAnsiTheme="majorHAnsi"/>
          <w:b/>
          <w:sz w:val="22"/>
          <w:szCs w:val="22"/>
        </w:rPr>
        <w:t xml:space="preserve"> Central Time</w:t>
      </w:r>
    </w:p>
    <w:p w14:paraId="48CA0F6B" w14:textId="06673714" w:rsidR="007E14D9" w:rsidRPr="00FC774C" w:rsidRDefault="002D7E40" w:rsidP="007E14D9">
      <w:pPr>
        <w:pStyle w:val="Heading4"/>
        <w:rPr>
          <w:rFonts w:asciiTheme="majorHAnsi" w:hAnsiTheme="majorHAnsi"/>
          <w:sz w:val="22"/>
          <w:szCs w:val="22"/>
        </w:rPr>
      </w:pPr>
      <w:r>
        <w:rPr>
          <w:rFonts w:asciiTheme="majorHAnsi" w:hAnsiTheme="majorHAnsi"/>
          <w:sz w:val="22"/>
          <w:szCs w:val="22"/>
        </w:rPr>
        <w:t>Fall</w:t>
      </w:r>
      <w:r w:rsidR="000B73C3">
        <w:rPr>
          <w:rFonts w:asciiTheme="majorHAnsi" w:hAnsiTheme="majorHAnsi"/>
          <w:sz w:val="22"/>
          <w:szCs w:val="22"/>
        </w:rPr>
        <w:t xml:space="preserve"> 2020</w:t>
      </w:r>
      <w:r w:rsidR="00103C41" w:rsidRPr="00FC774C">
        <w:rPr>
          <w:rFonts w:asciiTheme="majorHAnsi" w:hAnsiTheme="majorHAnsi"/>
          <w:sz w:val="22"/>
          <w:szCs w:val="22"/>
        </w:rPr>
        <w:t xml:space="preserve">  - </w:t>
      </w:r>
      <w:r>
        <w:rPr>
          <w:rFonts w:asciiTheme="majorHAnsi" w:hAnsiTheme="majorHAnsi"/>
          <w:sz w:val="22"/>
          <w:szCs w:val="22"/>
        </w:rPr>
        <w:t>Synchronous Online</w:t>
      </w:r>
      <w:r w:rsidR="007E14D9" w:rsidRPr="00FC774C">
        <w:rPr>
          <w:rFonts w:asciiTheme="majorHAnsi" w:hAnsiTheme="majorHAnsi"/>
          <w:sz w:val="22"/>
          <w:szCs w:val="22"/>
        </w:rPr>
        <w:t xml:space="preserve"> </w:t>
      </w:r>
    </w:p>
    <w:p w14:paraId="30CF3B02" w14:textId="389CEDD0" w:rsidR="00886B10" w:rsidRDefault="00886B10" w:rsidP="007E14D9">
      <w:pPr>
        <w:jc w:val="right"/>
        <w:rPr>
          <w:rFonts w:asciiTheme="majorHAnsi" w:hAnsiTheme="majorHAnsi"/>
          <w:sz w:val="22"/>
          <w:szCs w:val="22"/>
        </w:rPr>
      </w:pPr>
      <w:r>
        <w:rPr>
          <w:rFonts w:asciiTheme="majorHAnsi" w:hAnsiTheme="majorHAnsi"/>
          <w:sz w:val="22"/>
          <w:szCs w:val="22"/>
        </w:rPr>
        <w:t>Professor Susan Vitali, MFA</w:t>
      </w:r>
    </w:p>
    <w:p w14:paraId="0ABE5A6F" w14:textId="6CC0B998" w:rsidR="007E14D9" w:rsidRPr="00FC774C" w:rsidRDefault="00886B10" w:rsidP="007E14D9">
      <w:pPr>
        <w:jc w:val="right"/>
        <w:rPr>
          <w:rFonts w:asciiTheme="majorHAnsi" w:hAnsiTheme="majorHAnsi"/>
          <w:sz w:val="22"/>
          <w:szCs w:val="22"/>
        </w:rPr>
      </w:pPr>
      <w:r>
        <w:rPr>
          <w:rFonts w:asciiTheme="majorHAnsi" w:hAnsiTheme="majorHAnsi"/>
          <w:sz w:val="22"/>
          <w:szCs w:val="22"/>
        </w:rPr>
        <w:t xml:space="preserve">Please use </w:t>
      </w:r>
      <w:r w:rsidR="006002D8" w:rsidRPr="00FC774C">
        <w:rPr>
          <w:rFonts w:asciiTheme="majorHAnsi" w:hAnsiTheme="majorHAnsi"/>
          <w:sz w:val="22"/>
          <w:szCs w:val="22"/>
        </w:rPr>
        <w:t>Professor</w:t>
      </w:r>
      <w:r w:rsidR="00616797" w:rsidRPr="00FC774C">
        <w:rPr>
          <w:rFonts w:asciiTheme="majorHAnsi" w:hAnsiTheme="majorHAnsi"/>
          <w:sz w:val="22"/>
          <w:szCs w:val="22"/>
        </w:rPr>
        <w:t xml:space="preserve"> Vitali</w:t>
      </w:r>
      <w:r>
        <w:rPr>
          <w:rFonts w:asciiTheme="majorHAnsi" w:hAnsiTheme="majorHAnsi"/>
          <w:sz w:val="22"/>
          <w:szCs w:val="22"/>
        </w:rPr>
        <w:t xml:space="preserve"> (not Dr. Vitali)</w:t>
      </w:r>
    </w:p>
    <w:p w14:paraId="6EAB45E2" w14:textId="775C061F" w:rsidR="007E14D9" w:rsidRPr="00FC774C" w:rsidRDefault="00DB2F6F" w:rsidP="007E14D9">
      <w:pPr>
        <w:jc w:val="right"/>
        <w:rPr>
          <w:rFonts w:asciiTheme="majorHAnsi" w:hAnsiTheme="majorHAnsi"/>
          <w:sz w:val="22"/>
          <w:szCs w:val="22"/>
        </w:rPr>
      </w:pPr>
      <w:r w:rsidRPr="00FC774C">
        <w:rPr>
          <w:rFonts w:asciiTheme="majorHAnsi" w:hAnsiTheme="majorHAnsi"/>
          <w:sz w:val="22"/>
          <w:szCs w:val="22"/>
        </w:rPr>
        <w:t>O</w:t>
      </w:r>
      <w:r w:rsidR="007E14D9" w:rsidRPr="00FC774C">
        <w:rPr>
          <w:rFonts w:asciiTheme="majorHAnsi" w:hAnsiTheme="majorHAnsi"/>
          <w:sz w:val="22"/>
          <w:szCs w:val="22"/>
        </w:rPr>
        <w:t>ffice hours</w:t>
      </w:r>
      <w:r w:rsidR="00F00075" w:rsidRPr="00FC774C">
        <w:rPr>
          <w:rFonts w:asciiTheme="majorHAnsi" w:hAnsiTheme="majorHAnsi"/>
          <w:sz w:val="22"/>
          <w:szCs w:val="22"/>
        </w:rPr>
        <w:t>:</w:t>
      </w:r>
      <w:r w:rsidR="00616797" w:rsidRPr="00FC774C">
        <w:rPr>
          <w:rFonts w:asciiTheme="majorHAnsi" w:hAnsiTheme="majorHAnsi"/>
          <w:sz w:val="22"/>
          <w:szCs w:val="22"/>
        </w:rPr>
        <w:t xml:space="preserve"> </w:t>
      </w:r>
      <w:r w:rsidR="002D7E40">
        <w:rPr>
          <w:rFonts w:asciiTheme="majorHAnsi" w:hAnsiTheme="majorHAnsi"/>
          <w:sz w:val="22"/>
          <w:szCs w:val="22"/>
        </w:rPr>
        <w:t>Feel free to call, text,</w:t>
      </w:r>
      <w:r w:rsidR="00886B10">
        <w:rPr>
          <w:rFonts w:asciiTheme="majorHAnsi" w:hAnsiTheme="majorHAnsi"/>
          <w:sz w:val="22"/>
          <w:szCs w:val="22"/>
        </w:rPr>
        <w:t xml:space="preserve"> or</w:t>
      </w:r>
      <w:r w:rsidR="002D7E40">
        <w:rPr>
          <w:rFonts w:asciiTheme="majorHAnsi" w:hAnsiTheme="majorHAnsi"/>
          <w:sz w:val="22"/>
          <w:szCs w:val="22"/>
        </w:rPr>
        <w:t xml:space="preserve"> email</w:t>
      </w:r>
    </w:p>
    <w:p w14:paraId="3D89829B" w14:textId="3ED1AA07" w:rsidR="007E14D9" w:rsidRPr="00FC774C" w:rsidRDefault="00DB2F6F" w:rsidP="007E14D9">
      <w:pPr>
        <w:jc w:val="right"/>
        <w:rPr>
          <w:rFonts w:asciiTheme="majorHAnsi" w:hAnsiTheme="majorHAnsi"/>
          <w:sz w:val="22"/>
          <w:szCs w:val="22"/>
        </w:rPr>
      </w:pPr>
      <w:r w:rsidRPr="00FC774C">
        <w:rPr>
          <w:rFonts w:asciiTheme="majorHAnsi" w:hAnsiTheme="majorHAnsi"/>
          <w:sz w:val="22"/>
          <w:szCs w:val="22"/>
        </w:rPr>
        <w:t>E</w:t>
      </w:r>
      <w:r w:rsidR="007E14D9" w:rsidRPr="00FC774C">
        <w:rPr>
          <w:rFonts w:asciiTheme="majorHAnsi" w:hAnsiTheme="majorHAnsi"/>
          <w:sz w:val="22"/>
          <w:szCs w:val="22"/>
        </w:rPr>
        <w:t xml:space="preserve">-mail: </w:t>
      </w:r>
      <w:hyperlink r:id="rId8" w:history="1">
        <w:r w:rsidR="00CA5051" w:rsidRPr="00963962">
          <w:rPr>
            <w:rStyle w:val="Hyperlink"/>
            <w:rFonts w:asciiTheme="majorHAnsi" w:hAnsiTheme="majorHAnsi"/>
            <w:sz w:val="22"/>
            <w:szCs w:val="22"/>
          </w:rPr>
          <w:t>smvitali@bsc.edu</w:t>
        </w:r>
      </w:hyperlink>
      <w:r w:rsidR="00CA5051">
        <w:rPr>
          <w:rFonts w:asciiTheme="majorHAnsi" w:hAnsiTheme="majorHAnsi"/>
          <w:sz w:val="22"/>
          <w:szCs w:val="22"/>
        </w:rPr>
        <w:t xml:space="preserve">     </w:t>
      </w:r>
      <w:r w:rsidR="00FC774C">
        <w:rPr>
          <w:rFonts w:asciiTheme="majorHAnsi" w:hAnsiTheme="majorHAnsi"/>
          <w:sz w:val="22"/>
          <w:szCs w:val="22"/>
        </w:rPr>
        <w:t>Cell</w:t>
      </w:r>
      <w:r w:rsidR="00616797" w:rsidRPr="00FC774C">
        <w:rPr>
          <w:rFonts w:asciiTheme="majorHAnsi" w:hAnsiTheme="majorHAnsi"/>
          <w:sz w:val="22"/>
          <w:szCs w:val="22"/>
        </w:rPr>
        <w:t>: 248-921-8847</w:t>
      </w:r>
      <w:r w:rsidR="007E14D9" w:rsidRPr="00FC774C">
        <w:rPr>
          <w:rFonts w:asciiTheme="majorHAnsi" w:hAnsiTheme="majorHAnsi"/>
          <w:sz w:val="22"/>
          <w:szCs w:val="22"/>
        </w:rPr>
        <w:t xml:space="preserve"> </w:t>
      </w:r>
    </w:p>
    <w:p w14:paraId="5F644D79" w14:textId="61E2D215" w:rsidR="007E14D9" w:rsidRDefault="00FC774C" w:rsidP="007E14D9">
      <w:pPr>
        <w:rPr>
          <w:rFonts w:asciiTheme="majorHAnsi" w:hAnsiTheme="majorHAnsi"/>
          <w:b/>
          <w:sz w:val="22"/>
          <w:szCs w:val="22"/>
        </w:rPr>
      </w:pPr>
      <w:r>
        <w:rPr>
          <w:rFonts w:asciiTheme="majorHAnsi" w:hAnsiTheme="majorHAnsi"/>
          <w:b/>
          <w:sz w:val="22"/>
          <w:szCs w:val="22"/>
        </w:rPr>
        <w:t>Course Objectives</w:t>
      </w:r>
    </w:p>
    <w:p w14:paraId="317A3AFD" w14:textId="77777777" w:rsidR="00FC774C" w:rsidRPr="00FC774C" w:rsidRDefault="00FC774C" w:rsidP="007E14D9">
      <w:pPr>
        <w:rPr>
          <w:rFonts w:asciiTheme="majorHAnsi" w:hAnsiTheme="majorHAnsi"/>
          <w:b/>
          <w:sz w:val="22"/>
          <w:szCs w:val="22"/>
        </w:rPr>
      </w:pPr>
    </w:p>
    <w:p w14:paraId="25FCFAA4" w14:textId="4DFC7211" w:rsidR="007E14D9" w:rsidRPr="00FC774C" w:rsidRDefault="007E14D9" w:rsidP="007E14D9">
      <w:pPr>
        <w:pStyle w:val="Default"/>
        <w:ind w:left="720"/>
        <w:rPr>
          <w:rFonts w:asciiTheme="majorHAnsi" w:hAnsiTheme="majorHAnsi"/>
          <w:kern w:val="28"/>
          <w:sz w:val="22"/>
          <w:szCs w:val="22"/>
        </w:rPr>
      </w:pPr>
      <w:r w:rsidRPr="00FC774C">
        <w:rPr>
          <w:rFonts w:asciiTheme="majorHAnsi" w:hAnsiTheme="majorHAnsi"/>
          <w:kern w:val="28"/>
          <w:sz w:val="22"/>
          <w:szCs w:val="22"/>
        </w:rPr>
        <w:t>The primary objective is to familiarize you with the visual elements tha</w:t>
      </w:r>
      <w:r w:rsidR="00D7056F" w:rsidRPr="00FC774C">
        <w:rPr>
          <w:rFonts w:asciiTheme="majorHAnsi" w:hAnsiTheme="majorHAnsi"/>
          <w:kern w:val="28"/>
          <w:sz w:val="22"/>
          <w:szCs w:val="22"/>
        </w:rPr>
        <w:t>t are essential to communicate</w:t>
      </w:r>
      <w:r w:rsidRPr="00FC774C">
        <w:rPr>
          <w:rFonts w:asciiTheme="majorHAnsi" w:hAnsiTheme="majorHAnsi"/>
          <w:kern w:val="28"/>
          <w:sz w:val="22"/>
          <w:szCs w:val="22"/>
        </w:rPr>
        <w:t xml:space="preserve"> in a two-dimensional design.  You will gain experience in manipulating these elements </w:t>
      </w:r>
      <w:r w:rsidR="00140EE3" w:rsidRPr="00FC774C">
        <w:rPr>
          <w:rFonts w:asciiTheme="majorHAnsi" w:hAnsiTheme="majorHAnsi"/>
          <w:kern w:val="28"/>
          <w:sz w:val="22"/>
          <w:szCs w:val="22"/>
        </w:rPr>
        <w:t>to make</w:t>
      </w:r>
      <w:r w:rsidRPr="00FC774C">
        <w:rPr>
          <w:rFonts w:asciiTheme="majorHAnsi" w:hAnsiTheme="majorHAnsi"/>
          <w:kern w:val="28"/>
          <w:sz w:val="22"/>
          <w:szCs w:val="22"/>
        </w:rPr>
        <w:t xml:space="preserve"> fundamentally strong and coherent visual statements.  </w:t>
      </w:r>
      <w:r w:rsidR="00267F3A" w:rsidRPr="00FC774C">
        <w:rPr>
          <w:rFonts w:asciiTheme="majorHAnsi" w:hAnsiTheme="majorHAnsi"/>
          <w:sz w:val="22"/>
          <w:szCs w:val="22"/>
        </w:rPr>
        <w:t xml:space="preserve">Through the investigation and interpretation of Modern and Contemporary artwork, </w:t>
      </w:r>
      <w:r w:rsidR="00267F3A" w:rsidRPr="00FC774C">
        <w:rPr>
          <w:rFonts w:asciiTheme="majorHAnsi" w:hAnsiTheme="majorHAnsi"/>
          <w:kern w:val="28"/>
          <w:sz w:val="22"/>
          <w:szCs w:val="22"/>
        </w:rPr>
        <w:t xml:space="preserve">a vocabulary will be established relevant to creating, discussing, and communicating a visual statement.  </w:t>
      </w:r>
      <w:r w:rsidRPr="00FC774C">
        <w:rPr>
          <w:rFonts w:asciiTheme="majorHAnsi" w:hAnsiTheme="majorHAnsi"/>
          <w:kern w:val="28"/>
          <w:sz w:val="22"/>
          <w:szCs w:val="22"/>
        </w:rPr>
        <w:t xml:space="preserve">This course will challenge the </w:t>
      </w:r>
      <w:r w:rsidR="00140EE3" w:rsidRPr="00FC774C">
        <w:rPr>
          <w:rFonts w:asciiTheme="majorHAnsi" w:hAnsiTheme="majorHAnsi"/>
          <w:kern w:val="28"/>
          <w:sz w:val="22"/>
          <w:szCs w:val="22"/>
        </w:rPr>
        <w:t>way</w:t>
      </w:r>
      <w:r w:rsidRPr="00FC774C">
        <w:rPr>
          <w:rFonts w:asciiTheme="majorHAnsi" w:hAnsiTheme="majorHAnsi"/>
          <w:kern w:val="28"/>
          <w:sz w:val="22"/>
          <w:szCs w:val="22"/>
        </w:rPr>
        <w:t xml:space="preserve"> you are accustomed to solving </w:t>
      </w:r>
      <w:r w:rsidR="00267F3A" w:rsidRPr="00FC774C">
        <w:rPr>
          <w:rFonts w:asciiTheme="majorHAnsi" w:hAnsiTheme="majorHAnsi"/>
          <w:kern w:val="28"/>
          <w:sz w:val="22"/>
          <w:szCs w:val="22"/>
        </w:rPr>
        <w:t>problems, communicating</w:t>
      </w:r>
      <w:r w:rsidR="00980105" w:rsidRPr="00FC774C">
        <w:rPr>
          <w:rFonts w:asciiTheme="majorHAnsi" w:hAnsiTheme="majorHAnsi"/>
          <w:kern w:val="28"/>
          <w:sz w:val="22"/>
          <w:szCs w:val="22"/>
        </w:rPr>
        <w:t>,</w:t>
      </w:r>
      <w:r w:rsidR="00267F3A" w:rsidRPr="00FC774C">
        <w:rPr>
          <w:rFonts w:asciiTheme="majorHAnsi" w:hAnsiTheme="majorHAnsi"/>
          <w:kern w:val="28"/>
          <w:sz w:val="22"/>
          <w:szCs w:val="22"/>
        </w:rPr>
        <w:t xml:space="preserve"> and viewing the world</w:t>
      </w:r>
      <w:r w:rsidRPr="00FC774C">
        <w:rPr>
          <w:rFonts w:asciiTheme="majorHAnsi" w:hAnsiTheme="majorHAnsi"/>
          <w:kern w:val="28"/>
          <w:sz w:val="22"/>
          <w:szCs w:val="22"/>
        </w:rPr>
        <w:t>.  An emphasis will be placed on the handling of certain materials and media.  Efficient use of these materials will only come through understanding and experimentation of the media used in the visual problems.  In being efficient, you gain the ability to contextualize your ideas into clear visual statements.  In making clear statements, you will begin to investigate the work on a formal and conceptual level.</w:t>
      </w:r>
      <w:r w:rsidR="00351F6C" w:rsidRPr="00FC774C">
        <w:rPr>
          <w:rFonts w:asciiTheme="majorHAnsi" w:hAnsiTheme="majorHAnsi"/>
          <w:kern w:val="28"/>
          <w:sz w:val="22"/>
          <w:szCs w:val="22"/>
        </w:rPr>
        <w:t xml:space="preserve">  This course will address the following values that are shared in the Exploration Curriculum:</w:t>
      </w:r>
    </w:p>
    <w:p w14:paraId="11A2A058" w14:textId="77777777" w:rsidR="009F6EA6" w:rsidRPr="00FC774C" w:rsidRDefault="009F6EA6" w:rsidP="00A6008F">
      <w:pPr>
        <w:spacing w:after="60"/>
        <w:rPr>
          <w:rFonts w:asciiTheme="majorHAnsi" w:hAnsiTheme="majorHAnsi" w:cstheme="minorHAnsi"/>
          <w:sz w:val="22"/>
          <w:szCs w:val="22"/>
        </w:rPr>
      </w:pPr>
    </w:p>
    <w:p w14:paraId="33C8E65B" w14:textId="0658A445" w:rsidR="009F6EA6" w:rsidRPr="00FC774C" w:rsidRDefault="009F6EA6" w:rsidP="009F6EA6">
      <w:pPr>
        <w:pStyle w:val="ListParagraph"/>
        <w:numPr>
          <w:ilvl w:val="0"/>
          <w:numId w:val="8"/>
        </w:numPr>
        <w:spacing w:after="60"/>
        <w:contextualSpacing w:val="0"/>
        <w:rPr>
          <w:rFonts w:asciiTheme="majorHAnsi" w:hAnsiTheme="majorHAnsi" w:cstheme="minorHAnsi"/>
          <w:sz w:val="22"/>
          <w:szCs w:val="22"/>
        </w:rPr>
      </w:pPr>
      <w:r w:rsidRPr="00FC774C">
        <w:rPr>
          <w:rFonts w:asciiTheme="majorHAnsi" w:hAnsiTheme="majorHAnsi" w:cstheme="minorHAnsi"/>
          <w:sz w:val="22"/>
          <w:szCs w:val="22"/>
        </w:rPr>
        <w:t>Identify an appropriate process, form, or technique for expressing a creative idea</w:t>
      </w:r>
    </w:p>
    <w:p w14:paraId="3D39F671" w14:textId="77777777" w:rsidR="009F6EA6" w:rsidRPr="00FC774C" w:rsidRDefault="009F6EA6" w:rsidP="009F6EA6">
      <w:pPr>
        <w:pStyle w:val="ListParagraph"/>
        <w:numPr>
          <w:ilvl w:val="0"/>
          <w:numId w:val="8"/>
        </w:numPr>
        <w:spacing w:after="60"/>
        <w:contextualSpacing w:val="0"/>
        <w:rPr>
          <w:rFonts w:asciiTheme="majorHAnsi" w:hAnsiTheme="majorHAnsi" w:cstheme="minorHAnsi"/>
          <w:sz w:val="22"/>
          <w:szCs w:val="22"/>
        </w:rPr>
      </w:pPr>
      <w:r w:rsidRPr="00FC774C">
        <w:rPr>
          <w:rFonts w:asciiTheme="majorHAnsi" w:hAnsiTheme="majorHAnsi" w:cstheme="minorHAnsi"/>
          <w:sz w:val="22"/>
          <w:szCs w:val="22"/>
        </w:rPr>
        <w:t>Create or perform a creative piece appropriate to the discipline</w:t>
      </w:r>
    </w:p>
    <w:p w14:paraId="73B02E88" w14:textId="77777777" w:rsidR="009F6EA6" w:rsidRPr="00FC774C" w:rsidRDefault="009F6EA6" w:rsidP="009F6EA6">
      <w:pPr>
        <w:pStyle w:val="ListParagraph"/>
        <w:numPr>
          <w:ilvl w:val="0"/>
          <w:numId w:val="8"/>
        </w:numPr>
        <w:spacing w:after="60"/>
        <w:contextualSpacing w:val="0"/>
        <w:rPr>
          <w:rFonts w:asciiTheme="majorHAnsi" w:hAnsiTheme="majorHAnsi" w:cstheme="minorHAnsi"/>
          <w:sz w:val="22"/>
          <w:szCs w:val="22"/>
        </w:rPr>
      </w:pPr>
      <w:r w:rsidRPr="00FC774C">
        <w:rPr>
          <w:rFonts w:asciiTheme="majorHAnsi" w:hAnsiTheme="majorHAnsi" w:cstheme="minorHAnsi"/>
          <w:sz w:val="22"/>
          <w:szCs w:val="22"/>
        </w:rPr>
        <w:t>Contribute to group critiques and discussions about the creative work of self and others</w:t>
      </w:r>
    </w:p>
    <w:p w14:paraId="76B35A07" w14:textId="48F5FD4F" w:rsidR="00351F6C" w:rsidRPr="00FC774C" w:rsidRDefault="009F6EA6" w:rsidP="009F6EA6">
      <w:pPr>
        <w:pStyle w:val="ListParagraph"/>
        <w:widowControl w:val="0"/>
        <w:numPr>
          <w:ilvl w:val="0"/>
          <w:numId w:val="8"/>
        </w:numPr>
        <w:tabs>
          <w:tab w:val="left" w:pos="220"/>
          <w:tab w:val="left" w:pos="720"/>
        </w:tabs>
        <w:autoSpaceDE w:val="0"/>
        <w:autoSpaceDN w:val="0"/>
        <w:adjustRightInd w:val="0"/>
        <w:rPr>
          <w:rFonts w:asciiTheme="majorHAnsi" w:hAnsiTheme="majorHAnsi" w:cs="Helvetica"/>
          <w:sz w:val="22"/>
          <w:szCs w:val="22"/>
        </w:rPr>
      </w:pPr>
      <w:r w:rsidRPr="00FC774C">
        <w:rPr>
          <w:rFonts w:asciiTheme="majorHAnsi" w:hAnsiTheme="majorHAnsi" w:cstheme="minorHAnsi"/>
          <w:sz w:val="22"/>
          <w:szCs w:val="22"/>
        </w:rPr>
        <w:t>Revise, refine, and finalize own creative work on the basis of established criteria of the discipline, process, form, or technique     </w:t>
      </w:r>
    </w:p>
    <w:p w14:paraId="08C1D37B" w14:textId="77777777" w:rsidR="007E14D9" w:rsidRPr="00FC774C" w:rsidRDefault="007E14D9" w:rsidP="007E14D9">
      <w:pPr>
        <w:rPr>
          <w:rFonts w:asciiTheme="majorHAnsi" w:hAnsiTheme="majorHAnsi"/>
          <w:sz w:val="22"/>
          <w:szCs w:val="22"/>
        </w:rPr>
      </w:pPr>
    </w:p>
    <w:p w14:paraId="0EDABBE6" w14:textId="55A26544" w:rsidR="007E14D9" w:rsidRDefault="00C156D1" w:rsidP="007E14D9">
      <w:pPr>
        <w:rPr>
          <w:rFonts w:asciiTheme="majorHAnsi" w:hAnsiTheme="majorHAnsi"/>
          <w:b/>
          <w:sz w:val="22"/>
          <w:szCs w:val="22"/>
        </w:rPr>
      </w:pPr>
      <w:r w:rsidRPr="00FC774C">
        <w:rPr>
          <w:rFonts w:asciiTheme="majorHAnsi" w:hAnsiTheme="majorHAnsi"/>
          <w:b/>
          <w:sz w:val="22"/>
          <w:szCs w:val="22"/>
        </w:rPr>
        <w:t>Course Description and Major Activities</w:t>
      </w:r>
    </w:p>
    <w:p w14:paraId="5213C249" w14:textId="77777777" w:rsidR="00FC774C" w:rsidRPr="00FC774C" w:rsidRDefault="00FC774C" w:rsidP="007E14D9">
      <w:pPr>
        <w:rPr>
          <w:rFonts w:asciiTheme="majorHAnsi" w:hAnsiTheme="majorHAnsi"/>
          <w:b/>
          <w:sz w:val="22"/>
          <w:szCs w:val="22"/>
        </w:rPr>
      </w:pPr>
    </w:p>
    <w:p w14:paraId="78673274" w14:textId="46EB2F50" w:rsidR="007E14D9" w:rsidRPr="00FC774C" w:rsidRDefault="007E14D9" w:rsidP="007E14D9">
      <w:pPr>
        <w:pStyle w:val="BodyTextIndent"/>
        <w:rPr>
          <w:rFonts w:asciiTheme="majorHAnsi" w:hAnsiTheme="majorHAnsi"/>
          <w:sz w:val="22"/>
          <w:szCs w:val="22"/>
        </w:rPr>
      </w:pPr>
      <w:r w:rsidRPr="00FC774C">
        <w:rPr>
          <w:rFonts w:asciiTheme="majorHAnsi" w:hAnsiTheme="majorHAnsi"/>
          <w:sz w:val="22"/>
          <w:szCs w:val="22"/>
        </w:rPr>
        <w:t>The assignments throughout the semester will utilize the formal elements of two-dimensional design: line, shape, value, texture</w:t>
      </w:r>
      <w:r w:rsidR="0045329C" w:rsidRPr="00FC774C">
        <w:rPr>
          <w:rFonts w:asciiTheme="majorHAnsi" w:hAnsiTheme="majorHAnsi"/>
          <w:sz w:val="22"/>
          <w:szCs w:val="22"/>
        </w:rPr>
        <w:t>,</w:t>
      </w:r>
      <w:r w:rsidRPr="00FC774C">
        <w:rPr>
          <w:rFonts w:asciiTheme="majorHAnsi" w:hAnsiTheme="majorHAnsi"/>
          <w:sz w:val="22"/>
          <w:szCs w:val="22"/>
        </w:rPr>
        <w:t xml:space="preserve"> and color.  </w:t>
      </w:r>
      <w:r w:rsidR="00FA687D" w:rsidRPr="00FC774C">
        <w:rPr>
          <w:rFonts w:asciiTheme="majorHAnsi" w:hAnsiTheme="majorHAnsi"/>
          <w:sz w:val="22"/>
          <w:szCs w:val="22"/>
        </w:rPr>
        <w:t>Projects begin with analysis and discussion of formal elements and conceptual problems in Modern and Contemporary artwork.  Then the student will demonstrate their understanding of the current topic through sketchbook and preliminary designs.  Th</w:t>
      </w:r>
      <w:r w:rsidR="006F1EFA" w:rsidRPr="00FC774C">
        <w:rPr>
          <w:rFonts w:asciiTheme="majorHAnsi" w:hAnsiTheme="majorHAnsi"/>
          <w:sz w:val="22"/>
          <w:szCs w:val="22"/>
        </w:rPr>
        <w:t xml:space="preserve">e students’ </w:t>
      </w:r>
      <w:r w:rsidR="00FA687D" w:rsidRPr="00FC774C">
        <w:rPr>
          <w:rFonts w:asciiTheme="majorHAnsi" w:hAnsiTheme="majorHAnsi"/>
          <w:sz w:val="22"/>
          <w:szCs w:val="22"/>
        </w:rPr>
        <w:t xml:space="preserve">understanding of media and formal elements is then discussed in class critiques of their final visual statements.  </w:t>
      </w:r>
      <w:r w:rsidRPr="00FC774C">
        <w:rPr>
          <w:rFonts w:asciiTheme="majorHAnsi" w:hAnsiTheme="majorHAnsi"/>
          <w:sz w:val="22"/>
          <w:szCs w:val="22"/>
        </w:rPr>
        <w:t xml:space="preserve">You will be expected to incorporate previous elements to subsequent projects.  Critiques will critically analyze your work and will be the basis for evaluating and discussing the projects.  Final projects will culminate in your understanding of the formal elements combined with a </w:t>
      </w:r>
      <w:r w:rsidR="00AA3885" w:rsidRPr="00FC774C">
        <w:rPr>
          <w:rFonts w:asciiTheme="majorHAnsi" w:hAnsiTheme="majorHAnsi"/>
          <w:sz w:val="22"/>
          <w:szCs w:val="22"/>
        </w:rPr>
        <w:t>conceptual problem</w:t>
      </w:r>
      <w:r w:rsidRPr="00FC774C">
        <w:rPr>
          <w:rFonts w:asciiTheme="majorHAnsi" w:hAnsiTheme="majorHAnsi"/>
          <w:sz w:val="22"/>
          <w:szCs w:val="22"/>
        </w:rPr>
        <w:t xml:space="preserve">.  </w:t>
      </w:r>
    </w:p>
    <w:p w14:paraId="489BE88C" w14:textId="77777777" w:rsidR="00A425B8" w:rsidRPr="00FC774C" w:rsidRDefault="00A425B8" w:rsidP="002F3BF7">
      <w:pPr>
        <w:pStyle w:val="BodyTextIndent"/>
        <w:rPr>
          <w:rFonts w:asciiTheme="majorHAnsi" w:hAnsiTheme="majorHAnsi"/>
          <w:sz w:val="22"/>
          <w:szCs w:val="22"/>
        </w:rPr>
      </w:pPr>
    </w:p>
    <w:p w14:paraId="444D1FDC" w14:textId="5DC12101" w:rsidR="007E14D9" w:rsidRPr="00FC774C" w:rsidRDefault="007E14D9" w:rsidP="002F3BF7">
      <w:pPr>
        <w:pStyle w:val="BodyTextIndent"/>
        <w:rPr>
          <w:rFonts w:asciiTheme="majorHAnsi" w:hAnsiTheme="majorHAnsi"/>
          <w:b/>
          <w:sz w:val="22"/>
          <w:szCs w:val="22"/>
        </w:rPr>
      </w:pPr>
      <w:r w:rsidRPr="00FC774C">
        <w:rPr>
          <w:rFonts w:asciiTheme="majorHAnsi" w:hAnsiTheme="majorHAnsi"/>
          <w:sz w:val="22"/>
          <w:szCs w:val="22"/>
        </w:rPr>
        <w:t>You must be prepared to arrive on time and ready to work</w:t>
      </w:r>
      <w:r w:rsidR="002D7E40">
        <w:rPr>
          <w:rFonts w:asciiTheme="majorHAnsi" w:hAnsiTheme="majorHAnsi"/>
          <w:sz w:val="22"/>
          <w:szCs w:val="22"/>
        </w:rPr>
        <w:t>, even though this is an online course</w:t>
      </w:r>
      <w:r w:rsidRPr="00FC774C">
        <w:rPr>
          <w:rFonts w:asciiTheme="majorHAnsi" w:hAnsiTheme="majorHAnsi"/>
          <w:sz w:val="22"/>
          <w:szCs w:val="22"/>
        </w:rPr>
        <w:t xml:space="preserve">.  This time will be extremely valuable as we use it for working on assignments, discussing your work, having critiques (and preparing for them), holding lectures, and viewing slides.  In maintaining a professional working atmosphere, the last 10 minutes of class will be spent cleaning after your workspace.  Understand that being able to speak about your work is extremely important.  Hence, critique is valuable to the outcome of your work.  With each critique, you should expect to take what you learn and apply it to the projects that follow. Although we will spend time working during the class, the student should expect to work 3-4 times as long on </w:t>
      </w:r>
      <w:r w:rsidR="00702D78" w:rsidRPr="00FC774C">
        <w:rPr>
          <w:rFonts w:asciiTheme="majorHAnsi" w:hAnsiTheme="majorHAnsi"/>
          <w:sz w:val="22"/>
          <w:szCs w:val="22"/>
        </w:rPr>
        <w:t>their</w:t>
      </w:r>
      <w:r w:rsidRPr="00FC774C">
        <w:rPr>
          <w:rFonts w:asciiTheme="majorHAnsi" w:hAnsiTheme="majorHAnsi"/>
          <w:sz w:val="22"/>
          <w:szCs w:val="22"/>
        </w:rPr>
        <w:t xml:space="preserve"> projects outside of class (an estimated </w:t>
      </w:r>
      <w:r w:rsidR="00AD1A25" w:rsidRPr="00FC774C">
        <w:rPr>
          <w:rFonts w:asciiTheme="majorHAnsi" w:hAnsiTheme="majorHAnsi"/>
          <w:sz w:val="22"/>
          <w:szCs w:val="22"/>
        </w:rPr>
        <w:t>8</w:t>
      </w:r>
      <w:r w:rsidRPr="00FC774C">
        <w:rPr>
          <w:rFonts w:asciiTheme="majorHAnsi" w:hAnsiTheme="majorHAnsi"/>
          <w:sz w:val="22"/>
          <w:szCs w:val="22"/>
        </w:rPr>
        <w:t xml:space="preserve"> outside class hours a week).  Please do not hesitate to ask questions ever!  All information is valuable to everyone.</w:t>
      </w:r>
      <w:r w:rsidRPr="00FC774C">
        <w:rPr>
          <w:rFonts w:asciiTheme="majorHAnsi" w:hAnsiTheme="majorHAnsi"/>
          <w:b/>
          <w:sz w:val="22"/>
          <w:szCs w:val="22"/>
        </w:rPr>
        <w:t xml:space="preserve">  </w:t>
      </w:r>
    </w:p>
    <w:p w14:paraId="7A61AF8B" w14:textId="77777777" w:rsidR="005C1D62" w:rsidRPr="00FC774C" w:rsidRDefault="005C1D62" w:rsidP="00F00075">
      <w:pPr>
        <w:pStyle w:val="BodyTextIndent"/>
        <w:rPr>
          <w:rFonts w:asciiTheme="majorHAnsi" w:hAnsiTheme="majorHAnsi"/>
          <w:sz w:val="22"/>
          <w:szCs w:val="22"/>
        </w:rPr>
      </w:pPr>
    </w:p>
    <w:p w14:paraId="5FCA8071" w14:textId="3DAC3B3B" w:rsidR="00F00075" w:rsidRPr="00FC774C" w:rsidRDefault="002D7E40" w:rsidP="00F00075">
      <w:pPr>
        <w:pStyle w:val="BodyTextIndent"/>
        <w:rPr>
          <w:rFonts w:asciiTheme="majorHAnsi" w:hAnsiTheme="majorHAnsi"/>
          <w:sz w:val="22"/>
          <w:szCs w:val="22"/>
        </w:rPr>
      </w:pPr>
      <w:r>
        <w:rPr>
          <w:rFonts w:asciiTheme="majorHAnsi" w:hAnsiTheme="majorHAnsi"/>
          <w:sz w:val="22"/>
          <w:szCs w:val="22"/>
        </w:rPr>
        <w:t xml:space="preserve">In the past there was a requirement to give an oral presentation based on a piece of artwork you found attending a gallery or museum.  I would prefer you go to see work in person if there are gallery openings </w:t>
      </w:r>
      <w:r>
        <w:rPr>
          <w:rFonts w:asciiTheme="majorHAnsi" w:hAnsiTheme="majorHAnsi"/>
          <w:sz w:val="22"/>
          <w:szCs w:val="22"/>
        </w:rPr>
        <w:lastRenderedPageBreak/>
        <w:t xml:space="preserve">near you, however, </w:t>
      </w:r>
      <w:r w:rsidR="005903AD">
        <w:rPr>
          <w:rFonts w:asciiTheme="majorHAnsi" w:hAnsiTheme="majorHAnsi"/>
          <w:sz w:val="22"/>
          <w:szCs w:val="22"/>
        </w:rPr>
        <w:t>viewing work online from the sources I will provide may fulfill this requirement</w:t>
      </w:r>
      <w:r>
        <w:rPr>
          <w:rFonts w:asciiTheme="majorHAnsi" w:hAnsiTheme="majorHAnsi"/>
          <w:sz w:val="22"/>
          <w:szCs w:val="22"/>
        </w:rPr>
        <w:t xml:space="preserve">.  Instead of an oral presentation you will be writing a paper.  The paper will be </w:t>
      </w:r>
      <w:r w:rsidR="00F00075" w:rsidRPr="00FC774C">
        <w:rPr>
          <w:rFonts w:asciiTheme="majorHAnsi" w:hAnsiTheme="majorHAnsi"/>
          <w:sz w:val="22"/>
          <w:szCs w:val="22"/>
        </w:rPr>
        <w:t>a formal and conceptual analysis</w:t>
      </w:r>
      <w:r>
        <w:rPr>
          <w:rFonts w:asciiTheme="majorHAnsi" w:hAnsiTheme="majorHAnsi"/>
          <w:sz w:val="22"/>
          <w:szCs w:val="22"/>
        </w:rPr>
        <w:t xml:space="preserve"> of the artwork.  The paper</w:t>
      </w:r>
      <w:r w:rsidR="00F00075" w:rsidRPr="00FC774C">
        <w:rPr>
          <w:rFonts w:asciiTheme="majorHAnsi" w:hAnsiTheme="majorHAnsi"/>
          <w:sz w:val="22"/>
          <w:szCs w:val="22"/>
        </w:rPr>
        <w:t xml:space="preserve"> will utilize your understanding of the terminology and how it is applied to a visual statement.  You should focus your analysis on an </w:t>
      </w:r>
      <w:r w:rsidR="00513C07">
        <w:rPr>
          <w:rFonts w:asciiTheme="majorHAnsi" w:hAnsiTheme="majorHAnsi"/>
          <w:sz w:val="22"/>
          <w:szCs w:val="22"/>
        </w:rPr>
        <w:t>individual piece of art</w:t>
      </w:r>
      <w:r w:rsidR="00F00075" w:rsidRPr="00FC774C">
        <w:rPr>
          <w:rFonts w:asciiTheme="majorHAnsi" w:hAnsiTheme="majorHAnsi"/>
          <w:sz w:val="22"/>
          <w:szCs w:val="22"/>
        </w:rPr>
        <w:t>.  An image of the artw</w:t>
      </w:r>
      <w:r w:rsidR="00513C07">
        <w:rPr>
          <w:rFonts w:asciiTheme="majorHAnsi" w:hAnsiTheme="majorHAnsi"/>
          <w:sz w:val="22"/>
          <w:szCs w:val="22"/>
        </w:rPr>
        <w:t>ork is required</w:t>
      </w:r>
      <w:r w:rsidR="00F00075" w:rsidRPr="00FC774C">
        <w:rPr>
          <w:rFonts w:asciiTheme="majorHAnsi" w:hAnsiTheme="majorHAnsi"/>
          <w:sz w:val="22"/>
          <w:szCs w:val="22"/>
        </w:rPr>
        <w:t>.</w:t>
      </w:r>
      <w:r w:rsidR="000F4EA6" w:rsidRPr="00FC774C">
        <w:rPr>
          <w:rFonts w:asciiTheme="majorHAnsi" w:hAnsiTheme="majorHAnsi"/>
          <w:sz w:val="22"/>
          <w:szCs w:val="22"/>
        </w:rPr>
        <w:t xml:space="preserve">  </w:t>
      </w:r>
    </w:p>
    <w:p w14:paraId="6C719B59" w14:textId="77777777" w:rsidR="00A57C6A" w:rsidRPr="00FC774C" w:rsidRDefault="00A57C6A" w:rsidP="00B7558E">
      <w:pPr>
        <w:pStyle w:val="BodyTextIndent"/>
        <w:ind w:left="0"/>
        <w:rPr>
          <w:rFonts w:asciiTheme="majorHAnsi" w:hAnsiTheme="majorHAnsi"/>
          <w:b/>
          <w:sz w:val="22"/>
          <w:szCs w:val="22"/>
        </w:rPr>
      </w:pPr>
    </w:p>
    <w:p w14:paraId="779BE1A6" w14:textId="47DDD38A" w:rsidR="00B7558E" w:rsidRPr="00FC774C" w:rsidRDefault="001D10EF" w:rsidP="00B7558E">
      <w:pPr>
        <w:pStyle w:val="BodyTextIndent"/>
        <w:ind w:left="0"/>
        <w:rPr>
          <w:rFonts w:asciiTheme="majorHAnsi" w:hAnsiTheme="majorHAnsi"/>
          <w:b/>
          <w:sz w:val="22"/>
          <w:szCs w:val="22"/>
        </w:rPr>
      </w:pPr>
      <w:r>
        <w:rPr>
          <w:rFonts w:asciiTheme="majorHAnsi" w:hAnsiTheme="majorHAnsi"/>
          <w:b/>
          <w:sz w:val="22"/>
          <w:szCs w:val="22"/>
        </w:rPr>
        <w:t>Grading policy</w:t>
      </w:r>
    </w:p>
    <w:p w14:paraId="44CFDF74" w14:textId="77777777" w:rsidR="003F0CA1" w:rsidRPr="00FC774C" w:rsidRDefault="003F0CA1" w:rsidP="003F0CA1">
      <w:pPr>
        <w:pStyle w:val="BodyTextIndent"/>
        <w:ind w:left="0" w:firstLine="720"/>
        <w:rPr>
          <w:rFonts w:asciiTheme="majorHAnsi" w:hAnsiTheme="majorHAnsi"/>
          <w:sz w:val="22"/>
          <w:szCs w:val="22"/>
        </w:rPr>
      </w:pPr>
      <w:r w:rsidRPr="00FC774C">
        <w:rPr>
          <w:rFonts w:asciiTheme="majorHAnsi" w:hAnsiTheme="majorHAnsi"/>
          <w:sz w:val="22"/>
          <w:szCs w:val="22"/>
        </w:rPr>
        <w:tab/>
      </w:r>
      <w:r w:rsidRPr="00FC774C">
        <w:rPr>
          <w:rFonts w:asciiTheme="majorHAnsi" w:hAnsiTheme="majorHAnsi"/>
          <w:sz w:val="22"/>
          <w:szCs w:val="22"/>
        </w:rPr>
        <w:tab/>
      </w:r>
      <w:r w:rsidR="00B7558E" w:rsidRPr="00FC774C">
        <w:rPr>
          <w:rFonts w:asciiTheme="majorHAnsi" w:hAnsiTheme="majorHAnsi"/>
          <w:sz w:val="22"/>
          <w:szCs w:val="22"/>
        </w:rPr>
        <w:t>Grades are based on the following scale:</w:t>
      </w:r>
    </w:p>
    <w:p w14:paraId="73FC9D79" w14:textId="5195372F" w:rsidR="00B7558E" w:rsidRPr="00FC774C" w:rsidRDefault="003F0CA1" w:rsidP="003F0CA1">
      <w:pPr>
        <w:pStyle w:val="BodyTextIndent"/>
        <w:ind w:left="0" w:firstLine="720"/>
        <w:rPr>
          <w:rFonts w:asciiTheme="majorHAnsi" w:hAnsiTheme="majorHAnsi"/>
          <w:sz w:val="22"/>
          <w:szCs w:val="22"/>
        </w:rPr>
      </w:pPr>
      <w:r w:rsidRPr="00FC774C">
        <w:rPr>
          <w:rFonts w:asciiTheme="majorHAnsi" w:hAnsiTheme="majorHAnsi"/>
          <w:sz w:val="22"/>
          <w:szCs w:val="22"/>
        </w:rPr>
        <w:tab/>
      </w:r>
      <w:r w:rsidRPr="00FC774C">
        <w:rPr>
          <w:rFonts w:asciiTheme="majorHAnsi" w:hAnsiTheme="majorHAnsi"/>
          <w:sz w:val="22"/>
          <w:szCs w:val="22"/>
        </w:rPr>
        <w:tab/>
      </w:r>
      <w:r w:rsidRPr="00FC774C">
        <w:rPr>
          <w:rFonts w:asciiTheme="majorHAnsi" w:hAnsiTheme="majorHAnsi"/>
          <w:sz w:val="22"/>
          <w:szCs w:val="22"/>
        </w:rPr>
        <w:tab/>
      </w:r>
      <w:r w:rsidR="00B7558E" w:rsidRPr="00FC774C">
        <w:rPr>
          <w:rFonts w:asciiTheme="majorHAnsi" w:hAnsiTheme="majorHAnsi"/>
          <w:sz w:val="22"/>
          <w:szCs w:val="22"/>
        </w:rPr>
        <w:t>A = A degree of excellence well beyond class level</w:t>
      </w:r>
    </w:p>
    <w:p w14:paraId="3D321428" w14:textId="6472DCEA" w:rsidR="00B7558E" w:rsidRPr="00FC774C" w:rsidRDefault="003F0CA1" w:rsidP="003F0CA1">
      <w:pPr>
        <w:pStyle w:val="BodyTextIndent"/>
        <w:ind w:left="2700"/>
        <w:rPr>
          <w:rFonts w:asciiTheme="majorHAnsi" w:hAnsiTheme="majorHAnsi"/>
          <w:sz w:val="22"/>
          <w:szCs w:val="22"/>
        </w:rPr>
      </w:pPr>
      <w:r w:rsidRPr="00FC774C">
        <w:rPr>
          <w:rFonts w:asciiTheme="majorHAnsi" w:hAnsiTheme="majorHAnsi"/>
          <w:sz w:val="22"/>
          <w:szCs w:val="22"/>
        </w:rPr>
        <w:tab/>
      </w:r>
      <w:r w:rsidR="00B7558E" w:rsidRPr="00FC774C">
        <w:rPr>
          <w:rFonts w:asciiTheme="majorHAnsi" w:hAnsiTheme="majorHAnsi"/>
          <w:sz w:val="22"/>
          <w:szCs w:val="22"/>
        </w:rPr>
        <w:t>B = Performance of strong competency</w:t>
      </w:r>
    </w:p>
    <w:p w14:paraId="453C1D45" w14:textId="69EB91F9" w:rsidR="00B7558E" w:rsidRPr="00FC774C" w:rsidRDefault="003F0CA1" w:rsidP="003F0CA1">
      <w:pPr>
        <w:pStyle w:val="BodyTextIndent"/>
        <w:ind w:left="2700"/>
        <w:rPr>
          <w:rFonts w:asciiTheme="majorHAnsi" w:hAnsiTheme="majorHAnsi"/>
          <w:sz w:val="22"/>
          <w:szCs w:val="22"/>
        </w:rPr>
      </w:pPr>
      <w:r w:rsidRPr="00FC774C">
        <w:rPr>
          <w:rFonts w:asciiTheme="majorHAnsi" w:hAnsiTheme="majorHAnsi"/>
          <w:sz w:val="22"/>
          <w:szCs w:val="22"/>
        </w:rPr>
        <w:tab/>
      </w:r>
      <w:r w:rsidR="00B7558E" w:rsidRPr="00FC774C">
        <w:rPr>
          <w:rFonts w:asciiTheme="majorHAnsi" w:hAnsiTheme="majorHAnsi"/>
          <w:sz w:val="22"/>
          <w:szCs w:val="22"/>
        </w:rPr>
        <w:t>C = Average performance</w:t>
      </w:r>
    </w:p>
    <w:p w14:paraId="2E3BB8A2" w14:textId="0D4BE310" w:rsidR="00B7558E" w:rsidRPr="00FC774C" w:rsidRDefault="00F06566" w:rsidP="003F0CA1">
      <w:pPr>
        <w:pStyle w:val="BodyTextIndent"/>
        <w:ind w:left="2700"/>
        <w:rPr>
          <w:rFonts w:asciiTheme="majorHAnsi" w:hAnsiTheme="majorHAnsi"/>
          <w:sz w:val="22"/>
          <w:szCs w:val="22"/>
        </w:rPr>
      </w:pPr>
      <w:r w:rsidRPr="00FC774C">
        <w:rPr>
          <w:rFonts w:asciiTheme="majorHAnsi" w:hAnsiTheme="majorHAnsi"/>
          <w:sz w:val="22"/>
          <w:szCs w:val="22"/>
        </w:rPr>
        <w:tab/>
        <w:t>D = Be</w:t>
      </w:r>
      <w:r w:rsidR="00B7558E" w:rsidRPr="00FC774C">
        <w:rPr>
          <w:rFonts w:asciiTheme="majorHAnsi" w:hAnsiTheme="majorHAnsi"/>
          <w:sz w:val="22"/>
          <w:szCs w:val="22"/>
        </w:rPr>
        <w:t>l</w:t>
      </w:r>
      <w:r w:rsidR="006F1EFA" w:rsidRPr="00FC774C">
        <w:rPr>
          <w:rFonts w:asciiTheme="majorHAnsi" w:hAnsiTheme="majorHAnsi"/>
          <w:sz w:val="22"/>
          <w:szCs w:val="22"/>
        </w:rPr>
        <w:t>l</w:t>
      </w:r>
      <w:r w:rsidR="00B7558E" w:rsidRPr="00FC774C">
        <w:rPr>
          <w:rFonts w:asciiTheme="majorHAnsi" w:hAnsiTheme="majorHAnsi"/>
          <w:sz w:val="22"/>
          <w:szCs w:val="22"/>
        </w:rPr>
        <w:t>ow average performance</w:t>
      </w:r>
    </w:p>
    <w:p w14:paraId="2464C3E4" w14:textId="24092A07" w:rsidR="00B7558E" w:rsidRDefault="003F0CA1" w:rsidP="001D10EF">
      <w:pPr>
        <w:pStyle w:val="BodyTextIndent"/>
        <w:ind w:left="2700"/>
        <w:rPr>
          <w:rFonts w:asciiTheme="majorHAnsi" w:hAnsiTheme="majorHAnsi"/>
          <w:sz w:val="22"/>
          <w:szCs w:val="22"/>
        </w:rPr>
      </w:pPr>
      <w:r w:rsidRPr="00FC774C">
        <w:rPr>
          <w:rFonts w:asciiTheme="majorHAnsi" w:hAnsiTheme="majorHAnsi"/>
          <w:sz w:val="22"/>
          <w:szCs w:val="22"/>
        </w:rPr>
        <w:tab/>
      </w:r>
      <w:r w:rsidR="00B7558E" w:rsidRPr="00FC774C">
        <w:rPr>
          <w:rFonts w:asciiTheme="majorHAnsi" w:hAnsiTheme="majorHAnsi"/>
          <w:sz w:val="22"/>
          <w:szCs w:val="22"/>
        </w:rPr>
        <w:t>F = Failure to fulfill class requirements</w:t>
      </w:r>
    </w:p>
    <w:p w14:paraId="0E9E20AB" w14:textId="77777777" w:rsidR="001D10EF" w:rsidRPr="00FC774C" w:rsidRDefault="001D10EF" w:rsidP="001D10EF">
      <w:pPr>
        <w:pStyle w:val="BodyTextIndent"/>
        <w:ind w:left="2700"/>
        <w:rPr>
          <w:rFonts w:asciiTheme="majorHAnsi" w:hAnsiTheme="majorHAnsi"/>
          <w:sz w:val="22"/>
          <w:szCs w:val="22"/>
        </w:rPr>
      </w:pPr>
    </w:p>
    <w:p w14:paraId="47EA9476" w14:textId="77777777" w:rsidR="005337AE" w:rsidRPr="00FC774C" w:rsidRDefault="005337AE" w:rsidP="005337AE">
      <w:pPr>
        <w:pStyle w:val="BodyTextIndent"/>
        <w:ind w:left="0" w:firstLine="720"/>
        <w:rPr>
          <w:rFonts w:asciiTheme="majorHAnsi" w:hAnsiTheme="majorHAnsi"/>
          <w:sz w:val="22"/>
          <w:szCs w:val="22"/>
        </w:rPr>
        <w:sectPr w:rsidR="005337AE" w:rsidRPr="00FC774C" w:rsidSect="00103C41">
          <w:footerReference w:type="even" r:id="rId9"/>
          <w:footerReference w:type="default" r:id="rId10"/>
          <w:pgSz w:w="12240" w:h="15840"/>
          <w:pgMar w:top="1080" w:right="1008" w:bottom="1008" w:left="1008" w:header="576" w:footer="576" w:gutter="0"/>
          <w:cols w:space="720"/>
        </w:sectPr>
      </w:pPr>
      <w:r w:rsidRPr="00FC774C">
        <w:rPr>
          <w:rFonts w:asciiTheme="majorHAnsi" w:hAnsiTheme="majorHAnsi"/>
          <w:sz w:val="22"/>
          <w:szCs w:val="22"/>
        </w:rPr>
        <w:t>Point scale:</w:t>
      </w:r>
    </w:p>
    <w:p w14:paraId="4B7393F7" w14:textId="77777777" w:rsidR="005337AE" w:rsidRPr="00FC774C" w:rsidRDefault="005337AE" w:rsidP="005337AE">
      <w:pPr>
        <w:pStyle w:val="BodyTextIndent"/>
        <w:ind w:firstLine="720"/>
        <w:rPr>
          <w:rFonts w:asciiTheme="majorHAnsi" w:hAnsiTheme="majorHAnsi"/>
          <w:sz w:val="22"/>
          <w:szCs w:val="22"/>
        </w:rPr>
      </w:pPr>
      <w:r w:rsidRPr="00FC774C">
        <w:rPr>
          <w:rFonts w:asciiTheme="majorHAnsi" w:hAnsiTheme="majorHAnsi"/>
          <w:sz w:val="22"/>
          <w:szCs w:val="22"/>
        </w:rPr>
        <w:lastRenderedPageBreak/>
        <w:t>A: 100-94</w:t>
      </w:r>
    </w:p>
    <w:p w14:paraId="2C00586D" w14:textId="77777777" w:rsidR="005337AE" w:rsidRPr="00FC774C" w:rsidRDefault="005337AE" w:rsidP="005337AE">
      <w:pPr>
        <w:pStyle w:val="BodyTextIndent"/>
        <w:ind w:left="0"/>
        <w:rPr>
          <w:rFonts w:asciiTheme="majorHAnsi" w:hAnsiTheme="majorHAnsi"/>
          <w:sz w:val="22"/>
          <w:szCs w:val="22"/>
        </w:rPr>
      </w:pPr>
      <w:r w:rsidRPr="00FC774C">
        <w:rPr>
          <w:rFonts w:asciiTheme="majorHAnsi" w:hAnsiTheme="majorHAnsi"/>
          <w:sz w:val="22"/>
          <w:szCs w:val="22"/>
        </w:rPr>
        <w:tab/>
      </w:r>
      <w:r w:rsidRPr="00FC774C">
        <w:rPr>
          <w:rFonts w:asciiTheme="majorHAnsi" w:hAnsiTheme="majorHAnsi"/>
          <w:sz w:val="22"/>
          <w:szCs w:val="22"/>
        </w:rPr>
        <w:tab/>
        <w:t>A-: 93-90</w:t>
      </w:r>
    </w:p>
    <w:p w14:paraId="244D2471" w14:textId="77777777" w:rsidR="005337AE" w:rsidRPr="00FC774C" w:rsidRDefault="005337AE" w:rsidP="005337AE">
      <w:pPr>
        <w:pStyle w:val="BodyTextIndent"/>
        <w:ind w:left="0"/>
        <w:rPr>
          <w:rFonts w:asciiTheme="majorHAnsi" w:hAnsiTheme="majorHAnsi"/>
          <w:sz w:val="22"/>
          <w:szCs w:val="22"/>
        </w:rPr>
      </w:pPr>
      <w:r w:rsidRPr="00FC774C">
        <w:rPr>
          <w:rFonts w:asciiTheme="majorHAnsi" w:hAnsiTheme="majorHAnsi"/>
          <w:sz w:val="22"/>
          <w:szCs w:val="22"/>
        </w:rPr>
        <w:tab/>
      </w:r>
      <w:r w:rsidRPr="00FC774C">
        <w:rPr>
          <w:rFonts w:asciiTheme="majorHAnsi" w:hAnsiTheme="majorHAnsi"/>
          <w:sz w:val="22"/>
          <w:szCs w:val="22"/>
        </w:rPr>
        <w:tab/>
        <w:t>B+: 89-87</w:t>
      </w:r>
    </w:p>
    <w:p w14:paraId="3E7BCA88" w14:textId="22759F38" w:rsidR="005337AE" w:rsidRPr="00FC774C" w:rsidRDefault="005337AE" w:rsidP="005337AE">
      <w:pPr>
        <w:pStyle w:val="BodyTextIndent"/>
        <w:ind w:firstLine="720"/>
        <w:rPr>
          <w:rFonts w:asciiTheme="majorHAnsi" w:hAnsiTheme="majorHAnsi"/>
          <w:sz w:val="22"/>
          <w:szCs w:val="22"/>
        </w:rPr>
      </w:pPr>
      <w:r w:rsidRPr="00FC774C">
        <w:rPr>
          <w:rFonts w:asciiTheme="majorHAnsi" w:hAnsiTheme="majorHAnsi"/>
          <w:sz w:val="22"/>
          <w:szCs w:val="22"/>
        </w:rPr>
        <w:t>B: 86-83</w:t>
      </w:r>
    </w:p>
    <w:p w14:paraId="2E15A830" w14:textId="77777777" w:rsidR="005337AE" w:rsidRPr="00FC774C" w:rsidRDefault="005337AE" w:rsidP="005337AE">
      <w:pPr>
        <w:pStyle w:val="BodyTextIndent"/>
        <w:ind w:firstLine="720"/>
        <w:rPr>
          <w:rFonts w:asciiTheme="majorHAnsi" w:hAnsiTheme="majorHAnsi"/>
          <w:sz w:val="22"/>
          <w:szCs w:val="22"/>
        </w:rPr>
      </w:pPr>
      <w:r w:rsidRPr="00FC774C">
        <w:rPr>
          <w:rFonts w:asciiTheme="majorHAnsi" w:hAnsiTheme="majorHAnsi"/>
          <w:sz w:val="22"/>
          <w:szCs w:val="22"/>
        </w:rPr>
        <w:lastRenderedPageBreak/>
        <w:t>B-: 82-80</w:t>
      </w:r>
    </w:p>
    <w:p w14:paraId="0FE1F8AE" w14:textId="77777777" w:rsidR="005337AE" w:rsidRPr="00FC774C" w:rsidRDefault="005337AE" w:rsidP="005337AE">
      <w:pPr>
        <w:pStyle w:val="BodyTextIndent"/>
        <w:ind w:firstLine="720"/>
        <w:rPr>
          <w:rFonts w:asciiTheme="majorHAnsi" w:hAnsiTheme="majorHAnsi"/>
          <w:sz w:val="22"/>
          <w:szCs w:val="22"/>
        </w:rPr>
      </w:pPr>
      <w:r w:rsidRPr="00FC774C">
        <w:rPr>
          <w:rFonts w:asciiTheme="majorHAnsi" w:hAnsiTheme="majorHAnsi"/>
          <w:sz w:val="22"/>
          <w:szCs w:val="22"/>
        </w:rPr>
        <w:t>C+: 79-77</w:t>
      </w:r>
    </w:p>
    <w:p w14:paraId="6B0DEA60" w14:textId="77777777" w:rsidR="005337AE" w:rsidRPr="00FC774C" w:rsidRDefault="005337AE" w:rsidP="005337AE">
      <w:pPr>
        <w:pStyle w:val="BodyTextIndent"/>
        <w:ind w:firstLine="720"/>
        <w:rPr>
          <w:rFonts w:asciiTheme="majorHAnsi" w:hAnsiTheme="majorHAnsi"/>
          <w:sz w:val="22"/>
          <w:szCs w:val="22"/>
        </w:rPr>
      </w:pPr>
      <w:r w:rsidRPr="00FC774C">
        <w:rPr>
          <w:rFonts w:asciiTheme="majorHAnsi" w:hAnsiTheme="majorHAnsi"/>
          <w:sz w:val="22"/>
          <w:szCs w:val="22"/>
        </w:rPr>
        <w:t>C: 76-73</w:t>
      </w:r>
    </w:p>
    <w:p w14:paraId="0FE54370" w14:textId="77777777" w:rsidR="005337AE" w:rsidRPr="00FC774C" w:rsidRDefault="005337AE" w:rsidP="005337AE">
      <w:pPr>
        <w:pStyle w:val="BodyTextIndent"/>
        <w:ind w:firstLine="720"/>
        <w:rPr>
          <w:rFonts w:asciiTheme="majorHAnsi" w:hAnsiTheme="majorHAnsi"/>
          <w:sz w:val="22"/>
          <w:szCs w:val="22"/>
        </w:rPr>
      </w:pPr>
      <w:r w:rsidRPr="00FC774C">
        <w:rPr>
          <w:rFonts w:asciiTheme="majorHAnsi" w:hAnsiTheme="majorHAnsi"/>
          <w:sz w:val="22"/>
          <w:szCs w:val="22"/>
        </w:rPr>
        <w:t>C-: 72-70</w:t>
      </w:r>
    </w:p>
    <w:p w14:paraId="6958DC27" w14:textId="77777777" w:rsidR="005337AE" w:rsidRPr="00FC774C" w:rsidRDefault="005337AE" w:rsidP="005337AE">
      <w:pPr>
        <w:pStyle w:val="BodyTextIndent"/>
        <w:ind w:firstLine="720"/>
        <w:rPr>
          <w:rFonts w:asciiTheme="majorHAnsi" w:hAnsiTheme="majorHAnsi"/>
          <w:sz w:val="22"/>
          <w:szCs w:val="22"/>
        </w:rPr>
      </w:pPr>
      <w:r w:rsidRPr="00FC774C">
        <w:rPr>
          <w:rFonts w:asciiTheme="majorHAnsi" w:hAnsiTheme="majorHAnsi"/>
          <w:sz w:val="22"/>
          <w:szCs w:val="22"/>
        </w:rPr>
        <w:lastRenderedPageBreak/>
        <w:t>D+: 69-67</w:t>
      </w:r>
    </w:p>
    <w:p w14:paraId="1102B46A" w14:textId="77777777" w:rsidR="005337AE" w:rsidRPr="00FC774C" w:rsidRDefault="005337AE" w:rsidP="005337AE">
      <w:pPr>
        <w:pStyle w:val="BodyTextIndent"/>
        <w:ind w:firstLine="720"/>
        <w:rPr>
          <w:rFonts w:asciiTheme="majorHAnsi" w:hAnsiTheme="majorHAnsi"/>
          <w:sz w:val="22"/>
          <w:szCs w:val="22"/>
        </w:rPr>
      </w:pPr>
      <w:r w:rsidRPr="00FC774C">
        <w:rPr>
          <w:rFonts w:asciiTheme="majorHAnsi" w:hAnsiTheme="majorHAnsi"/>
          <w:sz w:val="22"/>
          <w:szCs w:val="22"/>
        </w:rPr>
        <w:t>D: 66-60</w:t>
      </w:r>
    </w:p>
    <w:p w14:paraId="2FCFFDBB" w14:textId="77777777" w:rsidR="005337AE" w:rsidRPr="00FC774C" w:rsidRDefault="005337AE" w:rsidP="005337AE">
      <w:pPr>
        <w:pStyle w:val="BodyTextIndent"/>
        <w:ind w:firstLine="720"/>
        <w:rPr>
          <w:rFonts w:asciiTheme="majorHAnsi" w:hAnsiTheme="majorHAnsi"/>
          <w:sz w:val="22"/>
          <w:szCs w:val="22"/>
        </w:rPr>
        <w:sectPr w:rsidR="005337AE" w:rsidRPr="00FC774C" w:rsidSect="003F0CA1">
          <w:type w:val="continuous"/>
          <w:pgSz w:w="12240" w:h="15840"/>
          <w:pgMar w:top="1080" w:right="1440" w:bottom="1008" w:left="1440" w:header="720" w:footer="720" w:gutter="0"/>
          <w:cols w:num="3" w:space="720"/>
        </w:sectPr>
      </w:pPr>
      <w:r w:rsidRPr="00FC774C">
        <w:rPr>
          <w:rFonts w:asciiTheme="majorHAnsi" w:hAnsiTheme="majorHAnsi"/>
          <w:sz w:val="22"/>
          <w:szCs w:val="22"/>
        </w:rPr>
        <w:t>F: 59-0</w:t>
      </w:r>
    </w:p>
    <w:p w14:paraId="7FDBED46" w14:textId="77777777" w:rsidR="00B7558E" w:rsidRPr="00FC774C" w:rsidRDefault="00B7558E" w:rsidP="00B7558E">
      <w:pPr>
        <w:pStyle w:val="BodyTextIndent"/>
        <w:rPr>
          <w:rFonts w:asciiTheme="majorHAnsi" w:hAnsiTheme="majorHAnsi"/>
          <w:kern w:val="28"/>
          <w:sz w:val="22"/>
          <w:szCs w:val="22"/>
        </w:rPr>
      </w:pPr>
    </w:p>
    <w:p w14:paraId="04097922" w14:textId="77777777" w:rsidR="003F0CA1" w:rsidRPr="00FC774C" w:rsidRDefault="003F0CA1" w:rsidP="001933FE">
      <w:pPr>
        <w:pStyle w:val="BodyTextIndent"/>
        <w:rPr>
          <w:rFonts w:asciiTheme="majorHAnsi" w:hAnsiTheme="majorHAnsi"/>
          <w:kern w:val="28"/>
          <w:sz w:val="22"/>
          <w:szCs w:val="22"/>
        </w:rPr>
        <w:sectPr w:rsidR="003F0CA1" w:rsidRPr="00FC774C" w:rsidSect="003F0CA1">
          <w:type w:val="continuous"/>
          <w:pgSz w:w="12240" w:h="15840"/>
          <w:pgMar w:top="1440" w:right="1440" w:bottom="1440" w:left="1440" w:header="720" w:footer="720" w:gutter="0"/>
          <w:cols w:num="3" w:space="720"/>
        </w:sectPr>
      </w:pPr>
    </w:p>
    <w:p w14:paraId="0DFC05D5" w14:textId="14A2739A" w:rsidR="001933FE" w:rsidRPr="000B73C3" w:rsidRDefault="001933FE" w:rsidP="001933FE">
      <w:pPr>
        <w:pStyle w:val="BodyTextIndent"/>
        <w:rPr>
          <w:rFonts w:asciiTheme="majorHAnsi" w:hAnsiTheme="majorHAnsi"/>
          <w:b/>
          <w:kern w:val="28"/>
          <w:sz w:val="22"/>
          <w:szCs w:val="22"/>
        </w:rPr>
      </w:pPr>
      <w:r w:rsidRPr="00FC774C">
        <w:rPr>
          <w:rFonts w:asciiTheme="majorHAnsi" w:hAnsiTheme="majorHAnsi"/>
          <w:kern w:val="28"/>
          <w:sz w:val="22"/>
          <w:szCs w:val="22"/>
        </w:rPr>
        <w:lastRenderedPageBreak/>
        <w:t>Each project will be graded on a variety of issues such as craftsmanship, presentation, inventiveness, visual impact, criteria specified per project, formal</w:t>
      </w:r>
      <w:r w:rsidR="00BA50CF" w:rsidRPr="00FC774C">
        <w:rPr>
          <w:rFonts w:asciiTheme="majorHAnsi" w:hAnsiTheme="majorHAnsi"/>
          <w:kern w:val="28"/>
          <w:sz w:val="22"/>
          <w:szCs w:val="22"/>
        </w:rPr>
        <w:t>,</w:t>
      </w:r>
      <w:r w:rsidRPr="00FC774C">
        <w:rPr>
          <w:rFonts w:asciiTheme="majorHAnsi" w:hAnsiTheme="majorHAnsi"/>
          <w:kern w:val="28"/>
          <w:sz w:val="22"/>
          <w:szCs w:val="22"/>
        </w:rPr>
        <w:t xml:space="preserve"> and conceptual considerations. </w:t>
      </w:r>
      <w:r w:rsidR="008B4550" w:rsidRPr="00FC774C">
        <w:rPr>
          <w:rFonts w:asciiTheme="majorHAnsi" w:hAnsiTheme="majorHAnsi"/>
          <w:kern w:val="28"/>
          <w:sz w:val="22"/>
          <w:szCs w:val="22"/>
        </w:rPr>
        <w:t xml:space="preserve"> </w:t>
      </w:r>
      <w:r w:rsidRPr="00FC774C">
        <w:rPr>
          <w:rFonts w:asciiTheme="majorHAnsi" w:hAnsiTheme="majorHAnsi"/>
          <w:kern w:val="28"/>
          <w:sz w:val="22"/>
          <w:szCs w:val="22"/>
        </w:rPr>
        <w:t>H</w:t>
      </w:r>
      <w:r w:rsidR="00886B10">
        <w:rPr>
          <w:rFonts w:asciiTheme="majorHAnsi" w:hAnsiTheme="majorHAnsi"/>
          <w:sz w:val="22"/>
          <w:szCs w:val="22"/>
        </w:rPr>
        <w:t xml:space="preserve">omework </w:t>
      </w:r>
      <w:r w:rsidRPr="00FC774C">
        <w:rPr>
          <w:rFonts w:asciiTheme="majorHAnsi" w:hAnsiTheme="majorHAnsi"/>
          <w:sz w:val="22"/>
          <w:szCs w:val="22"/>
        </w:rPr>
        <w:t>assignme</w:t>
      </w:r>
      <w:r w:rsidR="00886B10">
        <w:rPr>
          <w:rFonts w:asciiTheme="majorHAnsi" w:hAnsiTheme="majorHAnsi"/>
          <w:sz w:val="22"/>
          <w:szCs w:val="22"/>
        </w:rPr>
        <w:t xml:space="preserve">nts will be included in project grades and can affect </w:t>
      </w:r>
      <w:r w:rsidR="008B4550" w:rsidRPr="00FC774C">
        <w:rPr>
          <w:rFonts w:asciiTheme="majorHAnsi" w:hAnsiTheme="majorHAnsi"/>
          <w:sz w:val="22"/>
          <w:szCs w:val="22"/>
        </w:rPr>
        <w:t>your final grade.</w:t>
      </w:r>
      <w:r w:rsidRPr="00FC774C">
        <w:rPr>
          <w:rFonts w:asciiTheme="majorHAnsi" w:hAnsiTheme="majorHAnsi"/>
          <w:sz w:val="22"/>
          <w:szCs w:val="22"/>
        </w:rPr>
        <w:t xml:space="preserve">  </w:t>
      </w:r>
      <w:r w:rsidR="00154584" w:rsidRPr="00FC774C">
        <w:rPr>
          <w:rFonts w:asciiTheme="majorHAnsi" w:hAnsiTheme="majorHAnsi"/>
          <w:sz w:val="22"/>
          <w:szCs w:val="22"/>
        </w:rPr>
        <w:t>The Final Project</w:t>
      </w:r>
      <w:r w:rsidR="00FC774C">
        <w:rPr>
          <w:rFonts w:asciiTheme="majorHAnsi" w:hAnsiTheme="majorHAnsi"/>
          <w:sz w:val="22"/>
          <w:szCs w:val="22"/>
        </w:rPr>
        <w:t>s are</w:t>
      </w:r>
      <w:r w:rsidR="00154584" w:rsidRPr="00FC774C">
        <w:rPr>
          <w:rFonts w:asciiTheme="majorHAnsi" w:hAnsiTheme="majorHAnsi"/>
          <w:sz w:val="22"/>
          <w:szCs w:val="22"/>
        </w:rPr>
        <w:t xml:space="preserve"> </w:t>
      </w:r>
      <w:r w:rsidR="00886B10">
        <w:rPr>
          <w:rFonts w:asciiTheme="majorHAnsi" w:hAnsiTheme="majorHAnsi"/>
          <w:sz w:val="22"/>
          <w:szCs w:val="22"/>
        </w:rPr>
        <w:t>equal to 30</w:t>
      </w:r>
      <w:r w:rsidR="008B4550" w:rsidRPr="00FC774C">
        <w:rPr>
          <w:rFonts w:asciiTheme="majorHAnsi" w:hAnsiTheme="majorHAnsi"/>
          <w:sz w:val="22"/>
          <w:szCs w:val="22"/>
        </w:rPr>
        <w:t>% of your final grade.</w:t>
      </w:r>
      <w:r w:rsidR="00154584" w:rsidRPr="00FC774C">
        <w:rPr>
          <w:rFonts w:asciiTheme="majorHAnsi" w:hAnsiTheme="majorHAnsi"/>
          <w:sz w:val="22"/>
          <w:szCs w:val="22"/>
        </w:rPr>
        <w:t xml:space="preserve"> </w:t>
      </w:r>
      <w:r w:rsidR="008B4550" w:rsidRPr="00FC774C">
        <w:rPr>
          <w:rFonts w:asciiTheme="majorHAnsi" w:hAnsiTheme="majorHAnsi"/>
          <w:sz w:val="22"/>
          <w:szCs w:val="22"/>
        </w:rPr>
        <w:t xml:space="preserve"> </w:t>
      </w:r>
      <w:r w:rsidRPr="00FC774C">
        <w:rPr>
          <w:rFonts w:asciiTheme="majorHAnsi" w:hAnsiTheme="majorHAnsi"/>
          <w:sz w:val="22"/>
          <w:szCs w:val="22"/>
        </w:rPr>
        <w:t>Your studio etiquette and p</w:t>
      </w:r>
      <w:r w:rsidRPr="00FC774C">
        <w:rPr>
          <w:rFonts w:asciiTheme="majorHAnsi" w:hAnsiTheme="majorHAnsi"/>
          <w:kern w:val="28"/>
          <w:sz w:val="22"/>
          <w:szCs w:val="22"/>
        </w:rPr>
        <w:t xml:space="preserve">articipation in discussions and critiques will also contribute to the final grade. </w:t>
      </w:r>
      <w:r w:rsidR="003F0CA1" w:rsidRPr="00FC774C">
        <w:rPr>
          <w:rFonts w:asciiTheme="majorHAnsi" w:hAnsiTheme="majorHAnsi"/>
          <w:kern w:val="28"/>
          <w:sz w:val="22"/>
          <w:szCs w:val="22"/>
        </w:rPr>
        <w:t xml:space="preserve">  </w:t>
      </w:r>
      <w:r w:rsidR="003F0CA1" w:rsidRPr="000B73C3">
        <w:rPr>
          <w:rFonts w:asciiTheme="majorHAnsi" w:hAnsiTheme="majorHAnsi"/>
          <w:b/>
          <w:kern w:val="28"/>
          <w:sz w:val="22"/>
          <w:szCs w:val="22"/>
        </w:rPr>
        <w:t>I post grades on Moodle for easy access.</w:t>
      </w:r>
    </w:p>
    <w:p w14:paraId="7B77F0BA" w14:textId="77777777" w:rsidR="007366BC" w:rsidRPr="000B73C3" w:rsidRDefault="007366BC" w:rsidP="00B7558E">
      <w:pPr>
        <w:pStyle w:val="BodyTextIndent"/>
        <w:rPr>
          <w:rFonts w:asciiTheme="majorHAnsi" w:hAnsiTheme="majorHAnsi"/>
          <w:b/>
          <w:sz w:val="22"/>
          <w:szCs w:val="22"/>
        </w:rPr>
      </w:pPr>
    </w:p>
    <w:p w14:paraId="42D25C8E" w14:textId="77777777" w:rsidR="0034126B" w:rsidRPr="00FC774C" w:rsidRDefault="0034126B" w:rsidP="0034126B">
      <w:pPr>
        <w:ind w:left="720"/>
        <w:rPr>
          <w:rFonts w:asciiTheme="majorHAnsi" w:hAnsiTheme="majorHAnsi"/>
          <w:sz w:val="22"/>
          <w:szCs w:val="22"/>
        </w:rPr>
      </w:pPr>
      <w:r w:rsidRPr="00FC774C">
        <w:rPr>
          <w:rFonts w:asciiTheme="majorHAnsi" w:hAnsiTheme="majorHAnsi"/>
          <w:sz w:val="22"/>
          <w:szCs w:val="22"/>
        </w:rPr>
        <w:t xml:space="preserve">All projects assigned, will be graded using a numbered rubric.  Projects will receive a number grade in the following categories:  </w:t>
      </w:r>
    </w:p>
    <w:p w14:paraId="4FEA4FAC" w14:textId="77777777" w:rsidR="006F1EFA" w:rsidRDefault="006F1EFA" w:rsidP="001D10EF">
      <w:pPr>
        <w:rPr>
          <w:rFonts w:asciiTheme="majorHAnsi" w:hAnsiTheme="majorHAnsi"/>
          <w:sz w:val="22"/>
          <w:szCs w:val="22"/>
        </w:rPr>
      </w:pPr>
    </w:p>
    <w:p w14:paraId="1A8CCEC6" w14:textId="77777777" w:rsidR="001D10EF" w:rsidRPr="001D10EF" w:rsidRDefault="001D10EF" w:rsidP="001D10EF">
      <w:pPr>
        <w:rPr>
          <w:rFonts w:asciiTheme="majorHAnsi" w:hAnsiTheme="majorHAnsi"/>
          <w:sz w:val="22"/>
          <w:szCs w:val="22"/>
        </w:rPr>
        <w:sectPr w:rsidR="001D10EF" w:rsidRPr="001D10EF" w:rsidSect="00771CD1">
          <w:type w:val="continuous"/>
          <w:pgSz w:w="12240" w:h="15840"/>
          <w:pgMar w:top="1440" w:right="1440" w:bottom="1440" w:left="1440" w:header="720" w:footer="720" w:gutter="0"/>
          <w:cols w:space="720"/>
        </w:sectPr>
      </w:pPr>
    </w:p>
    <w:p w14:paraId="7E1BBB8C" w14:textId="16AEEDED" w:rsidR="0034126B" w:rsidRPr="00FC774C" w:rsidRDefault="0034126B" w:rsidP="006F1EFA">
      <w:pPr>
        <w:pStyle w:val="ListParagraph"/>
        <w:numPr>
          <w:ilvl w:val="0"/>
          <w:numId w:val="15"/>
        </w:numPr>
        <w:ind w:left="0" w:firstLine="990"/>
        <w:rPr>
          <w:rFonts w:asciiTheme="majorHAnsi" w:hAnsiTheme="majorHAnsi"/>
          <w:sz w:val="22"/>
          <w:szCs w:val="22"/>
        </w:rPr>
      </w:pPr>
      <w:r w:rsidRPr="00FC774C">
        <w:rPr>
          <w:rFonts w:asciiTheme="majorHAnsi" w:hAnsiTheme="majorHAnsi"/>
          <w:sz w:val="22"/>
          <w:szCs w:val="22"/>
        </w:rPr>
        <w:lastRenderedPageBreak/>
        <w:t>Presentation</w:t>
      </w:r>
    </w:p>
    <w:p w14:paraId="72AFE70C" w14:textId="0102F638" w:rsidR="0034126B" w:rsidRPr="00FC774C" w:rsidRDefault="0034126B" w:rsidP="006F1EFA">
      <w:pPr>
        <w:pStyle w:val="ListParagraph"/>
        <w:numPr>
          <w:ilvl w:val="0"/>
          <w:numId w:val="15"/>
        </w:numPr>
        <w:ind w:left="0" w:firstLine="990"/>
        <w:rPr>
          <w:rFonts w:asciiTheme="majorHAnsi" w:hAnsiTheme="majorHAnsi"/>
          <w:sz w:val="22"/>
          <w:szCs w:val="22"/>
        </w:rPr>
      </w:pPr>
      <w:r w:rsidRPr="00FC774C">
        <w:rPr>
          <w:rFonts w:asciiTheme="majorHAnsi" w:hAnsiTheme="majorHAnsi"/>
          <w:sz w:val="22"/>
          <w:szCs w:val="22"/>
        </w:rPr>
        <w:t>Project Criteria</w:t>
      </w:r>
    </w:p>
    <w:p w14:paraId="69AC7957" w14:textId="18B7E4E3" w:rsidR="0034126B" w:rsidRPr="00FC774C" w:rsidRDefault="0034126B" w:rsidP="006F1EFA">
      <w:pPr>
        <w:pStyle w:val="ListParagraph"/>
        <w:numPr>
          <w:ilvl w:val="0"/>
          <w:numId w:val="15"/>
        </w:numPr>
        <w:ind w:left="0" w:firstLine="990"/>
        <w:rPr>
          <w:rFonts w:asciiTheme="majorHAnsi" w:hAnsiTheme="majorHAnsi"/>
          <w:sz w:val="22"/>
          <w:szCs w:val="22"/>
        </w:rPr>
      </w:pPr>
      <w:r w:rsidRPr="00FC774C">
        <w:rPr>
          <w:rFonts w:asciiTheme="majorHAnsi" w:hAnsiTheme="majorHAnsi"/>
          <w:sz w:val="22"/>
          <w:szCs w:val="22"/>
        </w:rPr>
        <w:t>Experimentation</w:t>
      </w:r>
    </w:p>
    <w:p w14:paraId="613FB922" w14:textId="77777777" w:rsidR="0034126B" w:rsidRPr="00FC774C" w:rsidRDefault="0034126B" w:rsidP="006F1EFA">
      <w:pPr>
        <w:pStyle w:val="ListParagraph"/>
        <w:numPr>
          <w:ilvl w:val="0"/>
          <w:numId w:val="15"/>
        </w:numPr>
        <w:ind w:left="0" w:firstLine="990"/>
        <w:rPr>
          <w:rFonts w:asciiTheme="majorHAnsi" w:hAnsiTheme="majorHAnsi"/>
          <w:sz w:val="22"/>
          <w:szCs w:val="22"/>
        </w:rPr>
      </w:pPr>
      <w:r w:rsidRPr="00FC774C">
        <w:rPr>
          <w:rFonts w:asciiTheme="majorHAnsi" w:hAnsiTheme="majorHAnsi"/>
          <w:sz w:val="22"/>
          <w:szCs w:val="22"/>
        </w:rPr>
        <w:lastRenderedPageBreak/>
        <w:t>Formal Execution</w:t>
      </w:r>
    </w:p>
    <w:p w14:paraId="64AE3E44" w14:textId="77777777" w:rsidR="0034126B" w:rsidRPr="00FC774C" w:rsidRDefault="0034126B" w:rsidP="006F1EFA">
      <w:pPr>
        <w:pStyle w:val="ListParagraph"/>
        <w:numPr>
          <w:ilvl w:val="0"/>
          <w:numId w:val="15"/>
        </w:numPr>
        <w:ind w:left="0" w:firstLine="990"/>
        <w:rPr>
          <w:rFonts w:asciiTheme="majorHAnsi" w:hAnsiTheme="majorHAnsi"/>
          <w:sz w:val="22"/>
          <w:szCs w:val="22"/>
        </w:rPr>
      </w:pPr>
      <w:r w:rsidRPr="00FC774C">
        <w:rPr>
          <w:rFonts w:asciiTheme="majorHAnsi" w:hAnsiTheme="majorHAnsi"/>
          <w:sz w:val="22"/>
          <w:szCs w:val="22"/>
        </w:rPr>
        <w:t>Conceptual Execution</w:t>
      </w:r>
    </w:p>
    <w:p w14:paraId="3132F8E5" w14:textId="0B97ACA5" w:rsidR="0034126B" w:rsidRPr="00FC774C" w:rsidRDefault="0034126B" w:rsidP="006F1EFA">
      <w:pPr>
        <w:pStyle w:val="BodyTextIndent"/>
        <w:numPr>
          <w:ilvl w:val="0"/>
          <w:numId w:val="15"/>
        </w:numPr>
        <w:ind w:left="0" w:firstLine="990"/>
        <w:rPr>
          <w:rFonts w:asciiTheme="majorHAnsi" w:hAnsiTheme="majorHAnsi"/>
          <w:sz w:val="22"/>
          <w:szCs w:val="22"/>
        </w:rPr>
      </w:pPr>
      <w:r w:rsidRPr="00FC774C">
        <w:rPr>
          <w:rFonts w:asciiTheme="majorHAnsi" w:hAnsiTheme="majorHAnsi"/>
          <w:sz w:val="22"/>
          <w:szCs w:val="22"/>
        </w:rPr>
        <w:t>Critique Participation</w:t>
      </w:r>
    </w:p>
    <w:p w14:paraId="63AA609A" w14:textId="77777777" w:rsidR="006F1EFA" w:rsidRPr="00FC774C" w:rsidRDefault="006F1EFA" w:rsidP="00B7558E">
      <w:pPr>
        <w:pStyle w:val="BodyTextIndent"/>
        <w:rPr>
          <w:rFonts w:asciiTheme="majorHAnsi" w:hAnsiTheme="majorHAnsi"/>
          <w:sz w:val="22"/>
          <w:szCs w:val="22"/>
        </w:rPr>
        <w:sectPr w:rsidR="006F1EFA" w:rsidRPr="00FC774C" w:rsidSect="00C16BCA">
          <w:type w:val="continuous"/>
          <w:pgSz w:w="12240" w:h="15840"/>
          <w:pgMar w:top="1440" w:right="1440" w:bottom="1440" w:left="1440" w:header="720" w:footer="720" w:gutter="0"/>
          <w:cols w:num="2" w:space="720"/>
        </w:sectPr>
      </w:pPr>
    </w:p>
    <w:p w14:paraId="3CB15943" w14:textId="77777777" w:rsidR="003F0CA1" w:rsidRPr="00FC774C" w:rsidRDefault="003F0CA1" w:rsidP="003F0CA1">
      <w:pPr>
        <w:rPr>
          <w:rFonts w:asciiTheme="majorHAnsi" w:hAnsiTheme="majorHAnsi"/>
          <w:sz w:val="22"/>
          <w:szCs w:val="22"/>
        </w:rPr>
      </w:pPr>
    </w:p>
    <w:tbl>
      <w:tblPr>
        <w:tblStyle w:val="TableGrid"/>
        <w:tblW w:w="9312" w:type="dxa"/>
        <w:jc w:val="center"/>
        <w:tblInd w:w="133" w:type="dxa"/>
        <w:tblLayout w:type="fixed"/>
        <w:tblLook w:val="01E0" w:firstRow="1" w:lastRow="1" w:firstColumn="1" w:lastColumn="1" w:noHBand="0" w:noVBand="0"/>
      </w:tblPr>
      <w:tblGrid>
        <w:gridCol w:w="5736"/>
        <w:gridCol w:w="1800"/>
        <w:gridCol w:w="1776"/>
      </w:tblGrid>
      <w:tr w:rsidR="003F0CA1" w:rsidRPr="00FC774C" w14:paraId="73C2E950" w14:textId="77777777" w:rsidTr="005F43E1">
        <w:trPr>
          <w:trHeight w:val="272"/>
          <w:tblHeader/>
          <w:jc w:val="center"/>
        </w:trPr>
        <w:tc>
          <w:tcPr>
            <w:tcW w:w="5736" w:type="dxa"/>
            <w:vAlign w:val="center"/>
          </w:tcPr>
          <w:p w14:paraId="7ABA276B" w14:textId="77777777" w:rsidR="003F0CA1" w:rsidRPr="00FC774C" w:rsidRDefault="003F0CA1" w:rsidP="003F0CA1">
            <w:pPr>
              <w:pStyle w:val="Heading1"/>
              <w:outlineLvl w:val="0"/>
              <w:rPr>
                <w:rFonts w:asciiTheme="majorHAnsi" w:hAnsiTheme="majorHAnsi"/>
                <w:b w:val="0"/>
                <w:sz w:val="22"/>
                <w:szCs w:val="22"/>
              </w:rPr>
            </w:pPr>
            <w:r w:rsidRPr="00FC774C">
              <w:rPr>
                <w:rFonts w:asciiTheme="majorHAnsi" w:hAnsiTheme="majorHAnsi"/>
                <w:b w:val="0"/>
                <w:sz w:val="22"/>
                <w:szCs w:val="22"/>
              </w:rPr>
              <w:t>ACTIVITY</w:t>
            </w:r>
          </w:p>
        </w:tc>
        <w:tc>
          <w:tcPr>
            <w:tcW w:w="1800" w:type="dxa"/>
            <w:vAlign w:val="center"/>
          </w:tcPr>
          <w:p w14:paraId="52872A08" w14:textId="77777777" w:rsidR="003F0CA1" w:rsidRPr="00FC774C" w:rsidRDefault="003F0CA1" w:rsidP="003F0CA1">
            <w:pPr>
              <w:pStyle w:val="Heading1"/>
              <w:outlineLvl w:val="0"/>
              <w:rPr>
                <w:rFonts w:asciiTheme="majorHAnsi" w:hAnsiTheme="majorHAnsi"/>
                <w:b w:val="0"/>
                <w:sz w:val="22"/>
                <w:szCs w:val="22"/>
              </w:rPr>
            </w:pPr>
            <w:r w:rsidRPr="00FC774C">
              <w:rPr>
                <w:rFonts w:asciiTheme="majorHAnsi" w:hAnsiTheme="majorHAnsi"/>
                <w:b w:val="0"/>
                <w:sz w:val="22"/>
                <w:szCs w:val="22"/>
              </w:rPr>
              <w:t>POINTS</w:t>
            </w:r>
          </w:p>
        </w:tc>
        <w:tc>
          <w:tcPr>
            <w:tcW w:w="1776" w:type="dxa"/>
          </w:tcPr>
          <w:p w14:paraId="26645FFB" w14:textId="77777777" w:rsidR="003F0CA1" w:rsidRPr="00FC774C" w:rsidRDefault="003F0CA1" w:rsidP="003F0CA1">
            <w:pPr>
              <w:pStyle w:val="Heading1"/>
              <w:outlineLvl w:val="0"/>
              <w:rPr>
                <w:rFonts w:asciiTheme="majorHAnsi" w:hAnsiTheme="majorHAnsi"/>
                <w:b w:val="0"/>
                <w:sz w:val="22"/>
                <w:szCs w:val="22"/>
              </w:rPr>
            </w:pPr>
            <w:r w:rsidRPr="00FC774C">
              <w:rPr>
                <w:rFonts w:asciiTheme="majorHAnsi" w:hAnsiTheme="majorHAnsi"/>
                <w:b w:val="0"/>
                <w:sz w:val="22"/>
                <w:szCs w:val="22"/>
              </w:rPr>
              <w:t>Weight</w:t>
            </w:r>
          </w:p>
        </w:tc>
      </w:tr>
      <w:tr w:rsidR="003F0CA1" w:rsidRPr="00FC774C" w14:paraId="1105A634" w14:textId="77777777" w:rsidTr="005F43E1">
        <w:trPr>
          <w:trHeight w:val="272"/>
          <w:jc w:val="center"/>
        </w:trPr>
        <w:tc>
          <w:tcPr>
            <w:tcW w:w="5736" w:type="dxa"/>
            <w:vAlign w:val="center"/>
          </w:tcPr>
          <w:p w14:paraId="177D86B2" w14:textId="77777777" w:rsidR="003F0CA1" w:rsidRPr="00FC774C" w:rsidRDefault="003F0CA1" w:rsidP="003F0CA1">
            <w:pPr>
              <w:rPr>
                <w:rFonts w:asciiTheme="majorHAnsi" w:hAnsiTheme="majorHAnsi" w:cstheme="minorHAnsi"/>
                <w:bCs/>
                <w:sz w:val="22"/>
                <w:szCs w:val="22"/>
              </w:rPr>
            </w:pPr>
            <w:r w:rsidRPr="00FC774C">
              <w:rPr>
                <w:rFonts w:asciiTheme="majorHAnsi" w:hAnsiTheme="majorHAnsi" w:cstheme="minorHAnsi"/>
                <w:bCs/>
                <w:sz w:val="22"/>
                <w:szCs w:val="22"/>
              </w:rPr>
              <w:t>Project 1 Symmetrical Design</w:t>
            </w:r>
          </w:p>
        </w:tc>
        <w:tc>
          <w:tcPr>
            <w:tcW w:w="1800" w:type="dxa"/>
            <w:vAlign w:val="center"/>
          </w:tcPr>
          <w:p w14:paraId="45A50C0B"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c>
          <w:tcPr>
            <w:tcW w:w="1776" w:type="dxa"/>
          </w:tcPr>
          <w:p w14:paraId="67CBD05E"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w:t>
            </w:r>
          </w:p>
        </w:tc>
      </w:tr>
      <w:tr w:rsidR="003F0CA1" w:rsidRPr="00FC774C" w14:paraId="26DDA570" w14:textId="77777777" w:rsidTr="005F43E1">
        <w:trPr>
          <w:trHeight w:val="272"/>
          <w:jc w:val="center"/>
        </w:trPr>
        <w:tc>
          <w:tcPr>
            <w:tcW w:w="5736" w:type="dxa"/>
            <w:vAlign w:val="center"/>
          </w:tcPr>
          <w:p w14:paraId="20C5DCA1" w14:textId="77777777" w:rsidR="003F0CA1" w:rsidRPr="00FC774C" w:rsidRDefault="003F0CA1" w:rsidP="003F0CA1">
            <w:pPr>
              <w:rPr>
                <w:rFonts w:asciiTheme="majorHAnsi" w:hAnsiTheme="majorHAnsi" w:cstheme="minorHAnsi"/>
                <w:bCs/>
                <w:sz w:val="22"/>
                <w:szCs w:val="22"/>
              </w:rPr>
            </w:pPr>
            <w:r w:rsidRPr="00FC774C">
              <w:rPr>
                <w:rFonts w:asciiTheme="majorHAnsi" w:hAnsiTheme="majorHAnsi" w:cstheme="minorHAnsi"/>
                <w:bCs/>
                <w:sz w:val="22"/>
                <w:szCs w:val="22"/>
              </w:rPr>
              <w:t>Project 1 Asymmetrical Design</w:t>
            </w:r>
          </w:p>
        </w:tc>
        <w:tc>
          <w:tcPr>
            <w:tcW w:w="1800" w:type="dxa"/>
            <w:vAlign w:val="center"/>
          </w:tcPr>
          <w:p w14:paraId="61ADC7C1"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c>
          <w:tcPr>
            <w:tcW w:w="1776" w:type="dxa"/>
          </w:tcPr>
          <w:p w14:paraId="62D52AF3"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w:t>
            </w:r>
          </w:p>
        </w:tc>
      </w:tr>
      <w:tr w:rsidR="003F0CA1" w:rsidRPr="00FC774C" w14:paraId="7184876D" w14:textId="77777777" w:rsidTr="005F43E1">
        <w:trPr>
          <w:trHeight w:val="272"/>
          <w:jc w:val="center"/>
        </w:trPr>
        <w:tc>
          <w:tcPr>
            <w:tcW w:w="5736" w:type="dxa"/>
            <w:vAlign w:val="center"/>
          </w:tcPr>
          <w:p w14:paraId="20208884" w14:textId="77777777" w:rsidR="003F0CA1" w:rsidRPr="00FC774C" w:rsidRDefault="003F0CA1" w:rsidP="003F0CA1">
            <w:pPr>
              <w:rPr>
                <w:rFonts w:asciiTheme="majorHAnsi" w:hAnsiTheme="majorHAnsi" w:cstheme="minorHAnsi"/>
                <w:bCs/>
                <w:sz w:val="22"/>
                <w:szCs w:val="22"/>
              </w:rPr>
            </w:pPr>
            <w:r w:rsidRPr="00FC774C">
              <w:rPr>
                <w:rFonts w:asciiTheme="majorHAnsi" w:hAnsiTheme="majorHAnsi" w:cstheme="minorHAnsi"/>
                <w:bCs/>
                <w:sz w:val="22"/>
                <w:szCs w:val="22"/>
              </w:rPr>
              <w:t>Project 1 Perspective Design</w:t>
            </w:r>
          </w:p>
        </w:tc>
        <w:tc>
          <w:tcPr>
            <w:tcW w:w="1800" w:type="dxa"/>
            <w:tcBorders>
              <w:bottom w:val="single" w:sz="4" w:space="0" w:color="auto"/>
            </w:tcBorders>
          </w:tcPr>
          <w:p w14:paraId="1B21E6BA"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c>
          <w:tcPr>
            <w:tcW w:w="1776" w:type="dxa"/>
            <w:tcBorders>
              <w:bottom w:val="single" w:sz="4" w:space="0" w:color="auto"/>
            </w:tcBorders>
          </w:tcPr>
          <w:p w14:paraId="7E9D3EF0"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w:t>
            </w:r>
          </w:p>
        </w:tc>
      </w:tr>
      <w:tr w:rsidR="003F0CA1" w:rsidRPr="00FC774C" w14:paraId="44355EE1" w14:textId="77777777" w:rsidTr="005F43E1">
        <w:trPr>
          <w:trHeight w:val="278"/>
          <w:jc w:val="center"/>
        </w:trPr>
        <w:tc>
          <w:tcPr>
            <w:tcW w:w="5736" w:type="dxa"/>
            <w:vAlign w:val="center"/>
          </w:tcPr>
          <w:p w14:paraId="044C65C0" w14:textId="77777777" w:rsidR="003F0CA1" w:rsidRPr="00FC774C" w:rsidRDefault="003F0CA1" w:rsidP="003F0CA1">
            <w:pPr>
              <w:rPr>
                <w:rFonts w:asciiTheme="majorHAnsi" w:hAnsiTheme="majorHAnsi" w:cstheme="minorHAnsi"/>
                <w:bCs/>
                <w:sz w:val="22"/>
                <w:szCs w:val="22"/>
              </w:rPr>
            </w:pPr>
            <w:r w:rsidRPr="00FC774C">
              <w:rPr>
                <w:rFonts w:asciiTheme="majorHAnsi" w:hAnsiTheme="majorHAnsi" w:cstheme="minorHAnsi"/>
                <w:bCs/>
                <w:sz w:val="22"/>
                <w:szCs w:val="22"/>
              </w:rPr>
              <w:t>Project 2 Rendering</w:t>
            </w:r>
          </w:p>
        </w:tc>
        <w:tc>
          <w:tcPr>
            <w:tcW w:w="1800" w:type="dxa"/>
            <w:tcBorders>
              <w:bottom w:val="single" w:sz="4" w:space="0" w:color="auto"/>
            </w:tcBorders>
          </w:tcPr>
          <w:p w14:paraId="01E821B0"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c>
          <w:tcPr>
            <w:tcW w:w="1776" w:type="dxa"/>
            <w:tcBorders>
              <w:bottom w:val="single" w:sz="4" w:space="0" w:color="auto"/>
            </w:tcBorders>
          </w:tcPr>
          <w:p w14:paraId="4161137C"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w:t>
            </w:r>
          </w:p>
        </w:tc>
      </w:tr>
      <w:tr w:rsidR="003F0CA1" w:rsidRPr="00FC774C" w14:paraId="4B36E4A0" w14:textId="77777777" w:rsidTr="005F43E1">
        <w:trPr>
          <w:trHeight w:val="323"/>
          <w:jc w:val="center"/>
        </w:trPr>
        <w:tc>
          <w:tcPr>
            <w:tcW w:w="5736" w:type="dxa"/>
            <w:vAlign w:val="center"/>
          </w:tcPr>
          <w:p w14:paraId="4E85BE9F" w14:textId="77777777" w:rsidR="003F0CA1" w:rsidRPr="00FC774C" w:rsidRDefault="003F0CA1" w:rsidP="003F0CA1">
            <w:pPr>
              <w:rPr>
                <w:rFonts w:asciiTheme="majorHAnsi" w:hAnsiTheme="majorHAnsi" w:cstheme="minorHAnsi"/>
                <w:bCs/>
                <w:sz w:val="22"/>
                <w:szCs w:val="22"/>
              </w:rPr>
            </w:pPr>
            <w:r w:rsidRPr="00FC774C">
              <w:rPr>
                <w:rFonts w:asciiTheme="majorHAnsi" w:hAnsiTheme="majorHAnsi" w:cstheme="minorHAnsi"/>
                <w:bCs/>
                <w:sz w:val="22"/>
                <w:szCs w:val="22"/>
              </w:rPr>
              <w:t>Projects 2 Open choice</w:t>
            </w:r>
          </w:p>
        </w:tc>
        <w:tc>
          <w:tcPr>
            <w:tcW w:w="1800" w:type="dxa"/>
            <w:tcBorders>
              <w:bottom w:val="single" w:sz="4" w:space="0" w:color="auto"/>
            </w:tcBorders>
          </w:tcPr>
          <w:p w14:paraId="7BEEAE47"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c>
          <w:tcPr>
            <w:tcW w:w="1776" w:type="dxa"/>
            <w:vAlign w:val="center"/>
          </w:tcPr>
          <w:p w14:paraId="0EA0D5CD"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w:t>
            </w:r>
          </w:p>
        </w:tc>
      </w:tr>
      <w:tr w:rsidR="003F0CA1" w:rsidRPr="00FC774C" w14:paraId="22F13EB0" w14:textId="77777777" w:rsidTr="005F43E1">
        <w:trPr>
          <w:trHeight w:val="272"/>
          <w:jc w:val="center"/>
        </w:trPr>
        <w:tc>
          <w:tcPr>
            <w:tcW w:w="5736" w:type="dxa"/>
            <w:vAlign w:val="center"/>
          </w:tcPr>
          <w:p w14:paraId="13EDAF16" w14:textId="0945592A" w:rsidR="003F0CA1" w:rsidRPr="00FC774C" w:rsidRDefault="00E909F0" w:rsidP="003F0CA1">
            <w:pPr>
              <w:rPr>
                <w:rFonts w:asciiTheme="majorHAnsi" w:hAnsiTheme="majorHAnsi" w:cstheme="minorHAnsi"/>
                <w:bCs/>
                <w:sz w:val="22"/>
                <w:szCs w:val="22"/>
              </w:rPr>
            </w:pPr>
            <w:r>
              <w:rPr>
                <w:rFonts w:asciiTheme="majorHAnsi" w:hAnsiTheme="majorHAnsi" w:cstheme="minorHAnsi"/>
                <w:bCs/>
                <w:sz w:val="22"/>
                <w:szCs w:val="22"/>
              </w:rPr>
              <w:t>Project 3 PS Color Systems</w:t>
            </w:r>
          </w:p>
        </w:tc>
        <w:tc>
          <w:tcPr>
            <w:tcW w:w="1800" w:type="dxa"/>
            <w:tcBorders>
              <w:top w:val="single" w:sz="4" w:space="0" w:color="auto"/>
              <w:bottom w:val="single" w:sz="4" w:space="0" w:color="auto"/>
            </w:tcBorders>
          </w:tcPr>
          <w:p w14:paraId="2062941E"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c>
          <w:tcPr>
            <w:tcW w:w="1776" w:type="dxa"/>
            <w:tcBorders>
              <w:top w:val="single" w:sz="4" w:space="0" w:color="auto"/>
              <w:bottom w:val="single" w:sz="4" w:space="0" w:color="auto"/>
            </w:tcBorders>
          </w:tcPr>
          <w:p w14:paraId="00D9146D" w14:textId="77777777" w:rsidR="003F0CA1" w:rsidRPr="00FC774C" w:rsidRDefault="003F0CA1" w:rsidP="003F0CA1">
            <w:pPr>
              <w:spacing w:line="286" w:lineRule="auto"/>
              <w:jc w:val="center"/>
              <w:rPr>
                <w:rFonts w:asciiTheme="majorHAnsi" w:hAnsiTheme="majorHAnsi" w:cstheme="minorHAnsi"/>
                <w:bCs/>
                <w:sz w:val="22"/>
                <w:szCs w:val="22"/>
              </w:rPr>
            </w:pPr>
            <w:r w:rsidRPr="00FC774C">
              <w:rPr>
                <w:rFonts w:asciiTheme="majorHAnsi" w:hAnsiTheme="majorHAnsi" w:cstheme="minorHAnsi"/>
                <w:bCs/>
                <w:sz w:val="22"/>
                <w:szCs w:val="22"/>
              </w:rPr>
              <w:t>*</w:t>
            </w:r>
          </w:p>
        </w:tc>
      </w:tr>
      <w:tr w:rsidR="003F0CA1" w:rsidRPr="00FC774C" w14:paraId="57CDD794" w14:textId="77777777" w:rsidTr="005F43E1">
        <w:trPr>
          <w:trHeight w:val="272"/>
          <w:jc w:val="center"/>
        </w:trPr>
        <w:tc>
          <w:tcPr>
            <w:tcW w:w="5736" w:type="dxa"/>
            <w:vAlign w:val="center"/>
          </w:tcPr>
          <w:p w14:paraId="1BFEBC69" w14:textId="324004E5" w:rsidR="003F0CA1" w:rsidRPr="00FC774C" w:rsidRDefault="00E909F0" w:rsidP="003F0CA1">
            <w:pPr>
              <w:rPr>
                <w:rFonts w:asciiTheme="majorHAnsi" w:hAnsiTheme="majorHAnsi" w:cstheme="minorHAnsi"/>
                <w:bCs/>
                <w:sz w:val="22"/>
                <w:szCs w:val="22"/>
              </w:rPr>
            </w:pPr>
            <w:r>
              <w:rPr>
                <w:rFonts w:asciiTheme="majorHAnsi" w:hAnsiTheme="majorHAnsi" w:cstheme="minorHAnsi"/>
                <w:bCs/>
                <w:sz w:val="22"/>
                <w:szCs w:val="22"/>
              </w:rPr>
              <w:t>Project 3 PS Identity Tessellation</w:t>
            </w:r>
          </w:p>
        </w:tc>
        <w:tc>
          <w:tcPr>
            <w:tcW w:w="1800" w:type="dxa"/>
            <w:tcBorders>
              <w:top w:val="single" w:sz="4" w:space="0" w:color="auto"/>
              <w:bottom w:val="single" w:sz="4" w:space="0" w:color="auto"/>
            </w:tcBorders>
          </w:tcPr>
          <w:p w14:paraId="168EB84A"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c>
          <w:tcPr>
            <w:tcW w:w="1776" w:type="dxa"/>
            <w:tcBorders>
              <w:top w:val="single" w:sz="4" w:space="0" w:color="auto"/>
              <w:bottom w:val="single" w:sz="4" w:space="0" w:color="auto"/>
            </w:tcBorders>
          </w:tcPr>
          <w:p w14:paraId="7C40AA2F"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w:t>
            </w:r>
          </w:p>
        </w:tc>
      </w:tr>
      <w:tr w:rsidR="003F0CA1" w:rsidRPr="00FC774C" w14:paraId="65A69C47" w14:textId="77777777" w:rsidTr="005F43E1">
        <w:trPr>
          <w:trHeight w:val="272"/>
          <w:jc w:val="center"/>
        </w:trPr>
        <w:tc>
          <w:tcPr>
            <w:tcW w:w="5736" w:type="dxa"/>
            <w:vAlign w:val="center"/>
          </w:tcPr>
          <w:p w14:paraId="0ED42CCC" w14:textId="3AC3F086" w:rsidR="003F0CA1" w:rsidRPr="00FC774C" w:rsidRDefault="003F0CA1" w:rsidP="003F0CA1">
            <w:pPr>
              <w:rPr>
                <w:rFonts w:asciiTheme="majorHAnsi" w:hAnsiTheme="majorHAnsi" w:cstheme="minorHAnsi"/>
                <w:bCs/>
                <w:sz w:val="22"/>
                <w:szCs w:val="22"/>
              </w:rPr>
            </w:pPr>
            <w:r w:rsidRPr="00FC774C">
              <w:rPr>
                <w:rFonts w:asciiTheme="majorHAnsi" w:hAnsiTheme="majorHAnsi" w:cstheme="minorHAnsi"/>
                <w:bCs/>
                <w:sz w:val="22"/>
                <w:szCs w:val="22"/>
              </w:rPr>
              <w:t>Pr</w:t>
            </w:r>
            <w:r w:rsidR="00E909F0">
              <w:rPr>
                <w:rFonts w:asciiTheme="majorHAnsi" w:hAnsiTheme="majorHAnsi" w:cstheme="minorHAnsi"/>
                <w:bCs/>
                <w:sz w:val="22"/>
                <w:szCs w:val="22"/>
              </w:rPr>
              <w:t>oject 4 PS Color Collage</w:t>
            </w:r>
          </w:p>
        </w:tc>
        <w:tc>
          <w:tcPr>
            <w:tcW w:w="1800" w:type="dxa"/>
            <w:tcBorders>
              <w:top w:val="single" w:sz="4" w:space="0" w:color="auto"/>
              <w:bottom w:val="single" w:sz="4" w:space="0" w:color="auto"/>
            </w:tcBorders>
          </w:tcPr>
          <w:p w14:paraId="7CC75464"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c>
          <w:tcPr>
            <w:tcW w:w="1776" w:type="dxa"/>
            <w:tcBorders>
              <w:top w:val="single" w:sz="4" w:space="0" w:color="auto"/>
              <w:bottom w:val="single" w:sz="4" w:space="0" w:color="auto"/>
            </w:tcBorders>
          </w:tcPr>
          <w:p w14:paraId="05FD68B5" w14:textId="77777777" w:rsidR="003F0CA1" w:rsidRPr="00FC774C" w:rsidRDefault="003F0CA1"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w:t>
            </w:r>
          </w:p>
        </w:tc>
      </w:tr>
      <w:tr w:rsidR="003F0CA1" w:rsidRPr="00FC774C" w14:paraId="0F798E09" w14:textId="77777777" w:rsidTr="005F43E1">
        <w:trPr>
          <w:trHeight w:val="272"/>
          <w:jc w:val="center"/>
        </w:trPr>
        <w:tc>
          <w:tcPr>
            <w:tcW w:w="5736" w:type="dxa"/>
            <w:vAlign w:val="center"/>
          </w:tcPr>
          <w:p w14:paraId="43C6364C" w14:textId="47077712" w:rsidR="003F0CA1" w:rsidRPr="00FC774C" w:rsidRDefault="00E909F0" w:rsidP="003F0CA1">
            <w:pPr>
              <w:rPr>
                <w:rFonts w:asciiTheme="majorHAnsi" w:hAnsiTheme="majorHAnsi" w:cstheme="minorHAnsi"/>
                <w:bCs/>
                <w:sz w:val="22"/>
                <w:szCs w:val="22"/>
              </w:rPr>
            </w:pPr>
            <w:r>
              <w:rPr>
                <w:rFonts w:asciiTheme="majorHAnsi" w:hAnsiTheme="majorHAnsi" w:cstheme="minorHAnsi"/>
                <w:bCs/>
                <w:sz w:val="22"/>
                <w:szCs w:val="22"/>
              </w:rPr>
              <w:t xml:space="preserve">Project 4 </w:t>
            </w:r>
            <w:r w:rsidR="005F43E1">
              <w:rPr>
                <w:rFonts w:asciiTheme="majorHAnsi" w:hAnsiTheme="majorHAnsi" w:cstheme="minorHAnsi"/>
                <w:bCs/>
                <w:sz w:val="22"/>
                <w:szCs w:val="22"/>
              </w:rPr>
              <w:t>Painting Collage</w:t>
            </w:r>
          </w:p>
        </w:tc>
        <w:tc>
          <w:tcPr>
            <w:tcW w:w="1800" w:type="dxa"/>
            <w:tcBorders>
              <w:top w:val="single" w:sz="4" w:space="0" w:color="auto"/>
              <w:bottom w:val="single" w:sz="4" w:space="0" w:color="auto"/>
            </w:tcBorders>
          </w:tcPr>
          <w:p w14:paraId="261DC7AB" w14:textId="046FBC38" w:rsidR="003F0CA1" w:rsidRPr="00FC774C" w:rsidRDefault="005F43E1" w:rsidP="003F0CA1">
            <w:pPr>
              <w:jc w:val="center"/>
              <w:rPr>
                <w:rFonts w:asciiTheme="majorHAnsi" w:hAnsiTheme="majorHAnsi" w:cstheme="minorHAnsi"/>
                <w:bCs/>
                <w:sz w:val="22"/>
                <w:szCs w:val="22"/>
              </w:rPr>
            </w:pPr>
            <w:r>
              <w:rPr>
                <w:rFonts w:asciiTheme="majorHAnsi" w:hAnsiTheme="majorHAnsi" w:cstheme="minorHAnsi"/>
                <w:bCs/>
                <w:sz w:val="22"/>
                <w:szCs w:val="22"/>
              </w:rPr>
              <w:t>100</w:t>
            </w:r>
          </w:p>
        </w:tc>
        <w:tc>
          <w:tcPr>
            <w:tcW w:w="1776" w:type="dxa"/>
            <w:tcBorders>
              <w:top w:val="single" w:sz="4" w:space="0" w:color="auto"/>
              <w:bottom w:val="single" w:sz="4" w:space="0" w:color="auto"/>
            </w:tcBorders>
          </w:tcPr>
          <w:p w14:paraId="5F81BE97" w14:textId="4D94592E" w:rsidR="003F0CA1" w:rsidRPr="00FC774C" w:rsidRDefault="005F43E1" w:rsidP="003F0CA1">
            <w:pPr>
              <w:jc w:val="center"/>
              <w:rPr>
                <w:rFonts w:asciiTheme="majorHAnsi" w:hAnsiTheme="majorHAnsi" w:cstheme="minorHAnsi"/>
                <w:bCs/>
                <w:sz w:val="22"/>
                <w:szCs w:val="22"/>
              </w:rPr>
            </w:pPr>
            <w:r>
              <w:rPr>
                <w:rFonts w:asciiTheme="majorHAnsi" w:hAnsiTheme="majorHAnsi" w:cstheme="minorHAnsi"/>
                <w:bCs/>
                <w:sz w:val="22"/>
                <w:szCs w:val="22"/>
              </w:rPr>
              <w:t>*</w:t>
            </w:r>
          </w:p>
        </w:tc>
      </w:tr>
      <w:tr w:rsidR="00E909F0" w:rsidRPr="00FC774C" w14:paraId="6063BDB3" w14:textId="77777777" w:rsidTr="005F43E1">
        <w:trPr>
          <w:trHeight w:val="272"/>
          <w:jc w:val="center"/>
        </w:trPr>
        <w:tc>
          <w:tcPr>
            <w:tcW w:w="5736" w:type="dxa"/>
            <w:vAlign w:val="center"/>
          </w:tcPr>
          <w:p w14:paraId="454AA751" w14:textId="2ED9DA41" w:rsidR="00E909F0" w:rsidRPr="00FC774C" w:rsidRDefault="00515014" w:rsidP="00EE6C7B">
            <w:pPr>
              <w:rPr>
                <w:rFonts w:asciiTheme="majorHAnsi" w:hAnsiTheme="majorHAnsi" w:cstheme="minorHAnsi"/>
                <w:bCs/>
                <w:sz w:val="22"/>
                <w:szCs w:val="22"/>
              </w:rPr>
            </w:pPr>
            <w:r>
              <w:rPr>
                <w:rFonts w:asciiTheme="majorHAnsi" w:hAnsiTheme="majorHAnsi" w:cstheme="minorHAnsi"/>
                <w:bCs/>
                <w:sz w:val="22"/>
                <w:szCs w:val="22"/>
              </w:rPr>
              <w:t>* Project grades equal 6</w:t>
            </w:r>
            <w:r w:rsidR="00E909F0" w:rsidRPr="00FC774C">
              <w:rPr>
                <w:rFonts w:asciiTheme="majorHAnsi" w:hAnsiTheme="majorHAnsi" w:cstheme="minorHAnsi"/>
                <w:bCs/>
                <w:sz w:val="22"/>
                <w:szCs w:val="22"/>
              </w:rPr>
              <w:t>0%</w:t>
            </w:r>
          </w:p>
        </w:tc>
        <w:tc>
          <w:tcPr>
            <w:tcW w:w="1800" w:type="dxa"/>
            <w:tcBorders>
              <w:top w:val="single" w:sz="4" w:space="0" w:color="auto"/>
              <w:bottom w:val="single" w:sz="4" w:space="0" w:color="auto"/>
            </w:tcBorders>
          </w:tcPr>
          <w:p w14:paraId="5C01A32B" w14:textId="3FF0A8CB" w:rsidR="00E909F0" w:rsidRPr="00FC774C" w:rsidRDefault="00E909F0" w:rsidP="003F0CA1">
            <w:pPr>
              <w:jc w:val="center"/>
              <w:rPr>
                <w:rFonts w:asciiTheme="majorHAnsi" w:hAnsiTheme="majorHAnsi" w:cstheme="minorHAnsi"/>
                <w:bCs/>
                <w:sz w:val="22"/>
                <w:szCs w:val="22"/>
              </w:rPr>
            </w:pPr>
          </w:p>
        </w:tc>
        <w:tc>
          <w:tcPr>
            <w:tcW w:w="1776" w:type="dxa"/>
            <w:tcBorders>
              <w:top w:val="single" w:sz="4" w:space="0" w:color="auto"/>
              <w:bottom w:val="single" w:sz="4" w:space="0" w:color="auto"/>
            </w:tcBorders>
          </w:tcPr>
          <w:p w14:paraId="45DD932B" w14:textId="050E709E" w:rsidR="00E909F0" w:rsidRPr="00FC774C" w:rsidRDefault="00411357" w:rsidP="003F0CA1">
            <w:pPr>
              <w:jc w:val="center"/>
              <w:rPr>
                <w:rFonts w:asciiTheme="majorHAnsi" w:hAnsiTheme="majorHAnsi" w:cstheme="minorHAnsi"/>
                <w:bCs/>
                <w:sz w:val="22"/>
                <w:szCs w:val="22"/>
              </w:rPr>
            </w:pPr>
            <w:r>
              <w:rPr>
                <w:rFonts w:asciiTheme="majorHAnsi" w:hAnsiTheme="majorHAnsi" w:cstheme="minorHAnsi"/>
                <w:bCs/>
                <w:sz w:val="22"/>
                <w:szCs w:val="22"/>
              </w:rPr>
              <w:t>*6</w:t>
            </w:r>
            <w:r w:rsidR="00E909F0" w:rsidRPr="00FC774C">
              <w:rPr>
                <w:rFonts w:asciiTheme="majorHAnsi" w:hAnsiTheme="majorHAnsi" w:cstheme="minorHAnsi"/>
                <w:bCs/>
                <w:sz w:val="22"/>
                <w:szCs w:val="22"/>
              </w:rPr>
              <w:t>0%</w:t>
            </w:r>
          </w:p>
        </w:tc>
      </w:tr>
      <w:tr w:rsidR="00E909F0" w:rsidRPr="00FC774C" w14:paraId="6A878C40" w14:textId="77777777" w:rsidTr="005F43E1">
        <w:trPr>
          <w:trHeight w:val="272"/>
          <w:jc w:val="center"/>
        </w:trPr>
        <w:tc>
          <w:tcPr>
            <w:tcW w:w="5736" w:type="dxa"/>
            <w:vAlign w:val="center"/>
          </w:tcPr>
          <w:p w14:paraId="6D715723" w14:textId="5F2693A1" w:rsidR="00E909F0" w:rsidRPr="00FC774C" w:rsidRDefault="00E909F0" w:rsidP="001D10EF">
            <w:pPr>
              <w:rPr>
                <w:rFonts w:asciiTheme="majorHAnsi" w:hAnsiTheme="majorHAnsi" w:cstheme="minorHAnsi"/>
                <w:bCs/>
                <w:sz w:val="22"/>
                <w:szCs w:val="22"/>
              </w:rPr>
            </w:pPr>
            <w:r w:rsidRPr="00FC774C">
              <w:rPr>
                <w:rFonts w:asciiTheme="majorHAnsi" w:hAnsiTheme="majorHAnsi" w:cstheme="minorHAnsi"/>
                <w:bCs/>
                <w:sz w:val="22"/>
                <w:szCs w:val="22"/>
              </w:rPr>
              <w:t xml:space="preserve">FINAL </w:t>
            </w:r>
            <w:r>
              <w:rPr>
                <w:rFonts w:asciiTheme="majorHAnsi" w:hAnsiTheme="majorHAnsi" w:cstheme="minorHAnsi"/>
                <w:bCs/>
                <w:sz w:val="22"/>
                <w:szCs w:val="22"/>
              </w:rPr>
              <w:t>Written Paper</w:t>
            </w:r>
          </w:p>
        </w:tc>
        <w:tc>
          <w:tcPr>
            <w:tcW w:w="1800" w:type="dxa"/>
            <w:tcBorders>
              <w:top w:val="single" w:sz="4" w:space="0" w:color="auto"/>
              <w:bottom w:val="single" w:sz="4" w:space="0" w:color="auto"/>
            </w:tcBorders>
          </w:tcPr>
          <w:p w14:paraId="3028D51F" w14:textId="65FA68AB" w:rsidR="00E909F0" w:rsidRPr="00FC774C" w:rsidRDefault="00E909F0"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c>
          <w:tcPr>
            <w:tcW w:w="1776" w:type="dxa"/>
            <w:tcBorders>
              <w:top w:val="single" w:sz="4" w:space="0" w:color="auto"/>
              <w:bottom w:val="single" w:sz="4" w:space="0" w:color="auto"/>
            </w:tcBorders>
          </w:tcPr>
          <w:p w14:paraId="2984E665" w14:textId="528E5883" w:rsidR="00E909F0" w:rsidRPr="00FC774C" w:rsidRDefault="00E909F0"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w:t>
            </w:r>
          </w:p>
        </w:tc>
      </w:tr>
      <w:tr w:rsidR="00E909F0" w:rsidRPr="00FC774C" w14:paraId="0F2C794B" w14:textId="77777777" w:rsidTr="005F43E1">
        <w:trPr>
          <w:trHeight w:val="272"/>
          <w:jc w:val="center"/>
        </w:trPr>
        <w:tc>
          <w:tcPr>
            <w:tcW w:w="5736" w:type="dxa"/>
            <w:vAlign w:val="center"/>
          </w:tcPr>
          <w:p w14:paraId="6D1C721A" w14:textId="39E6851D" w:rsidR="00E909F0" w:rsidRPr="00FC774C" w:rsidRDefault="00E909F0" w:rsidP="003F0CA1">
            <w:pPr>
              <w:rPr>
                <w:rFonts w:asciiTheme="majorHAnsi" w:hAnsiTheme="majorHAnsi" w:cstheme="minorHAnsi"/>
                <w:bCs/>
                <w:sz w:val="22"/>
                <w:szCs w:val="22"/>
              </w:rPr>
            </w:pPr>
            <w:r w:rsidRPr="00FC774C">
              <w:rPr>
                <w:rFonts w:asciiTheme="majorHAnsi" w:hAnsiTheme="majorHAnsi" w:cstheme="minorHAnsi"/>
                <w:bCs/>
                <w:sz w:val="22"/>
                <w:szCs w:val="22"/>
              </w:rPr>
              <w:t xml:space="preserve">FINAL Art Project </w:t>
            </w:r>
          </w:p>
        </w:tc>
        <w:tc>
          <w:tcPr>
            <w:tcW w:w="1800" w:type="dxa"/>
            <w:tcBorders>
              <w:top w:val="single" w:sz="4" w:space="0" w:color="auto"/>
              <w:bottom w:val="single" w:sz="4" w:space="0" w:color="auto"/>
            </w:tcBorders>
          </w:tcPr>
          <w:p w14:paraId="77523D23" w14:textId="5B8D761C" w:rsidR="00E909F0" w:rsidRPr="00FC774C" w:rsidRDefault="00E909F0" w:rsidP="003F0CA1">
            <w:pPr>
              <w:jc w:val="center"/>
              <w:rPr>
                <w:rFonts w:asciiTheme="majorHAnsi" w:hAnsiTheme="majorHAnsi" w:cstheme="minorHAnsi"/>
                <w:bCs/>
                <w:sz w:val="22"/>
                <w:szCs w:val="22"/>
              </w:rPr>
            </w:pPr>
            <w:r>
              <w:rPr>
                <w:rFonts w:asciiTheme="majorHAnsi" w:hAnsiTheme="majorHAnsi" w:cstheme="minorHAnsi"/>
                <w:bCs/>
                <w:sz w:val="22"/>
                <w:szCs w:val="22"/>
              </w:rPr>
              <w:t>1</w:t>
            </w:r>
            <w:r w:rsidRPr="00FC774C">
              <w:rPr>
                <w:rFonts w:asciiTheme="majorHAnsi" w:hAnsiTheme="majorHAnsi" w:cstheme="minorHAnsi"/>
                <w:bCs/>
                <w:sz w:val="22"/>
                <w:szCs w:val="22"/>
              </w:rPr>
              <w:t>00</w:t>
            </w:r>
          </w:p>
        </w:tc>
        <w:tc>
          <w:tcPr>
            <w:tcW w:w="1776" w:type="dxa"/>
            <w:tcBorders>
              <w:top w:val="single" w:sz="4" w:space="0" w:color="auto"/>
              <w:bottom w:val="single" w:sz="4" w:space="0" w:color="auto"/>
            </w:tcBorders>
          </w:tcPr>
          <w:p w14:paraId="290064EC" w14:textId="5CF90270" w:rsidR="00E909F0" w:rsidRPr="00FC774C" w:rsidRDefault="00E909F0" w:rsidP="003F0CA1">
            <w:pPr>
              <w:jc w:val="center"/>
              <w:rPr>
                <w:rFonts w:asciiTheme="majorHAnsi" w:hAnsiTheme="majorHAnsi" w:cstheme="minorHAnsi"/>
                <w:bCs/>
                <w:sz w:val="22"/>
                <w:szCs w:val="22"/>
              </w:rPr>
            </w:pPr>
            <w:r>
              <w:rPr>
                <w:rFonts w:asciiTheme="majorHAnsi" w:hAnsiTheme="majorHAnsi" w:cstheme="minorHAnsi"/>
                <w:bCs/>
                <w:sz w:val="22"/>
                <w:szCs w:val="22"/>
              </w:rPr>
              <w:t>20</w:t>
            </w:r>
            <w:r w:rsidRPr="00FC774C">
              <w:rPr>
                <w:rFonts w:asciiTheme="majorHAnsi" w:hAnsiTheme="majorHAnsi" w:cstheme="minorHAnsi"/>
                <w:bCs/>
                <w:sz w:val="22"/>
                <w:szCs w:val="22"/>
              </w:rPr>
              <w:t>%</w:t>
            </w:r>
          </w:p>
        </w:tc>
      </w:tr>
      <w:tr w:rsidR="00E909F0" w:rsidRPr="00FC774C" w14:paraId="226D20AD" w14:textId="77777777" w:rsidTr="005F43E1">
        <w:trPr>
          <w:trHeight w:val="272"/>
          <w:jc w:val="center"/>
        </w:trPr>
        <w:tc>
          <w:tcPr>
            <w:tcW w:w="5736" w:type="dxa"/>
            <w:vAlign w:val="center"/>
          </w:tcPr>
          <w:p w14:paraId="3835F7A1" w14:textId="11EC1624" w:rsidR="00E909F0" w:rsidRPr="00FC774C" w:rsidRDefault="00411357" w:rsidP="003F0CA1">
            <w:pPr>
              <w:rPr>
                <w:rFonts w:asciiTheme="majorHAnsi" w:hAnsiTheme="majorHAnsi" w:cstheme="minorHAnsi"/>
                <w:bCs/>
                <w:sz w:val="22"/>
                <w:szCs w:val="22"/>
              </w:rPr>
            </w:pPr>
            <w:r>
              <w:rPr>
                <w:rFonts w:asciiTheme="majorHAnsi" w:hAnsiTheme="majorHAnsi" w:cstheme="minorHAnsi"/>
                <w:bCs/>
                <w:sz w:val="22"/>
                <w:szCs w:val="22"/>
              </w:rPr>
              <w:t>Homework</w:t>
            </w:r>
          </w:p>
        </w:tc>
        <w:tc>
          <w:tcPr>
            <w:tcW w:w="1800" w:type="dxa"/>
            <w:tcBorders>
              <w:top w:val="single" w:sz="4" w:space="0" w:color="auto"/>
              <w:bottom w:val="single" w:sz="4" w:space="0" w:color="auto"/>
            </w:tcBorders>
            <w:vAlign w:val="center"/>
          </w:tcPr>
          <w:p w14:paraId="0969BCF9" w14:textId="291A1236" w:rsidR="00E909F0" w:rsidRPr="00FC774C" w:rsidRDefault="00E909F0" w:rsidP="003F0CA1">
            <w:pPr>
              <w:jc w:val="center"/>
              <w:rPr>
                <w:rFonts w:asciiTheme="majorHAnsi" w:hAnsiTheme="majorHAnsi" w:cstheme="minorHAnsi"/>
                <w:bCs/>
                <w:sz w:val="22"/>
                <w:szCs w:val="22"/>
              </w:rPr>
            </w:pPr>
          </w:p>
        </w:tc>
        <w:tc>
          <w:tcPr>
            <w:tcW w:w="1776" w:type="dxa"/>
            <w:tcBorders>
              <w:top w:val="single" w:sz="4" w:space="0" w:color="auto"/>
              <w:bottom w:val="single" w:sz="4" w:space="0" w:color="auto"/>
            </w:tcBorders>
          </w:tcPr>
          <w:p w14:paraId="38835BFF" w14:textId="7696AB07" w:rsidR="00E909F0" w:rsidRPr="00FC774C" w:rsidRDefault="00411357" w:rsidP="003F0CA1">
            <w:pPr>
              <w:jc w:val="center"/>
              <w:rPr>
                <w:rFonts w:asciiTheme="majorHAnsi" w:hAnsiTheme="majorHAnsi" w:cstheme="minorHAnsi"/>
                <w:bCs/>
                <w:sz w:val="22"/>
                <w:szCs w:val="22"/>
              </w:rPr>
            </w:pPr>
            <w:r>
              <w:rPr>
                <w:rFonts w:asciiTheme="majorHAnsi" w:hAnsiTheme="majorHAnsi" w:cstheme="minorHAnsi"/>
                <w:bCs/>
                <w:sz w:val="22"/>
                <w:szCs w:val="22"/>
              </w:rPr>
              <w:t>10</w:t>
            </w:r>
            <w:r w:rsidR="00515014">
              <w:rPr>
                <w:rFonts w:asciiTheme="majorHAnsi" w:hAnsiTheme="majorHAnsi" w:cstheme="minorHAnsi"/>
                <w:bCs/>
                <w:sz w:val="22"/>
                <w:szCs w:val="22"/>
              </w:rPr>
              <w:t>%</w:t>
            </w:r>
          </w:p>
        </w:tc>
      </w:tr>
      <w:tr w:rsidR="00E909F0" w:rsidRPr="00FC774C" w14:paraId="73F8617F" w14:textId="77777777" w:rsidTr="005F43E1">
        <w:trPr>
          <w:trHeight w:val="272"/>
          <w:jc w:val="center"/>
        </w:trPr>
        <w:tc>
          <w:tcPr>
            <w:tcW w:w="5736" w:type="dxa"/>
            <w:vAlign w:val="center"/>
          </w:tcPr>
          <w:p w14:paraId="1552DAE9" w14:textId="558347C2" w:rsidR="00E909F0" w:rsidRPr="00FC774C" w:rsidRDefault="00E909F0" w:rsidP="003F0CA1">
            <w:pPr>
              <w:rPr>
                <w:rFonts w:asciiTheme="majorHAnsi" w:hAnsiTheme="majorHAnsi" w:cstheme="minorHAnsi"/>
                <w:bCs/>
                <w:sz w:val="22"/>
                <w:szCs w:val="22"/>
              </w:rPr>
            </w:pPr>
            <w:r w:rsidRPr="00FC774C">
              <w:rPr>
                <w:rFonts w:asciiTheme="majorHAnsi" w:hAnsiTheme="majorHAnsi" w:cstheme="minorHAnsi"/>
                <w:bCs/>
                <w:sz w:val="22"/>
                <w:szCs w:val="22"/>
              </w:rPr>
              <w:t>TOTAL</w:t>
            </w:r>
          </w:p>
        </w:tc>
        <w:tc>
          <w:tcPr>
            <w:tcW w:w="1800" w:type="dxa"/>
            <w:tcBorders>
              <w:top w:val="single" w:sz="4" w:space="0" w:color="auto"/>
            </w:tcBorders>
            <w:vAlign w:val="center"/>
          </w:tcPr>
          <w:p w14:paraId="26A4D777" w14:textId="77777777" w:rsidR="00E909F0" w:rsidRPr="00FC774C" w:rsidRDefault="00E909F0" w:rsidP="003F0CA1">
            <w:pPr>
              <w:jc w:val="center"/>
              <w:rPr>
                <w:rFonts w:asciiTheme="majorHAnsi" w:hAnsiTheme="majorHAnsi" w:cstheme="minorHAnsi"/>
                <w:bCs/>
                <w:sz w:val="22"/>
                <w:szCs w:val="22"/>
              </w:rPr>
            </w:pPr>
          </w:p>
        </w:tc>
        <w:tc>
          <w:tcPr>
            <w:tcW w:w="1776" w:type="dxa"/>
            <w:tcBorders>
              <w:top w:val="single" w:sz="4" w:space="0" w:color="auto"/>
            </w:tcBorders>
          </w:tcPr>
          <w:p w14:paraId="1CEABA43" w14:textId="2864D271" w:rsidR="00E909F0" w:rsidRPr="00FC774C" w:rsidRDefault="00E909F0" w:rsidP="003F0CA1">
            <w:pPr>
              <w:jc w:val="center"/>
              <w:rPr>
                <w:rFonts w:asciiTheme="majorHAnsi" w:hAnsiTheme="majorHAnsi" w:cstheme="minorHAnsi"/>
                <w:bCs/>
                <w:sz w:val="22"/>
                <w:szCs w:val="22"/>
              </w:rPr>
            </w:pPr>
            <w:r w:rsidRPr="00FC774C">
              <w:rPr>
                <w:rFonts w:asciiTheme="majorHAnsi" w:hAnsiTheme="majorHAnsi" w:cstheme="minorHAnsi"/>
                <w:bCs/>
                <w:sz w:val="22"/>
                <w:szCs w:val="22"/>
              </w:rPr>
              <w:t>100%</w:t>
            </w:r>
          </w:p>
        </w:tc>
      </w:tr>
    </w:tbl>
    <w:p w14:paraId="26630754" w14:textId="01E301D5" w:rsidR="00C156D1" w:rsidRPr="001D10EF" w:rsidRDefault="00C156D1" w:rsidP="001D10EF">
      <w:pPr>
        <w:rPr>
          <w:rFonts w:asciiTheme="majorHAnsi" w:hAnsiTheme="majorHAnsi"/>
          <w:sz w:val="22"/>
          <w:szCs w:val="22"/>
        </w:rPr>
        <w:sectPr w:rsidR="00C156D1" w:rsidRPr="001D10EF" w:rsidSect="006F1EFA">
          <w:type w:val="continuous"/>
          <w:pgSz w:w="12240" w:h="15840"/>
          <w:pgMar w:top="1440" w:right="1440" w:bottom="1440" w:left="1440" w:header="720" w:footer="720" w:gutter="0"/>
          <w:cols w:space="720"/>
        </w:sectPr>
      </w:pPr>
    </w:p>
    <w:p w14:paraId="2063D0FE" w14:textId="77777777" w:rsidR="00886B10" w:rsidRDefault="00886B10" w:rsidP="00267F3A">
      <w:pPr>
        <w:ind w:left="720"/>
        <w:rPr>
          <w:rFonts w:asciiTheme="majorHAnsi" w:hAnsiTheme="majorHAnsi"/>
          <w:kern w:val="28"/>
          <w:sz w:val="22"/>
          <w:szCs w:val="22"/>
        </w:rPr>
      </w:pPr>
    </w:p>
    <w:p w14:paraId="4F1C6DF4" w14:textId="19DEA507" w:rsidR="00267F3A" w:rsidRPr="00FC774C" w:rsidRDefault="00B7558E" w:rsidP="00267F3A">
      <w:pPr>
        <w:ind w:left="720"/>
        <w:rPr>
          <w:rFonts w:asciiTheme="majorHAnsi" w:hAnsiTheme="majorHAnsi"/>
          <w:sz w:val="22"/>
          <w:szCs w:val="22"/>
        </w:rPr>
      </w:pPr>
      <w:r w:rsidRPr="00FC774C">
        <w:rPr>
          <w:rFonts w:asciiTheme="majorHAnsi" w:hAnsiTheme="majorHAnsi"/>
          <w:kern w:val="28"/>
          <w:sz w:val="22"/>
          <w:szCs w:val="22"/>
        </w:rPr>
        <w:t xml:space="preserve">You will be kept informed of your progress through the critiques and the routine grading of individual projects.  The critique is my way of evaluating your comprehension of the vocabulary, course content and project. </w:t>
      </w:r>
      <w:r w:rsidR="001D5E1D" w:rsidRPr="00FC774C">
        <w:rPr>
          <w:rFonts w:asciiTheme="majorHAnsi" w:hAnsiTheme="majorHAnsi"/>
          <w:kern w:val="28"/>
          <w:sz w:val="22"/>
          <w:szCs w:val="22"/>
        </w:rPr>
        <w:t xml:space="preserve"> </w:t>
      </w:r>
      <w:r w:rsidR="00786044" w:rsidRPr="00FC774C">
        <w:rPr>
          <w:rFonts w:asciiTheme="majorHAnsi" w:hAnsiTheme="majorHAnsi"/>
          <w:kern w:val="28"/>
          <w:sz w:val="22"/>
          <w:szCs w:val="22"/>
        </w:rPr>
        <w:t xml:space="preserve">During </w:t>
      </w:r>
      <w:r w:rsidR="00140EE3" w:rsidRPr="00FC774C">
        <w:rPr>
          <w:rFonts w:asciiTheme="majorHAnsi" w:hAnsiTheme="majorHAnsi"/>
          <w:kern w:val="28"/>
          <w:sz w:val="22"/>
          <w:szCs w:val="22"/>
        </w:rPr>
        <w:t>critiques,</w:t>
      </w:r>
      <w:r w:rsidR="00786044" w:rsidRPr="00FC774C">
        <w:rPr>
          <w:rFonts w:asciiTheme="majorHAnsi" w:hAnsiTheme="majorHAnsi"/>
          <w:kern w:val="28"/>
          <w:sz w:val="22"/>
          <w:szCs w:val="22"/>
        </w:rPr>
        <w:t xml:space="preserve"> it is advised to record comments discussed in your sketchbook, providing a reference for you later.  </w:t>
      </w:r>
      <w:r w:rsidRPr="00FC774C">
        <w:rPr>
          <w:rFonts w:asciiTheme="majorHAnsi" w:hAnsiTheme="majorHAnsi"/>
          <w:kern w:val="28"/>
          <w:sz w:val="22"/>
          <w:szCs w:val="22"/>
        </w:rPr>
        <w:t>Try not to be motivated by grades when creating work.  In doing so, you will be "playing it safe."  This hinders your ability for experi</w:t>
      </w:r>
      <w:r w:rsidR="00267F3A" w:rsidRPr="00FC774C">
        <w:rPr>
          <w:rFonts w:asciiTheme="majorHAnsi" w:hAnsiTheme="majorHAnsi"/>
          <w:kern w:val="28"/>
          <w:sz w:val="22"/>
          <w:szCs w:val="22"/>
        </w:rPr>
        <w:t>mentation and critical thinking, please keep the lines of communication open.</w:t>
      </w:r>
    </w:p>
    <w:p w14:paraId="23AF76FB" w14:textId="77777777" w:rsidR="000C5E6A" w:rsidRPr="00FC774C" w:rsidRDefault="000C5E6A" w:rsidP="00267F3A">
      <w:pPr>
        <w:rPr>
          <w:rFonts w:asciiTheme="majorHAnsi" w:hAnsiTheme="majorHAnsi"/>
          <w:sz w:val="22"/>
          <w:szCs w:val="22"/>
        </w:rPr>
      </w:pPr>
    </w:p>
    <w:p w14:paraId="123743C9" w14:textId="36408220" w:rsidR="00B7558E" w:rsidRPr="00FC774C" w:rsidRDefault="00B7558E" w:rsidP="00B7558E">
      <w:pPr>
        <w:pStyle w:val="BodyTextIndent"/>
        <w:rPr>
          <w:rFonts w:asciiTheme="majorHAnsi" w:hAnsiTheme="majorHAnsi"/>
          <w:sz w:val="22"/>
          <w:szCs w:val="22"/>
        </w:rPr>
      </w:pPr>
      <w:r w:rsidRPr="00FC774C">
        <w:rPr>
          <w:rFonts w:asciiTheme="majorHAnsi" w:hAnsiTheme="majorHAnsi"/>
          <w:sz w:val="22"/>
          <w:szCs w:val="22"/>
        </w:rPr>
        <w:t xml:space="preserve">Please be aware that we will have class discussions and critiques, in which work is shared and discussed.  By being part of this class, we each agree to address other people and their work with respect.  Critiques will be given at the beginning of </w:t>
      </w:r>
      <w:r w:rsidR="00140EE3" w:rsidRPr="00FC774C">
        <w:rPr>
          <w:rFonts w:asciiTheme="majorHAnsi" w:hAnsiTheme="majorHAnsi"/>
          <w:sz w:val="22"/>
          <w:szCs w:val="22"/>
        </w:rPr>
        <w:t>class;</w:t>
      </w:r>
      <w:r w:rsidRPr="00FC774C">
        <w:rPr>
          <w:rFonts w:asciiTheme="majorHAnsi" w:hAnsiTheme="majorHAnsi"/>
          <w:sz w:val="22"/>
          <w:szCs w:val="22"/>
        </w:rPr>
        <w:t xml:space="preserve"> it is very important to show up to class on time and ready to discuss the work.  Critiques are equivalent to a test and there are no make up critiques, missing one will lower that project’s grade.  Work incomplete at critique is considered late.  Late work must be turned in by the next class meeting or before for a grade no higher than a “C”.  </w:t>
      </w:r>
      <w:r w:rsidR="009D2F56" w:rsidRPr="00FC774C">
        <w:rPr>
          <w:rFonts w:asciiTheme="majorHAnsi" w:hAnsiTheme="majorHAnsi" w:cs="Calibri"/>
          <w:sz w:val="22"/>
          <w:szCs w:val="22"/>
        </w:rPr>
        <w:t>Students with accommodations should make individual appointments with me to discuss utilization of accommodations.</w:t>
      </w:r>
      <w:r w:rsidR="009D2F56" w:rsidRPr="00FC774C">
        <w:rPr>
          <w:rFonts w:asciiTheme="majorHAnsi" w:hAnsiTheme="majorHAnsi"/>
          <w:sz w:val="22"/>
          <w:szCs w:val="22"/>
        </w:rPr>
        <w:t xml:space="preserve">  </w:t>
      </w:r>
      <w:r w:rsidRPr="00FC774C">
        <w:rPr>
          <w:rFonts w:asciiTheme="majorHAnsi" w:hAnsiTheme="majorHAnsi"/>
          <w:b/>
          <w:sz w:val="22"/>
          <w:szCs w:val="22"/>
        </w:rPr>
        <w:t>Respecting both your peers and myself, cell phones should be turned off during class time and critiques.  If you text or your phone rings and disrupts the class at any time I will mark you absent for the day.</w:t>
      </w:r>
    </w:p>
    <w:p w14:paraId="5F0AEDD3" w14:textId="77777777" w:rsidR="009D2F56" w:rsidRPr="00FC774C" w:rsidRDefault="009D2F56" w:rsidP="007E14D9">
      <w:pPr>
        <w:pStyle w:val="Heading3"/>
        <w:ind w:firstLine="0"/>
        <w:rPr>
          <w:rFonts w:asciiTheme="majorHAnsi" w:hAnsiTheme="majorHAnsi"/>
          <w:sz w:val="22"/>
          <w:szCs w:val="22"/>
        </w:rPr>
      </w:pPr>
    </w:p>
    <w:p w14:paraId="6BE2BCBD" w14:textId="4B876576" w:rsidR="007E14D9" w:rsidRDefault="001D10EF" w:rsidP="007E14D9">
      <w:pPr>
        <w:pStyle w:val="Heading3"/>
        <w:ind w:firstLine="0"/>
        <w:rPr>
          <w:rFonts w:asciiTheme="majorHAnsi" w:hAnsiTheme="majorHAnsi"/>
          <w:sz w:val="22"/>
          <w:szCs w:val="22"/>
        </w:rPr>
      </w:pPr>
      <w:r>
        <w:rPr>
          <w:rFonts w:asciiTheme="majorHAnsi" w:hAnsiTheme="majorHAnsi"/>
          <w:sz w:val="22"/>
          <w:szCs w:val="22"/>
        </w:rPr>
        <w:t>Attendance Policy</w:t>
      </w:r>
    </w:p>
    <w:p w14:paraId="2CC3F7AC" w14:textId="77777777" w:rsidR="001D10EF" w:rsidRPr="001D10EF" w:rsidRDefault="001D10EF" w:rsidP="001D10EF"/>
    <w:p w14:paraId="6E253ED8" w14:textId="3F87AC7D" w:rsidR="00C61BDF" w:rsidRDefault="00EE6C7B" w:rsidP="00C61BDF">
      <w:pPr>
        <w:pStyle w:val="BodyTextIndent"/>
        <w:rPr>
          <w:rFonts w:asciiTheme="majorHAnsi" w:hAnsiTheme="majorHAnsi"/>
          <w:sz w:val="22"/>
          <w:szCs w:val="22"/>
        </w:rPr>
      </w:pPr>
      <w:r>
        <w:rPr>
          <w:rFonts w:asciiTheme="majorHAnsi" w:hAnsiTheme="majorHAnsi"/>
          <w:sz w:val="22"/>
          <w:szCs w:val="22"/>
        </w:rPr>
        <w:t>Attendance is mandatory</w:t>
      </w:r>
      <w:r w:rsidR="00C61BDF">
        <w:rPr>
          <w:rFonts w:asciiTheme="majorHAnsi" w:hAnsiTheme="majorHAnsi"/>
          <w:sz w:val="22"/>
          <w:szCs w:val="22"/>
        </w:rPr>
        <w:t>.</w:t>
      </w:r>
      <w:r w:rsidR="007E14D9" w:rsidRPr="00FC774C">
        <w:rPr>
          <w:rFonts w:asciiTheme="majorHAnsi" w:hAnsiTheme="majorHAnsi"/>
          <w:sz w:val="22"/>
          <w:szCs w:val="22"/>
        </w:rPr>
        <w:t xml:space="preserve"> </w:t>
      </w:r>
      <w:r w:rsidR="00C61BDF">
        <w:rPr>
          <w:rFonts w:asciiTheme="majorHAnsi" w:hAnsiTheme="majorHAnsi"/>
          <w:b/>
          <w:sz w:val="22"/>
          <w:szCs w:val="22"/>
        </w:rPr>
        <w:t>Four</w:t>
      </w:r>
      <w:r w:rsidR="007E14D9" w:rsidRPr="00C61BDF">
        <w:rPr>
          <w:rFonts w:asciiTheme="majorHAnsi" w:hAnsiTheme="majorHAnsi"/>
          <w:b/>
          <w:sz w:val="22"/>
          <w:szCs w:val="22"/>
        </w:rPr>
        <w:t xml:space="preserve"> unexcu</w:t>
      </w:r>
      <w:r w:rsidR="00C61BDF" w:rsidRPr="00C61BDF">
        <w:rPr>
          <w:rFonts w:asciiTheme="majorHAnsi" w:hAnsiTheme="majorHAnsi"/>
          <w:b/>
          <w:sz w:val="22"/>
          <w:szCs w:val="22"/>
        </w:rPr>
        <w:t>sed absences will result in failing the class</w:t>
      </w:r>
      <w:r w:rsidR="00C61BDF">
        <w:rPr>
          <w:rFonts w:asciiTheme="majorHAnsi" w:hAnsiTheme="majorHAnsi"/>
          <w:b/>
          <w:sz w:val="22"/>
          <w:szCs w:val="22"/>
        </w:rPr>
        <w:t xml:space="preserve"> regardless of work completed</w:t>
      </w:r>
      <w:r w:rsidR="00C61BDF" w:rsidRPr="00C61BDF">
        <w:rPr>
          <w:rFonts w:asciiTheme="majorHAnsi" w:hAnsiTheme="majorHAnsi"/>
          <w:b/>
          <w:sz w:val="22"/>
          <w:szCs w:val="22"/>
        </w:rPr>
        <w:t>.</w:t>
      </w:r>
      <w:r w:rsidR="00C61BDF">
        <w:rPr>
          <w:rFonts w:asciiTheme="majorHAnsi" w:hAnsiTheme="majorHAnsi"/>
          <w:sz w:val="22"/>
          <w:szCs w:val="22"/>
        </w:rPr>
        <w:t xml:space="preserve">  If you are on a sports team or are ill and have to miss a c</w:t>
      </w:r>
      <w:r w:rsidR="00C524DB">
        <w:rPr>
          <w:rFonts w:asciiTheme="majorHAnsi" w:hAnsiTheme="majorHAnsi"/>
          <w:sz w:val="22"/>
          <w:szCs w:val="22"/>
        </w:rPr>
        <w:t>lass this counts as an absence (this is why you are given three)</w:t>
      </w:r>
      <w:r w:rsidR="00C61BDF">
        <w:rPr>
          <w:rFonts w:asciiTheme="majorHAnsi" w:hAnsiTheme="majorHAnsi"/>
          <w:sz w:val="22"/>
          <w:szCs w:val="22"/>
        </w:rPr>
        <w:t xml:space="preserve">.  </w:t>
      </w:r>
      <w:r w:rsidR="007E14D9" w:rsidRPr="00FC774C">
        <w:rPr>
          <w:rFonts w:asciiTheme="majorHAnsi" w:hAnsiTheme="majorHAnsi"/>
          <w:sz w:val="22"/>
          <w:szCs w:val="22"/>
        </w:rPr>
        <w:t>Arriving to class late and/or leaving early three t</w:t>
      </w:r>
      <w:r w:rsidR="00C61BDF">
        <w:rPr>
          <w:rFonts w:asciiTheme="majorHAnsi" w:hAnsiTheme="majorHAnsi"/>
          <w:sz w:val="22"/>
          <w:szCs w:val="22"/>
        </w:rPr>
        <w:t>imes will count as one</w:t>
      </w:r>
      <w:r w:rsidR="007E14D9" w:rsidRPr="00FC774C">
        <w:rPr>
          <w:rFonts w:asciiTheme="majorHAnsi" w:hAnsiTheme="majorHAnsi"/>
          <w:sz w:val="22"/>
          <w:szCs w:val="22"/>
        </w:rPr>
        <w:t xml:space="preserve"> absence. </w:t>
      </w:r>
      <w:r w:rsidR="00C61BDF">
        <w:rPr>
          <w:rFonts w:asciiTheme="majorHAnsi" w:hAnsiTheme="majorHAnsi"/>
          <w:sz w:val="22"/>
          <w:szCs w:val="22"/>
        </w:rPr>
        <w:t xml:space="preserve"> </w:t>
      </w:r>
      <w:r w:rsidR="007E14D9" w:rsidRPr="00FC774C">
        <w:rPr>
          <w:rFonts w:asciiTheme="majorHAnsi" w:hAnsiTheme="majorHAnsi"/>
          <w:sz w:val="22"/>
          <w:szCs w:val="22"/>
        </w:rPr>
        <w:t xml:space="preserve">If you do miss a </w:t>
      </w:r>
      <w:r w:rsidR="000B73C3">
        <w:rPr>
          <w:rFonts w:asciiTheme="majorHAnsi" w:hAnsiTheme="majorHAnsi"/>
          <w:sz w:val="22"/>
          <w:szCs w:val="22"/>
        </w:rPr>
        <w:t>class</w:t>
      </w:r>
      <w:r w:rsidR="007E14D9" w:rsidRPr="00FC774C">
        <w:rPr>
          <w:rFonts w:asciiTheme="majorHAnsi" w:hAnsiTheme="majorHAnsi"/>
          <w:sz w:val="22"/>
          <w:szCs w:val="22"/>
        </w:rPr>
        <w:t xml:space="preserve"> it is your responsibility to find out what you missed and be prepared</w:t>
      </w:r>
      <w:r w:rsidR="00C61BDF">
        <w:rPr>
          <w:rFonts w:asciiTheme="majorHAnsi" w:hAnsiTheme="majorHAnsi"/>
          <w:sz w:val="22"/>
          <w:szCs w:val="22"/>
        </w:rPr>
        <w:t xml:space="preserve"> for the next class</w:t>
      </w:r>
      <w:r w:rsidR="007E14D9" w:rsidRPr="00FC774C">
        <w:rPr>
          <w:rFonts w:asciiTheme="majorHAnsi" w:hAnsiTheme="majorHAnsi"/>
          <w:sz w:val="22"/>
          <w:szCs w:val="22"/>
        </w:rPr>
        <w:t xml:space="preserve">.  </w:t>
      </w:r>
      <w:r w:rsidR="00B9248B" w:rsidRPr="00FC774C">
        <w:rPr>
          <w:rFonts w:asciiTheme="majorHAnsi" w:hAnsiTheme="majorHAnsi"/>
          <w:sz w:val="22"/>
          <w:szCs w:val="22"/>
        </w:rPr>
        <w:t xml:space="preserve">Get the name and phone number of a </w:t>
      </w:r>
      <w:r w:rsidR="000B73C3">
        <w:rPr>
          <w:rFonts w:asciiTheme="majorHAnsi" w:hAnsiTheme="majorHAnsi"/>
          <w:sz w:val="22"/>
          <w:szCs w:val="22"/>
        </w:rPr>
        <w:t xml:space="preserve">few </w:t>
      </w:r>
      <w:r w:rsidR="00B9248B" w:rsidRPr="00FC774C">
        <w:rPr>
          <w:rFonts w:asciiTheme="majorHAnsi" w:hAnsiTheme="majorHAnsi"/>
          <w:sz w:val="22"/>
          <w:szCs w:val="22"/>
        </w:rPr>
        <w:t>classmate</w:t>
      </w:r>
      <w:r w:rsidR="000B73C3">
        <w:rPr>
          <w:rFonts w:asciiTheme="majorHAnsi" w:hAnsiTheme="majorHAnsi"/>
          <w:sz w:val="22"/>
          <w:szCs w:val="22"/>
        </w:rPr>
        <w:t>s</w:t>
      </w:r>
      <w:r w:rsidR="00B9248B" w:rsidRPr="00FC774C">
        <w:rPr>
          <w:rFonts w:asciiTheme="majorHAnsi" w:hAnsiTheme="majorHAnsi"/>
          <w:sz w:val="22"/>
          <w:szCs w:val="22"/>
        </w:rPr>
        <w:t xml:space="preserve"> so you can find out what you missed.  </w:t>
      </w:r>
      <w:r w:rsidR="00C61BDF">
        <w:rPr>
          <w:rFonts w:asciiTheme="majorHAnsi" w:hAnsiTheme="majorHAnsi"/>
          <w:sz w:val="22"/>
          <w:szCs w:val="22"/>
        </w:rPr>
        <w:t xml:space="preserve">I suggest you talk to me in advance if you know you are going to miss class. </w:t>
      </w:r>
    </w:p>
    <w:p w14:paraId="59E93141" w14:textId="77777777" w:rsidR="00230181" w:rsidRDefault="00230181" w:rsidP="00C61BDF">
      <w:pPr>
        <w:pStyle w:val="BodyTextIndent"/>
        <w:rPr>
          <w:rFonts w:asciiTheme="majorHAnsi" w:hAnsiTheme="majorHAnsi"/>
          <w:sz w:val="22"/>
          <w:szCs w:val="22"/>
        </w:rPr>
      </w:pPr>
    </w:p>
    <w:p w14:paraId="621364FA" w14:textId="1D15B260" w:rsidR="00230181" w:rsidRDefault="00230181" w:rsidP="00C61BDF">
      <w:pPr>
        <w:pStyle w:val="BodyTextIndent"/>
        <w:rPr>
          <w:rFonts w:asciiTheme="majorHAnsi" w:hAnsiTheme="majorHAnsi"/>
          <w:sz w:val="22"/>
          <w:szCs w:val="22"/>
        </w:rPr>
      </w:pPr>
      <w:r>
        <w:rPr>
          <w:rFonts w:asciiTheme="majorHAnsi" w:hAnsiTheme="majorHAnsi"/>
          <w:sz w:val="22"/>
          <w:szCs w:val="22"/>
        </w:rPr>
        <w:t>Due to the unknown circumstances of the Coronavirus on our lives please talk to me if you need to miss due to illness for yourself or a loved one, or any related reason you need to miss class because of the changes in our schedules due to the virus.</w:t>
      </w:r>
    </w:p>
    <w:p w14:paraId="5FB158D8" w14:textId="77777777" w:rsidR="005903AD" w:rsidRDefault="005903AD" w:rsidP="00C61BDF">
      <w:pPr>
        <w:pStyle w:val="BodyTextIndent"/>
        <w:rPr>
          <w:rFonts w:asciiTheme="majorHAnsi" w:hAnsiTheme="majorHAnsi"/>
          <w:sz w:val="22"/>
          <w:szCs w:val="22"/>
        </w:rPr>
      </w:pPr>
    </w:p>
    <w:p w14:paraId="31AA44D7" w14:textId="6C1FB4EF" w:rsidR="005903AD" w:rsidRDefault="005903AD" w:rsidP="00C61BDF">
      <w:pPr>
        <w:pStyle w:val="BodyTextIndent"/>
        <w:rPr>
          <w:rFonts w:asciiTheme="majorHAnsi" w:hAnsiTheme="majorHAnsi"/>
          <w:sz w:val="22"/>
          <w:szCs w:val="22"/>
        </w:rPr>
      </w:pPr>
      <w:r>
        <w:rPr>
          <w:rFonts w:asciiTheme="majorHAnsi" w:hAnsiTheme="majorHAnsi"/>
          <w:sz w:val="22"/>
          <w:szCs w:val="22"/>
        </w:rPr>
        <w:t>I will be recording class and posting them on Moodle.</w:t>
      </w:r>
      <w:bookmarkStart w:id="0" w:name="_GoBack"/>
      <w:bookmarkEnd w:id="0"/>
    </w:p>
    <w:p w14:paraId="4835668E" w14:textId="77777777" w:rsidR="00C61BDF" w:rsidRPr="00FC774C" w:rsidRDefault="00C61BDF" w:rsidP="00C61BDF">
      <w:pPr>
        <w:pStyle w:val="BodyTextIndent"/>
        <w:rPr>
          <w:rFonts w:asciiTheme="majorHAnsi" w:hAnsiTheme="majorHAnsi"/>
          <w:sz w:val="22"/>
          <w:szCs w:val="22"/>
        </w:rPr>
      </w:pPr>
    </w:p>
    <w:p w14:paraId="4A39D19D" w14:textId="0612A600" w:rsidR="007366BC" w:rsidRDefault="00FC774C" w:rsidP="007366BC">
      <w:pPr>
        <w:pStyle w:val="Heading3"/>
        <w:ind w:firstLine="0"/>
        <w:rPr>
          <w:rFonts w:asciiTheme="majorHAnsi" w:hAnsiTheme="majorHAnsi"/>
          <w:sz w:val="22"/>
          <w:szCs w:val="22"/>
        </w:rPr>
      </w:pPr>
      <w:r>
        <w:rPr>
          <w:rFonts w:asciiTheme="majorHAnsi" w:hAnsiTheme="majorHAnsi"/>
          <w:sz w:val="22"/>
          <w:szCs w:val="22"/>
        </w:rPr>
        <w:t>Academic Accommodations</w:t>
      </w:r>
    </w:p>
    <w:p w14:paraId="41557267" w14:textId="77777777" w:rsidR="00FC774C" w:rsidRPr="00FC774C" w:rsidRDefault="00FC774C" w:rsidP="00FC774C"/>
    <w:p w14:paraId="1E683573" w14:textId="67C3C380" w:rsidR="00BC7D24" w:rsidRPr="00FC774C" w:rsidRDefault="00BC7D24" w:rsidP="00BC7D24">
      <w:pPr>
        <w:ind w:left="720"/>
        <w:rPr>
          <w:rFonts w:asciiTheme="majorHAnsi" w:eastAsia="Times New Roman" w:hAnsiTheme="majorHAnsi"/>
          <w:sz w:val="22"/>
          <w:szCs w:val="22"/>
        </w:rPr>
      </w:pPr>
      <w:r w:rsidRPr="00FC774C">
        <w:rPr>
          <w:rFonts w:asciiTheme="majorHAnsi" w:eastAsia="Times New Roman" w:hAnsiTheme="majorHAnsi"/>
          <w:color w:val="212121"/>
          <w:sz w:val="22"/>
          <w:szCs w:val="22"/>
        </w:rPr>
        <w:t>Students who require academic accommodations due to a disability should make an appointment with me as soon as possible to discuss these accommodations. If you have not established your academic accommodations through the Office of Accessibility, but need assistance due to a disability, please contact that office as soon as possible at</w:t>
      </w:r>
      <w:r w:rsidRPr="00FC774C">
        <w:rPr>
          <w:rFonts w:asciiTheme="majorHAnsi" w:eastAsia="Times New Roman" w:hAnsiTheme="majorHAnsi"/>
          <w:color w:val="000000" w:themeColor="text1"/>
          <w:sz w:val="22"/>
          <w:szCs w:val="22"/>
        </w:rPr>
        <w:t> </w:t>
      </w:r>
      <w:hyperlink r:id="rId11" w:history="1">
        <w:r w:rsidRPr="00FC774C">
          <w:rPr>
            <w:rStyle w:val="Hyperlink"/>
            <w:rFonts w:asciiTheme="majorHAnsi" w:eastAsia="Times New Roman" w:hAnsiTheme="majorHAnsi"/>
            <w:color w:val="000000" w:themeColor="text1"/>
            <w:sz w:val="22"/>
            <w:szCs w:val="22"/>
            <w:u w:val="none"/>
          </w:rPr>
          <w:t>awsmith@bsc.edu</w:t>
        </w:r>
      </w:hyperlink>
      <w:r w:rsidRPr="00FC774C">
        <w:rPr>
          <w:rFonts w:asciiTheme="majorHAnsi" w:eastAsia="Times New Roman" w:hAnsiTheme="majorHAnsi"/>
          <w:color w:val="000000" w:themeColor="text1"/>
          <w:sz w:val="22"/>
          <w:szCs w:val="22"/>
        </w:rPr>
        <w:t xml:space="preserve"> or </w:t>
      </w:r>
      <w:hyperlink r:id="rId12" w:history="1">
        <w:r w:rsidRPr="00FC774C">
          <w:rPr>
            <w:rStyle w:val="Hyperlink"/>
            <w:rFonts w:asciiTheme="majorHAnsi" w:eastAsia="Times New Roman" w:hAnsiTheme="majorHAnsi"/>
            <w:color w:val="000000" w:themeColor="text1"/>
            <w:sz w:val="22"/>
            <w:szCs w:val="22"/>
            <w:u w:val="none"/>
          </w:rPr>
          <w:t>accessibility@bsc.edu</w:t>
        </w:r>
      </w:hyperlink>
      <w:r w:rsidRPr="00FC774C">
        <w:rPr>
          <w:rFonts w:asciiTheme="majorHAnsi" w:eastAsia="Times New Roman" w:hAnsiTheme="majorHAnsi"/>
          <w:color w:val="FF0000"/>
          <w:sz w:val="22"/>
          <w:szCs w:val="22"/>
        </w:rPr>
        <w:t xml:space="preserve">. </w:t>
      </w:r>
      <w:r w:rsidRPr="00FC774C">
        <w:rPr>
          <w:rFonts w:asciiTheme="majorHAnsi" w:eastAsia="Times New Roman" w:hAnsiTheme="majorHAnsi"/>
          <w:sz w:val="22"/>
          <w:szCs w:val="22"/>
        </w:rPr>
        <w:t>You may call the office at 226.7909.</w:t>
      </w:r>
    </w:p>
    <w:p w14:paraId="7EA3A460" w14:textId="77777777" w:rsidR="00FC774C" w:rsidRPr="00FC774C" w:rsidRDefault="00FC774C" w:rsidP="003F0CA1">
      <w:pPr>
        <w:widowControl w:val="0"/>
        <w:rPr>
          <w:rFonts w:asciiTheme="majorHAnsi" w:hAnsiTheme="majorHAnsi"/>
          <w:b/>
          <w:bCs/>
          <w:sz w:val="22"/>
          <w:szCs w:val="22"/>
        </w:rPr>
      </w:pPr>
    </w:p>
    <w:p w14:paraId="326A18EC" w14:textId="1476F38B" w:rsidR="003F0CA1" w:rsidRPr="00FC774C" w:rsidRDefault="003F0CA1" w:rsidP="003F0CA1">
      <w:pPr>
        <w:widowControl w:val="0"/>
        <w:rPr>
          <w:rFonts w:asciiTheme="majorHAnsi" w:hAnsiTheme="majorHAnsi"/>
          <w:b/>
          <w:bCs/>
          <w:sz w:val="22"/>
          <w:szCs w:val="22"/>
        </w:rPr>
      </w:pPr>
      <w:r w:rsidRPr="00FC774C">
        <w:rPr>
          <w:rFonts w:asciiTheme="majorHAnsi" w:hAnsiTheme="majorHAnsi"/>
          <w:b/>
          <w:bCs/>
          <w:sz w:val="22"/>
          <w:szCs w:val="22"/>
        </w:rPr>
        <w:t>Academic Integrity</w:t>
      </w:r>
    </w:p>
    <w:p w14:paraId="2B4AF498" w14:textId="77777777" w:rsidR="003F0CA1" w:rsidRPr="00FC774C" w:rsidRDefault="003F0CA1" w:rsidP="003F0CA1">
      <w:pPr>
        <w:widowControl w:val="0"/>
        <w:rPr>
          <w:rFonts w:asciiTheme="majorHAnsi" w:hAnsiTheme="majorHAnsi"/>
          <w:sz w:val="22"/>
          <w:szCs w:val="22"/>
        </w:rPr>
      </w:pPr>
    </w:p>
    <w:p w14:paraId="75964368" w14:textId="3269CF0C" w:rsidR="003F0CA1" w:rsidRPr="00FC774C" w:rsidRDefault="003F0CA1" w:rsidP="001D10EF">
      <w:pPr>
        <w:widowControl w:val="0"/>
        <w:ind w:left="720"/>
        <w:rPr>
          <w:rFonts w:asciiTheme="majorHAnsi" w:hAnsiTheme="majorHAnsi"/>
          <w:sz w:val="22"/>
          <w:szCs w:val="22"/>
        </w:rPr>
      </w:pPr>
      <w:r w:rsidRPr="00FC774C">
        <w:rPr>
          <w:rFonts w:asciiTheme="majorHAnsi" w:hAnsiTheme="majorHAnsi"/>
          <w:sz w:val="22"/>
          <w:szCs w:val="22"/>
        </w:rPr>
        <w:t xml:space="preserve">Adhere to the honor code at all times: </w:t>
      </w:r>
      <w:r w:rsidR="00FC774C">
        <w:rPr>
          <w:rFonts w:asciiTheme="majorHAnsi" w:hAnsiTheme="majorHAnsi"/>
          <w:sz w:val="22"/>
          <w:szCs w:val="22"/>
        </w:rPr>
        <w:t xml:space="preserve"> </w:t>
      </w:r>
      <w:r w:rsidRPr="00FC774C">
        <w:rPr>
          <w:rFonts w:asciiTheme="majorHAnsi" w:hAnsiTheme="majorHAnsi"/>
          <w:sz w:val="22"/>
          <w:szCs w:val="22"/>
        </w:rPr>
        <w:t xml:space="preserve">As a member of the student body of Birmingham-Southern College, I recognize my responsibility to the traditions of the institution, to my fellow students and to myself. I recognize the significance of the honor system. I pledge that I have </w:t>
      </w:r>
      <w:r w:rsidRPr="00FC774C">
        <w:rPr>
          <w:rFonts w:asciiTheme="majorHAnsi" w:hAnsiTheme="majorHAnsi"/>
          <w:sz w:val="22"/>
          <w:szCs w:val="22"/>
        </w:rPr>
        <w:lastRenderedPageBreak/>
        <w:t>read and understand the Constitution of the Honor Council, including the Honor Code, and agree to be bound by its provisions.</w:t>
      </w:r>
    </w:p>
    <w:p w14:paraId="20A4E4F8" w14:textId="77777777" w:rsidR="003F0CA1" w:rsidRPr="00FC774C" w:rsidRDefault="003F0CA1" w:rsidP="001D10EF">
      <w:pPr>
        <w:widowControl w:val="0"/>
        <w:ind w:left="720"/>
        <w:rPr>
          <w:rFonts w:asciiTheme="majorHAnsi" w:hAnsiTheme="majorHAnsi"/>
          <w:sz w:val="22"/>
          <w:szCs w:val="22"/>
        </w:rPr>
      </w:pPr>
    </w:p>
    <w:p w14:paraId="70F0BF0E" w14:textId="77777777" w:rsidR="003F0CA1" w:rsidRPr="00FC774C" w:rsidRDefault="003F0CA1" w:rsidP="001D10EF">
      <w:pPr>
        <w:widowControl w:val="0"/>
        <w:ind w:left="720"/>
        <w:rPr>
          <w:rFonts w:asciiTheme="majorHAnsi" w:hAnsiTheme="majorHAnsi"/>
          <w:sz w:val="22"/>
          <w:szCs w:val="22"/>
        </w:rPr>
      </w:pPr>
      <w:r w:rsidRPr="00FC774C">
        <w:rPr>
          <w:rFonts w:asciiTheme="majorHAnsi" w:hAnsiTheme="majorHAnsi"/>
          <w:sz w:val="22"/>
          <w:szCs w:val="22"/>
        </w:rPr>
        <w:t>Additional information on the honor code and violations can be found in the Birmingham-</w:t>
      </w:r>
      <w:hyperlink r:id="rId13" w:history="1">
        <w:r w:rsidRPr="00FC774C">
          <w:rPr>
            <w:rStyle w:val="Hyperlink"/>
            <w:rFonts w:asciiTheme="majorHAnsi" w:hAnsiTheme="majorHAnsi"/>
            <w:sz w:val="22"/>
            <w:szCs w:val="22"/>
          </w:rPr>
          <w:t>Southern Student Handbook</w:t>
        </w:r>
      </w:hyperlink>
      <w:r w:rsidRPr="00FC774C">
        <w:rPr>
          <w:rFonts w:asciiTheme="majorHAnsi" w:hAnsiTheme="majorHAnsi"/>
          <w:sz w:val="22"/>
          <w:szCs w:val="22"/>
        </w:rPr>
        <w:t xml:space="preserve"> and on </w:t>
      </w:r>
      <w:hyperlink r:id="rId14" w:history="1">
        <w:r w:rsidRPr="00FC774C">
          <w:rPr>
            <w:rStyle w:val="Hyperlink"/>
            <w:rFonts w:asciiTheme="majorHAnsi" w:hAnsiTheme="majorHAnsi"/>
            <w:sz w:val="22"/>
            <w:szCs w:val="22"/>
          </w:rPr>
          <w:t>the BSC website</w:t>
        </w:r>
      </w:hyperlink>
      <w:r w:rsidRPr="00FC774C">
        <w:rPr>
          <w:rFonts w:asciiTheme="majorHAnsi" w:hAnsiTheme="majorHAnsi"/>
          <w:sz w:val="22"/>
          <w:szCs w:val="22"/>
        </w:rPr>
        <w:t>.</w:t>
      </w:r>
    </w:p>
    <w:p w14:paraId="5EDE686E" w14:textId="77777777" w:rsidR="003F0CA1" w:rsidRDefault="003F0CA1" w:rsidP="003F0CA1">
      <w:pPr>
        <w:widowControl w:val="0"/>
        <w:rPr>
          <w:rFonts w:asciiTheme="majorHAnsi" w:hAnsiTheme="majorHAnsi"/>
          <w:sz w:val="22"/>
          <w:szCs w:val="22"/>
        </w:rPr>
      </w:pPr>
    </w:p>
    <w:p w14:paraId="3DDF9FA0" w14:textId="77777777" w:rsidR="00201EFE" w:rsidRDefault="00201EFE" w:rsidP="003F0CA1">
      <w:pPr>
        <w:widowControl w:val="0"/>
        <w:rPr>
          <w:rFonts w:asciiTheme="majorHAnsi" w:hAnsiTheme="majorHAnsi"/>
          <w:sz w:val="22"/>
          <w:szCs w:val="22"/>
        </w:rPr>
      </w:pPr>
    </w:p>
    <w:p w14:paraId="155936FB" w14:textId="244C2E9E" w:rsidR="003F0CA1" w:rsidRPr="00FC774C" w:rsidRDefault="003F0CA1" w:rsidP="003F0CA1">
      <w:pPr>
        <w:widowControl w:val="0"/>
        <w:rPr>
          <w:rFonts w:asciiTheme="majorHAnsi" w:hAnsiTheme="majorHAnsi"/>
          <w:b/>
          <w:sz w:val="22"/>
          <w:szCs w:val="22"/>
        </w:rPr>
      </w:pPr>
      <w:r w:rsidRPr="00FC774C">
        <w:rPr>
          <w:rFonts w:asciiTheme="majorHAnsi" w:hAnsiTheme="majorHAnsi"/>
          <w:b/>
          <w:sz w:val="22"/>
          <w:szCs w:val="22"/>
        </w:rPr>
        <w:t>Netiquette</w:t>
      </w:r>
    </w:p>
    <w:p w14:paraId="1A9EE7B2" w14:textId="77777777" w:rsidR="003F0CA1" w:rsidRPr="00FC774C" w:rsidRDefault="003F0CA1" w:rsidP="003F0CA1">
      <w:pPr>
        <w:pStyle w:val="ListParagraph"/>
        <w:widowControl w:val="0"/>
        <w:rPr>
          <w:rFonts w:asciiTheme="majorHAnsi" w:hAnsiTheme="majorHAnsi"/>
          <w:sz w:val="22"/>
          <w:szCs w:val="22"/>
        </w:rPr>
      </w:pPr>
    </w:p>
    <w:p w14:paraId="5D2B4718" w14:textId="77777777" w:rsidR="003F0CA1" w:rsidRPr="00FC774C" w:rsidRDefault="003F0CA1" w:rsidP="003F0CA1">
      <w:pPr>
        <w:pStyle w:val="ListParagraph"/>
        <w:widowControl w:val="0"/>
        <w:numPr>
          <w:ilvl w:val="0"/>
          <w:numId w:val="21"/>
        </w:numPr>
        <w:rPr>
          <w:rFonts w:asciiTheme="majorHAnsi" w:hAnsiTheme="majorHAnsi"/>
          <w:sz w:val="22"/>
          <w:szCs w:val="22"/>
        </w:rPr>
      </w:pPr>
      <w:r w:rsidRPr="00C61BDF">
        <w:rPr>
          <w:rFonts w:asciiTheme="majorHAnsi" w:hAnsiTheme="majorHAnsi"/>
          <w:b/>
          <w:sz w:val="22"/>
          <w:szCs w:val="22"/>
        </w:rPr>
        <w:t>Check your email often--</w:t>
      </w:r>
      <w:r w:rsidRPr="00FC774C">
        <w:rPr>
          <w:rFonts w:asciiTheme="majorHAnsi" w:hAnsiTheme="majorHAnsi"/>
          <w:sz w:val="22"/>
          <w:szCs w:val="22"/>
        </w:rPr>
        <w:t>this is the method the instructor will use most often to communicate with you.</w:t>
      </w:r>
    </w:p>
    <w:p w14:paraId="60533CBB" w14:textId="77777777" w:rsidR="003F0CA1" w:rsidRPr="00FC774C" w:rsidRDefault="003F0CA1" w:rsidP="003F0CA1">
      <w:pPr>
        <w:pStyle w:val="ListParagraph"/>
        <w:widowControl w:val="0"/>
        <w:numPr>
          <w:ilvl w:val="0"/>
          <w:numId w:val="21"/>
        </w:numPr>
        <w:rPr>
          <w:rFonts w:asciiTheme="majorHAnsi" w:hAnsiTheme="majorHAnsi"/>
          <w:sz w:val="22"/>
          <w:szCs w:val="22"/>
        </w:rPr>
      </w:pPr>
      <w:r w:rsidRPr="00FC774C">
        <w:rPr>
          <w:rFonts w:asciiTheme="majorHAnsi" w:hAnsiTheme="majorHAnsi"/>
          <w:sz w:val="22"/>
          <w:szCs w:val="22"/>
        </w:rPr>
        <w:t>Adhere to the same standards in your digital communications as you would for traditional written language.</w:t>
      </w:r>
    </w:p>
    <w:p w14:paraId="744DCA0A" w14:textId="77777777" w:rsidR="003F0CA1" w:rsidRPr="00FC774C" w:rsidRDefault="003F0CA1" w:rsidP="003F0CA1">
      <w:pPr>
        <w:pStyle w:val="ListParagraph"/>
        <w:widowControl w:val="0"/>
        <w:numPr>
          <w:ilvl w:val="0"/>
          <w:numId w:val="21"/>
        </w:numPr>
        <w:rPr>
          <w:rFonts w:asciiTheme="majorHAnsi" w:hAnsiTheme="majorHAnsi"/>
          <w:sz w:val="22"/>
          <w:szCs w:val="22"/>
        </w:rPr>
      </w:pPr>
      <w:r w:rsidRPr="00FC774C">
        <w:rPr>
          <w:rFonts w:asciiTheme="majorHAnsi" w:hAnsiTheme="majorHAnsi"/>
          <w:sz w:val="22"/>
          <w:szCs w:val="22"/>
        </w:rPr>
        <w:t xml:space="preserve">Use clear and concise language. </w:t>
      </w:r>
    </w:p>
    <w:p w14:paraId="674CE85A" w14:textId="77777777" w:rsidR="003F0CA1" w:rsidRPr="00FC774C" w:rsidRDefault="003F0CA1" w:rsidP="003F0CA1">
      <w:pPr>
        <w:pStyle w:val="ListParagraph"/>
        <w:widowControl w:val="0"/>
        <w:numPr>
          <w:ilvl w:val="0"/>
          <w:numId w:val="21"/>
        </w:numPr>
        <w:rPr>
          <w:rFonts w:asciiTheme="majorHAnsi" w:hAnsiTheme="majorHAnsi"/>
          <w:sz w:val="22"/>
          <w:szCs w:val="22"/>
        </w:rPr>
      </w:pPr>
      <w:r w:rsidRPr="00FC774C">
        <w:rPr>
          <w:rFonts w:asciiTheme="majorHAnsi" w:hAnsiTheme="majorHAnsi"/>
          <w:sz w:val="22"/>
          <w:szCs w:val="22"/>
        </w:rPr>
        <w:t xml:space="preserve">Remember that all college level communication should have correct spelling and grammar. </w:t>
      </w:r>
    </w:p>
    <w:p w14:paraId="0C7AB551" w14:textId="43277F01" w:rsidR="003F0CA1" w:rsidRPr="00FC774C" w:rsidRDefault="003F0CA1" w:rsidP="003F0CA1">
      <w:pPr>
        <w:pStyle w:val="ListParagraph"/>
        <w:widowControl w:val="0"/>
        <w:numPr>
          <w:ilvl w:val="0"/>
          <w:numId w:val="21"/>
        </w:numPr>
        <w:rPr>
          <w:rFonts w:asciiTheme="majorHAnsi" w:hAnsiTheme="majorHAnsi"/>
          <w:sz w:val="22"/>
          <w:szCs w:val="22"/>
        </w:rPr>
      </w:pPr>
      <w:r w:rsidRPr="00FC774C">
        <w:rPr>
          <w:rFonts w:asciiTheme="majorHAnsi" w:hAnsiTheme="majorHAnsi"/>
          <w:sz w:val="22"/>
          <w:szCs w:val="22"/>
        </w:rPr>
        <w:t xml:space="preserve">Be cautious when using humor or </w:t>
      </w:r>
      <w:r w:rsidR="00FC774C" w:rsidRPr="00FC774C">
        <w:rPr>
          <w:rFonts w:asciiTheme="majorHAnsi" w:hAnsiTheme="majorHAnsi"/>
          <w:sz w:val="22"/>
          <w:szCs w:val="22"/>
        </w:rPr>
        <w:t>sarcasm,</w:t>
      </w:r>
      <w:r w:rsidRPr="00FC774C">
        <w:rPr>
          <w:rFonts w:asciiTheme="majorHAnsi" w:hAnsiTheme="majorHAnsi"/>
          <w:sz w:val="22"/>
          <w:szCs w:val="22"/>
        </w:rPr>
        <w:t xml:space="preserve"> as tone can be lost in an email or discussion post. </w:t>
      </w:r>
    </w:p>
    <w:p w14:paraId="11FAEA34" w14:textId="624E464F" w:rsidR="003F0CA1" w:rsidRPr="00FC774C" w:rsidRDefault="003F0CA1" w:rsidP="00FC774C">
      <w:pPr>
        <w:pStyle w:val="ListParagraph"/>
        <w:widowControl w:val="0"/>
        <w:numPr>
          <w:ilvl w:val="0"/>
          <w:numId w:val="21"/>
        </w:numPr>
        <w:rPr>
          <w:rFonts w:asciiTheme="majorHAnsi" w:hAnsiTheme="majorHAnsi"/>
          <w:sz w:val="22"/>
          <w:szCs w:val="22"/>
        </w:rPr>
      </w:pPr>
      <w:r w:rsidRPr="00FC774C">
        <w:rPr>
          <w:rFonts w:asciiTheme="majorHAnsi" w:hAnsiTheme="majorHAnsi"/>
          <w:sz w:val="22"/>
          <w:szCs w:val="22"/>
        </w:rPr>
        <w:t>Using all capitals is the equivalent of SHOUTING and considered RUDE.</w:t>
      </w:r>
    </w:p>
    <w:p w14:paraId="61F799EA" w14:textId="77777777" w:rsidR="003F0CA1" w:rsidRPr="00FC774C" w:rsidRDefault="003F0CA1" w:rsidP="003F0CA1">
      <w:pPr>
        <w:widowControl w:val="0"/>
        <w:rPr>
          <w:rFonts w:asciiTheme="majorHAnsi" w:hAnsiTheme="majorHAnsi"/>
          <w:sz w:val="22"/>
          <w:szCs w:val="22"/>
        </w:rPr>
      </w:pPr>
    </w:p>
    <w:p w14:paraId="72D89BB8" w14:textId="77777777" w:rsidR="003F0CA1" w:rsidRPr="00FC774C" w:rsidRDefault="003F0CA1" w:rsidP="003F0CA1">
      <w:pPr>
        <w:widowControl w:val="0"/>
        <w:rPr>
          <w:rFonts w:asciiTheme="majorHAnsi" w:hAnsiTheme="majorHAnsi"/>
          <w:b/>
          <w:bCs/>
          <w:sz w:val="22"/>
          <w:szCs w:val="22"/>
        </w:rPr>
      </w:pPr>
      <w:r w:rsidRPr="00FC774C">
        <w:rPr>
          <w:rFonts w:asciiTheme="majorHAnsi" w:hAnsiTheme="majorHAnsi"/>
          <w:b/>
          <w:bCs/>
          <w:sz w:val="22"/>
          <w:szCs w:val="22"/>
        </w:rPr>
        <w:t>Student Grievance Policy</w:t>
      </w:r>
    </w:p>
    <w:p w14:paraId="7ADAC964" w14:textId="77777777" w:rsidR="003F0CA1" w:rsidRPr="00FC774C" w:rsidRDefault="003F0CA1" w:rsidP="003F0CA1">
      <w:pPr>
        <w:widowControl w:val="0"/>
        <w:rPr>
          <w:rFonts w:asciiTheme="majorHAnsi" w:hAnsiTheme="majorHAnsi"/>
          <w:i/>
          <w:sz w:val="22"/>
          <w:szCs w:val="22"/>
        </w:rPr>
      </w:pPr>
    </w:p>
    <w:p w14:paraId="366D02BB" w14:textId="77777777" w:rsidR="003F0CA1" w:rsidRPr="00FC774C" w:rsidRDefault="003F0CA1" w:rsidP="001D10EF">
      <w:pPr>
        <w:widowControl w:val="0"/>
        <w:ind w:left="720"/>
        <w:rPr>
          <w:rFonts w:asciiTheme="majorHAnsi" w:hAnsiTheme="majorHAnsi"/>
          <w:sz w:val="22"/>
          <w:szCs w:val="22"/>
        </w:rPr>
      </w:pPr>
      <w:r w:rsidRPr="00FC774C">
        <w:rPr>
          <w:rFonts w:asciiTheme="majorHAnsi" w:hAnsiTheme="majorHAnsi"/>
          <w:sz w:val="22"/>
          <w:szCs w:val="22"/>
        </w:rPr>
        <w:t xml:space="preserve">Students should follow the complaint process as outlined in the current </w:t>
      </w:r>
      <w:hyperlink r:id="rId15" w:history="1">
        <w:r w:rsidRPr="00FC774C">
          <w:rPr>
            <w:rStyle w:val="Hyperlink"/>
            <w:rFonts w:asciiTheme="majorHAnsi" w:hAnsiTheme="majorHAnsi"/>
            <w:sz w:val="22"/>
            <w:szCs w:val="22"/>
          </w:rPr>
          <w:t>Birmingham-Southern College Student Handbook.</w:t>
        </w:r>
      </w:hyperlink>
    </w:p>
    <w:p w14:paraId="0F0E8E16" w14:textId="77777777" w:rsidR="003F0CA1" w:rsidRPr="00FC774C" w:rsidRDefault="003F0CA1" w:rsidP="003F0CA1">
      <w:pPr>
        <w:widowControl w:val="0"/>
        <w:rPr>
          <w:rFonts w:asciiTheme="majorHAnsi" w:hAnsiTheme="majorHAnsi"/>
          <w:sz w:val="22"/>
          <w:szCs w:val="22"/>
        </w:rPr>
      </w:pPr>
    </w:p>
    <w:p w14:paraId="3C6DA6C7" w14:textId="77777777" w:rsidR="003F0CA1" w:rsidRPr="00FC774C" w:rsidRDefault="003F0CA1" w:rsidP="003F0CA1">
      <w:pPr>
        <w:widowControl w:val="0"/>
        <w:rPr>
          <w:rFonts w:asciiTheme="majorHAnsi" w:hAnsiTheme="majorHAnsi"/>
          <w:b/>
          <w:bCs/>
          <w:sz w:val="22"/>
          <w:szCs w:val="22"/>
        </w:rPr>
      </w:pPr>
      <w:r w:rsidRPr="00FC774C">
        <w:rPr>
          <w:rFonts w:asciiTheme="majorHAnsi" w:hAnsiTheme="majorHAnsi"/>
          <w:b/>
          <w:bCs/>
          <w:sz w:val="22"/>
          <w:szCs w:val="22"/>
        </w:rPr>
        <w:t>Accessibility/ Americans with Disabilities Act</w:t>
      </w:r>
    </w:p>
    <w:p w14:paraId="55A3F064" w14:textId="77777777" w:rsidR="003F0CA1" w:rsidRPr="00FC774C" w:rsidRDefault="003F0CA1" w:rsidP="003F0CA1">
      <w:pPr>
        <w:widowControl w:val="0"/>
        <w:rPr>
          <w:rFonts w:asciiTheme="majorHAnsi" w:hAnsiTheme="majorHAnsi"/>
          <w:sz w:val="22"/>
          <w:szCs w:val="22"/>
        </w:rPr>
      </w:pPr>
    </w:p>
    <w:p w14:paraId="6CDB45C8" w14:textId="19A53992" w:rsidR="003F0CA1" w:rsidRPr="00FC774C" w:rsidRDefault="003F0CA1" w:rsidP="001D10EF">
      <w:pPr>
        <w:widowControl w:val="0"/>
        <w:ind w:left="720"/>
        <w:rPr>
          <w:rFonts w:asciiTheme="majorHAnsi" w:hAnsiTheme="majorHAnsi"/>
          <w:sz w:val="22"/>
          <w:szCs w:val="22"/>
        </w:rPr>
      </w:pPr>
      <w:r w:rsidRPr="00FC774C">
        <w:rPr>
          <w:rFonts w:asciiTheme="majorHAnsi" w:hAnsiTheme="majorHAnsi"/>
          <w:sz w:val="22"/>
          <w:szCs w:val="22"/>
        </w:rPr>
        <w:t>Birmingham-Southern College complies with Section 504 of the Rehabilitation Act and the Americans with Disabilities Act. Students with disabilities who seek accommodations must make their request by contacting the Office of Accessibility in-person, via email (</w:t>
      </w:r>
      <w:hyperlink r:id="rId16">
        <w:r w:rsidRPr="00FC774C">
          <w:rPr>
            <w:rStyle w:val="Hyperlink"/>
            <w:rFonts w:asciiTheme="majorHAnsi" w:hAnsiTheme="majorHAnsi"/>
            <w:sz w:val="22"/>
            <w:szCs w:val="22"/>
          </w:rPr>
          <w:t>accessibility@bsc.edu</w:t>
        </w:r>
      </w:hyperlink>
      <w:r w:rsidRPr="00FC774C">
        <w:rPr>
          <w:rFonts w:asciiTheme="majorHAnsi" w:hAnsiTheme="majorHAnsi"/>
          <w:sz w:val="22"/>
          <w:szCs w:val="22"/>
        </w:rPr>
        <w:t>), or by calling 205-226-7909.  The Office of Accessibility is located in the Counseling and Health Services Suite of Norton Center Room 241.   Students who are registered with the Office of Accessibility are responsible for providing faculty with a copy of their accommodation letter and scheduling a meeting to discuss how their approved accommodations will ap</w:t>
      </w:r>
      <w:r w:rsidR="00036C9E">
        <w:rPr>
          <w:rFonts w:asciiTheme="majorHAnsi" w:hAnsiTheme="majorHAnsi"/>
          <w:sz w:val="22"/>
          <w:szCs w:val="22"/>
        </w:rPr>
        <w:t>ply to this course.   Visit the</w:t>
      </w:r>
      <w:r w:rsidRPr="00FC774C">
        <w:rPr>
          <w:rFonts w:asciiTheme="majorHAnsi" w:hAnsiTheme="majorHAnsi"/>
          <w:sz w:val="22"/>
          <w:szCs w:val="22"/>
        </w:rPr>
        <w:t xml:space="preserve"> </w:t>
      </w:r>
      <w:hyperlink r:id="rId17" w:history="1">
        <w:r w:rsidRPr="00FC774C">
          <w:rPr>
            <w:rStyle w:val="Hyperlink"/>
            <w:rFonts w:asciiTheme="majorHAnsi" w:hAnsiTheme="majorHAnsi"/>
            <w:sz w:val="22"/>
            <w:szCs w:val="22"/>
          </w:rPr>
          <w:t>Office of Accessibility website</w:t>
        </w:r>
      </w:hyperlink>
      <w:r w:rsidRPr="00FC774C">
        <w:rPr>
          <w:rFonts w:asciiTheme="majorHAnsi" w:hAnsiTheme="majorHAnsi"/>
          <w:sz w:val="22"/>
          <w:szCs w:val="22"/>
        </w:rPr>
        <w:t xml:space="preserve"> for additional information or contact Angela Smith at </w:t>
      </w:r>
      <w:hyperlink r:id="rId18">
        <w:r w:rsidRPr="00FC774C">
          <w:rPr>
            <w:rStyle w:val="Hyperlink"/>
            <w:rFonts w:asciiTheme="majorHAnsi" w:hAnsiTheme="majorHAnsi"/>
            <w:sz w:val="22"/>
            <w:szCs w:val="22"/>
          </w:rPr>
          <w:t>awsmith@bsc.edu</w:t>
        </w:r>
      </w:hyperlink>
      <w:r w:rsidRPr="00FC774C">
        <w:rPr>
          <w:rFonts w:asciiTheme="majorHAnsi" w:hAnsiTheme="majorHAnsi"/>
          <w:sz w:val="22"/>
          <w:szCs w:val="22"/>
        </w:rPr>
        <w:t>.</w:t>
      </w:r>
    </w:p>
    <w:p w14:paraId="67E9BC91" w14:textId="77777777" w:rsidR="007B5019" w:rsidRPr="007B5019" w:rsidRDefault="007B5019" w:rsidP="007B5019">
      <w:pPr>
        <w:pStyle w:val="NormalWeb"/>
        <w:rPr>
          <w:rFonts w:asciiTheme="majorHAnsi" w:hAnsiTheme="majorHAnsi"/>
          <w:b/>
          <w:color w:val="000000"/>
          <w:sz w:val="22"/>
          <w:szCs w:val="22"/>
        </w:rPr>
      </w:pPr>
      <w:r w:rsidRPr="007B5019">
        <w:rPr>
          <w:rFonts w:asciiTheme="majorHAnsi" w:hAnsiTheme="majorHAnsi"/>
          <w:b/>
          <w:color w:val="000000"/>
          <w:sz w:val="22"/>
          <w:szCs w:val="22"/>
        </w:rPr>
        <w:t>Title IX</w:t>
      </w:r>
    </w:p>
    <w:p w14:paraId="0CF4004A" w14:textId="77777777" w:rsidR="007B5019" w:rsidRPr="007B5019" w:rsidRDefault="007B5019" w:rsidP="001D10EF">
      <w:pPr>
        <w:pStyle w:val="NormalWeb"/>
        <w:ind w:left="720"/>
        <w:rPr>
          <w:rFonts w:asciiTheme="majorHAnsi" w:hAnsiTheme="majorHAnsi"/>
          <w:color w:val="000000"/>
          <w:sz w:val="22"/>
          <w:szCs w:val="22"/>
        </w:rPr>
      </w:pPr>
      <w:r w:rsidRPr="007B5019">
        <w:rPr>
          <w:rFonts w:asciiTheme="majorHAnsi" w:hAnsiTheme="majorHAnsi"/>
          <w:color w:val="000000"/>
          <w:sz w:val="22"/>
          <w:szCs w:val="22"/>
        </w:rP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 BSC forbids retaliation against any person who has opposed, reported or participated in an investigation concerning sexual or gender-based misconduct.</w:t>
      </w:r>
    </w:p>
    <w:p w14:paraId="547DA3CB" w14:textId="48F05FA7" w:rsidR="007366BC" w:rsidRPr="001D10EF" w:rsidRDefault="007B5019" w:rsidP="001D10EF">
      <w:pPr>
        <w:pStyle w:val="NormalWeb"/>
        <w:ind w:left="720"/>
        <w:rPr>
          <w:rFonts w:asciiTheme="majorHAnsi" w:hAnsiTheme="majorHAnsi"/>
          <w:color w:val="000000"/>
          <w:sz w:val="22"/>
          <w:szCs w:val="22"/>
        </w:rPr>
      </w:pPr>
      <w:r w:rsidRPr="007B5019">
        <w:rPr>
          <w:rFonts w:asciiTheme="majorHAnsi" w:hAnsiTheme="majorHAnsi"/>
          <w:color w:val="000000"/>
          <w:sz w:val="22"/>
          <w:szCs w:val="22"/>
        </w:rPr>
        <w:lastRenderedPageBreak/>
        <w:t>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 As a student, you can report allegations of sexual misconduct to officials in Student Development (Assistant Dean of Students, Dana Bekurs; Associate Dean of Students, W. David Miller; Vice President for Student Development, David Eberhardt), Campus Police, or confidential resources in Counseling Services, Health Services, and Religious Life. Please refer to the Title IX section of the BSC website for more information on filing a report and available resources.</w:t>
      </w:r>
    </w:p>
    <w:p w14:paraId="43557203" w14:textId="729E452B" w:rsidR="007E14D9" w:rsidRDefault="0003252C" w:rsidP="007E14D9">
      <w:pPr>
        <w:pStyle w:val="BodyTextIndent"/>
        <w:ind w:left="0"/>
        <w:rPr>
          <w:rFonts w:asciiTheme="majorHAnsi" w:hAnsiTheme="majorHAnsi"/>
          <w:b/>
          <w:sz w:val="22"/>
          <w:szCs w:val="22"/>
        </w:rPr>
      </w:pPr>
      <w:r w:rsidRPr="00FC774C">
        <w:rPr>
          <w:rFonts w:asciiTheme="majorHAnsi" w:hAnsiTheme="majorHAnsi"/>
          <w:b/>
          <w:sz w:val="22"/>
          <w:szCs w:val="22"/>
        </w:rPr>
        <w:t>Required Text</w:t>
      </w:r>
    </w:p>
    <w:p w14:paraId="3CD06620" w14:textId="77777777" w:rsidR="001D10EF" w:rsidRPr="00FC774C" w:rsidRDefault="001D10EF" w:rsidP="007E14D9">
      <w:pPr>
        <w:pStyle w:val="BodyTextIndent"/>
        <w:ind w:left="0"/>
        <w:rPr>
          <w:rFonts w:asciiTheme="majorHAnsi" w:hAnsiTheme="majorHAnsi"/>
          <w:b/>
          <w:sz w:val="22"/>
          <w:szCs w:val="22"/>
        </w:rPr>
      </w:pPr>
    </w:p>
    <w:p w14:paraId="58CA4CD9" w14:textId="3FE82DF2" w:rsidR="007E14D9" w:rsidRPr="00C61BDF" w:rsidRDefault="007E14D9" w:rsidP="000C5E6A">
      <w:pPr>
        <w:pStyle w:val="BodyTextIndent"/>
        <w:numPr>
          <w:ilvl w:val="0"/>
          <w:numId w:val="3"/>
        </w:numPr>
        <w:rPr>
          <w:rFonts w:asciiTheme="majorHAnsi" w:hAnsiTheme="majorHAnsi"/>
          <w:b/>
          <w:sz w:val="22"/>
          <w:szCs w:val="22"/>
          <w:u w:val="single"/>
        </w:rPr>
      </w:pPr>
      <w:r w:rsidRPr="00C61BDF">
        <w:rPr>
          <w:rFonts w:asciiTheme="majorHAnsi" w:hAnsiTheme="majorHAnsi"/>
          <w:b/>
          <w:sz w:val="22"/>
          <w:szCs w:val="22"/>
          <w:u w:val="single"/>
        </w:rPr>
        <w:t>The Critique Handbook: A Sourcebook and Survival Guide</w:t>
      </w:r>
      <w:r w:rsidR="00C61BDF">
        <w:rPr>
          <w:rFonts w:asciiTheme="majorHAnsi" w:hAnsiTheme="majorHAnsi"/>
          <w:sz w:val="22"/>
          <w:szCs w:val="22"/>
        </w:rPr>
        <w:t>;</w:t>
      </w:r>
      <w:r w:rsidRPr="00FC774C">
        <w:rPr>
          <w:rFonts w:asciiTheme="majorHAnsi" w:hAnsiTheme="majorHAnsi"/>
          <w:sz w:val="22"/>
          <w:szCs w:val="22"/>
        </w:rPr>
        <w:t xml:space="preserve"> Kendall Buster and Paula Crawford.</w:t>
      </w:r>
    </w:p>
    <w:p w14:paraId="43AC4022" w14:textId="41B1DE7E" w:rsidR="00C61BDF" w:rsidRPr="00FC774C" w:rsidRDefault="00C61BDF" w:rsidP="000C5E6A">
      <w:pPr>
        <w:pStyle w:val="BodyTextIndent"/>
        <w:numPr>
          <w:ilvl w:val="0"/>
          <w:numId w:val="3"/>
        </w:numPr>
        <w:rPr>
          <w:rFonts w:asciiTheme="majorHAnsi" w:hAnsiTheme="majorHAnsi"/>
          <w:b/>
          <w:sz w:val="22"/>
          <w:szCs w:val="22"/>
          <w:u w:val="single"/>
        </w:rPr>
      </w:pPr>
      <w:r w:rsidRPr="00C61BDF">
        <w:rPr>
          <w:rFonts w:asciiTheme="majorHAnsi" w:hAnsiTheme="majorHAnsi"/>
          <w:b/>
          <w:sz w:val="22"/>
          <w:szCs w:val="22"/>
          <w:u w:val="single"/>
        </w:rPr>
        <w:t>An Illustrated Field Guide to the Elements &amp; Principles of Art and Design</w:t>
      </w:r>
      <w:r w:rsidR="005903AD">
        <w:rPr>
          <w:rFonts w:asciiTheme="majorHAnsi" w:hAnsiTheme="majorHAnsi"/>
          <w:sz w:val="22"/>
          <w:szCs w:val="22"/>
        </w:rPr>
        <w:t>; Joshua</w:t>
      </w:r>
      <w:r>
        <w:rPr>
          <w:rFonts w:asciiTheme="majorHAnsi" w:hAnsiTheme="majorHAnsi"/>
          <w:sz w:val="22"/>
          <w:szCs w:val="22"/>
        </w:rPr>
        <w:t xml:space="preserve"> Field.</w:t>
      </w:r>
    </w:p>
    <w:p w14:paraId="2EDE3FC9" w14:textId="77777777" w:rsidR="00267F3A" w:rsidRPr="00FC774C" w:rsidRDefault="00267F3A" w:rsidP="007E14D9">
      <w:pPr>
        <w:rPr>
          <w:rFonts w:asciiTheme="majorHAnsi" w:hAnsiTheme="majorHAnsi"/>
          <w:b/>
          <w:sz w:val="22"/>
          <w:szCs w:val="22"/>
        </w:rPr>
      </w:pPr>
    </w:p>
    <w:p w14:paraId="21EABBDC" w14:textId="77777777" w:rsidR="001D10EF" w:rsidRDefault="005A7F42" w:rsidP="007E14D9">
      <w:pPr>
        <w:rPr>
          <w:rFonts w:asciiTheme="majorHAnsi" w:hAnsiTheme="majorHAnsi"/>
          <w:b/>
          <w:sz w:val="22"/>
          <w:szCs w:val="22"/>
        </w:rPr>
      </w:pPr>
      <w:r w:rsidRPr="00FC774C">
        <w:rPr>
          <w:rFonts w:asciiTheme="majorHAnsi" w:hAnsiTheme="majorHAnsi"/>
          <w:b/>
          <w:sz w:val="22"/>
          <w:szCs w:val="22"/>
        </w:rPr>
        <w:t>Materials</w:t>
      </w:r>
    </w:p>
    <w:p w14:paraId="3531A410" w14:textId="77777777" w:rsidR="001D10EF" w:rsidRDefault="001D10EF" w:rsidP="007E14D9">
      <w:pPr>
        <w:rPr>
          <w:rFonts w:asciiTheme="majorHAnsi" w:hAnsiTheme="majorHAnsi"/>
          <w:b/>
          <w:sz w:val="22"/>
          <w:szCs w:val="22"/>
        </w:rPr>
      </w:pPr>
    </w:p>
    <w:p w14:paraId="30F4065F" w14:textId="705082DF" w:rsidR="001D10EF" w:rsidRDefault="001D10EF" w:rsidP="007E14D9">
      <w:pPr>
        <w:rPr>
          <w:rFonts w:asciiTheme="majorHAnsi" w:hAnsiTheme="majorHAnsi"/>
          <w:i/>
          <w:sz w:val="22"/>
          <w:szCs w:val="22"/>
        </w:rPr>
      </w:pPr>
      <w:r w:rsidRPr="001D10EF">
        <w:rPr>
          <w:rFonts w:asciiTheme="majorHAnsi" w:hAnsiTheme="majorHAnsi"/>
          <w:sz w:val="22"/>
          <w:szCs w:val="22"/>
        </w:rPr>
        <w:t>Materials</w:t>
      </w:r>
      <w:r w:rsidR="005A7F42" w:rsidRPr="00FC774C">
        <w:rPr>
          <w:rFonts w:asciiTheme="majorHAnsi" w:hAnsiTheme="majorHAnsi"/>
          <w:b/>
          <w:sz w:val="22"/>
          <w:szCs w:val="22"/>
        </w:rPr>
        <w:t xml:space="preserve"> </w:t>
      </w:r>
      <w:r w:rsidR="005A7F42" w:rsidRPr="00FC774C">
        <w:rPr>
          <w:rFonts w:asciiTheme="majorHAnsi" w:hAnsiTheme="majorHAnsi"/>
          <w:sz w:val="22"/>
          <w:szCs w:val="22"/>
        </w:rPr>
        <w:t>can be purchased</w:t>
      </w:r>
      <w:r w:rsidR="00B9248B" w:rsidRPr="00FC774C">
        <w:rPr>
          <w:rFonts w:asciiTheme="majorHAnsi" w:hAnsiTheme="majorHAnsi"/>
          <w:sz w:val="22"/>
          <w:szCs w:val="22"/>
        </w:rPr>
        <w:t xml:space="preserve"> from </w:t>
      </w:r>
      <w:r w:rsidR="00B9248B" w:rsidRPr="00C61BDF">
        <w:rPr>
          <w:rFonts w:asciiTheme="majorHAnsi" w:hAnsiTheme="majorHAnsi"/>
          <w:b/>
          <w:sz w:val="22"/>
          <w:szCs w:val="22"/>
        </w:rPr>
        <w:t>Forstall Art Center, 215</w:t>
      </w:r>
      <w:r w:rsidR="005A7F42" w:rsidRPr="00C61BDF">
        <w:rPr>
          <w:rFonts w:asciiTheme="majorHAnsi" w:hAnsiTheme="majorHAnsi"/>
          <w:b/>
          <w:sz w:val="22"/>
          <w:szCs w:val="22"/>
        </w:rPr>
        <w:t xml:space="preserve"> 20</w:t>
      </w:r>
      <w:r w:rsidR="005A7F42" w:rsidRPr="00C61BDF">
        <w:rPr>
          <w:rFonts w:asciiTheme="majorHAnsi" w:hAnsiTheme="majorHAnsi"/>
          <w:b/>
          <w:sz w:val="22"/>
          <w:szCs w:val="22"/>
          <w:vertAlign w:val="superscript"/>
        </w:rPr>
        <w:t>th</w:t>
      </w:r>
      <w:r w:rsidR="005A7F42" w:rsidRPr="00C61BDF">
        <w:rPr>
          <w:rFonts w:asciiTheme="majorHAnsi" w:hAnsiTheme="majorHAnsi"/>
          <w:b/>
          <w:sz w:val="22"/>
          <w:szCs w:val="22"/>
        </w:rPr>
        <w:t xml:space="preserve"> Street between 2</w:t>
      </w:r>
      <w:r w:rsidR="005A7F42" w:rsidRPr="00C61BDF">
        <w:rPr>
          <w:rFonts w:asciiTheme="majorHAnsi" w:hAnsiTheme="majorHAnsi"/>
          <w:b/>
          <w:sz w:val="22"/>
          <w:szCs w:val="22"/>
          <w:vertAlign w:val="superscript"/>
        </w:rPr>
        <w:t>nd</w:t>
      </w:r>
      <w:r w:rsidR="005A7F42" w:rsidRPr="00C61BDF">
        <w:rPr>
          <w:rFonts w:asciiTheme="majorHAnsi" w:hAnsiTheme="majorHAnsi"/>
          <w:b/>
          <w:sz w:val="22"/>
          <w:szCs w:val="22"/>
        </w:rPr>
        <w:t xml:space="preserve"> and 3</w:t>
      </w:r>
      <w:r w:rsidR="005A7F42" w:rsidRPr="00C61BDF">
        <w:rPr>
          <w:rFonts w:asciiTheme="majorHAnsi" w:hAnsiTheme="majorHAnsi"/>
          <w:b/>
          <w:sz w:val="22"/>
          <w:szCs w:val="22"/>
          <w:vertAlign w:val="superscript"/>
        </w:rPr>
        <w:t>rd</w:t>
      </w:r>
      <w:r w:rsidR="005A7F42" w:rsidRPr="00C61BDF">
        <w:rPr>
          <w:rFonts w:asciiTheme="majorHAnsi" w:hAnsiTheme="majorHAnsi"/>
          <w:b/>
          <w:sz w:val="22"/>
          <w:szCs w:val="22"/>
        </w:rPr>
        <w:t xml:space="preserve"> Ave. North, Birmingham</w:t>
      </w:r>
      <w:r w:rsidR="00B9248B" w:rsidRPr="00C61BDF">
        <w:rPr>
          <w:rFonts w:asciiTheme="majorHAnsi" w:hAnsiTheme="majorHAnsi"/>
          <w:b/>
          <w:sz w:val="22"/>
          <w:szCs w:val="22"/>
        </w:rPr>
        <w:t>, 205-870-0480</w:t>
      </w:r>
      <w:r w:rsidR="00230181">
        <w:rPr>
          <w:rFonts w:asciiTheme="majorHAnsi" w:hAnsiTheme="majorHAnsi"/>
          <w:sz w:val="22"/>
          <w:szCs w:val="22"/>
        </w:rPr>
        <w:t>.  They</w:t>
      </w:r>
      <w:r w:rsidR="005A7F42" w:rsidRPr="00FC774C">
        <w:rPr>
          <w:rFonts w:asciiTheme="majorHAnsi" w:hAnsiTheme="majorHAnsi"/>
          <w:sz w:val="22"/>
          <w:szCs w:val="22"/>
        </w:rPr>
        <w:t xml:space="preserve"> put</w:t>
      </w:r>
      <w:r w:rsidR="006F1EFA" w:rsidRPr="00FC774C">
        <w:rPr>
          <w:rFonts w:asciiTheme="majorHAnsi" w:hAnsiTheme="majorHAnsi"/>
          <w:sz w:val="22"/>
          <w:szCs w:val="22"/>
        </w:rPr>
        <w:t xml:space="preserve"> a package deal together</w:t>
      </w:r>
      <w:r w:rsidR="00B9248B" w:rsidRPr="00FC774C">
        <w:rPr>
          <w:rFonts w:asciiTheme="majorHAnsi" w:hAnsiTheme="majorHAnsi"/>
          <w:sz w:val="22"/>
          <w:szCs w:val="22"/>
        </w:rPr>
        <w:t xml:space="preserve"> </w:t>
      </w:r>
      <w:r w:rsidR="00230181">
        <w:rPr>
          <w:rFonts w:asciiTheme="majorHAnsi" w:hAnsiTheme="majorHAnsi"/>
          <w:sz w:val="22"/>
          <w:szCs w:val="22"/>
        </w:rPr>
        <w:t>at a discounted price,</w:t>
      </w:r>
      <w:r w:rsidR="00B9248B" w:rsidRPr="00FC774C">
        <w:rPr>
          <w:rFonts w:asciiTheme="majorHAnsi" w:hAnsiTheme="majorHAnsi"/>
          <w:sz w:val="22"/>
          <w:szCs w:val="22"/>
        </w:rPr>
        <w:t xml:space="preserve"> including tax</w:t>
      </w:r>
      <w:r w:rsidR="005F22B5">
        <w:rPr>
          <w:rFonts w:asciiTheme="majorHAnsi" w:hAnsiTheme="majorHAnsi"/>
          <w:sz w:val="22"/>
          <w:szCs w:val="22"/>
        </w:rPr>
        <w:t xml:space="preserve"> – this is a discount of 40% off </w:t>
      </w:r>
      <w:r w:rsidR="00230181">
        <w:rPr>
          <w:rFonts w:asciiTheme="majorHAnsi" w:hAnsiTheme="majorHAnsi"/>
          <w:sz w:val="22"/>
          <w:szCs w:val="22"/>
        </w:rPr>
        <w:t>the total retail and tax.</w:t>
      </w:r>
      <w:r w:rsidR="00C61BDF">
        <w:rPr>
          <w:rFonts w:asciiTheme="majorHAnsi" w:hAnsiTheme="majorHAnsi"/>
          <w:sz w:val="22"/>
          <w:szCs w:val="22"/>
        </w:rPr>
        <w:t>) (</w:t>
      </w:r>
      <w:r w:rsidR="00C61BDF" w:rsidRPr="00C61BDF">
        <w:rPr>
          <w:rFonts w:asciiTheme="majorHAnsi" w:hAnsiTheme="majorHAnsi"/>
          <w:i/>
          <w:sz w:val="22"/>
          <w:szCs w:val="22"/>
        </w:rPr>
        <w:t>They have a free parking lot on 3</w:t>
      </w:r>
      <w:r w:rsidR="00C61BDF" w:rsidRPr="00C61BDF">
        <w:rPr>
          <w:rFonts w:asciiTheme="majorHAnsi" w:hAnsiTheme="majorHAnsi"/>
          <w:i/>
          <w:sz w:val="22"/>
          <w:szCs w:val="22"/>
          <w:vertAlign w:val="superscript"/>
        </w:rPr>
        <w:t>rd</w:t>
      </w:r>
      <w:r w:rsidR="00C61BDF" w:rsidRPr="00C61BDF">
        <w:rPr>
          <w:rFonts w:asciiTheme="majorHAnsi" w:hAnsiTheme="majorHAnsi"/>
          <w:i/>
          <w:sz w:val="22"/>
          <w:szCs w:val="22"/>
        </w:rPr>
        <w:t xml:space="preserve"> Avenue North just East of 20</w:t>
      </w:r>
      <w:r w:rsidR="00C61BDF" w:rsidRPr="00C61BDF">
        <w:rPr>
          <w:rFonts w:asciiTheme="majorHAnsi" w:hAnsiTheme="majorHAnsi"/>
          <w:i/>
          <w:sz w:val="22"/>
          <w:szCs w:val="22"/>
          <w:vertAlign w:val="superscript"/>
        </w:rPr>
        <w:t>th</w:t>
      </w:r>
      <w:r w:rsidR="00C61BDF" w:rsidRPr="00C61BDF">
        <w:rPr>
          <w:rFonts w:asciiTheme="majorHAnsi" w:hAnsiTheme="majorHAnsi"/>
          <w:i/>
          <w:sz w:val="22"/>
          <w:szCs w:val="22"/>
        </w:rPr>
        <w:t xml:space="preserve"> Street.  You can enter through the red door at the back of the building</w:t>
      </w:r>
      <w:r w:rsidR="00230181">
        <w:rPr>
          <w:rFonts w:asciiTheme="majorHAnsi" w:hAnsiTheme="majorHAnsi"/>
          <w:i/>
          <w:sz w:val="22"/>
          <w:szCs w:val="22"/>
        </w:rPr>
        <w:t>.  Or you can have it shipped.  Look for my class on this page, there is a pick up and a shipping option.</w:t>
      </w:r>
    </w:p>
    <w:p w14:paraId="3093D6B9" w14:textId="77777777" w:rsidR="00230181" w:rsidRDefault="00230181" w:rsidP="007E14D9">
      <w:pPr>
        <w:rPr>
          <w:rFonts w:asciiTheme="majorHAnsi" w:hAnsiTheme="majorHAnsi"/>
          <w:i/>
          <w:sz w:val="22"/>
          <w:szCs w:val="22"/>
        </w:rPr>
      </w:pPr>
    </w:p>
    <w:p w14:paraId="3A99E5BE" w14:textId="77777777" w:rsidR="00230181" w:rsidRDefault="005903AD" w:rsidP="00230181">
      <w:pPr>
        <w:rPr>
          <w:rFonts w:eastAsia="Times New Roman"/>
        </w:rPr>
      </w:pPr>
      <w:hyperlink r:id="rId19" w:history="1">
        <w:r w:rsidR="00230181">
          <w:rPr>
            <w:rStyle w:val="Hyperlink"/>
            <w:rFonts w:eastAsia="Times New Roman"/>
          </w:rPr>
          <w:t>https://www.forstallart.com/back-to-school-kits.html</w:t>
        </w:r>
      </w:hyperlink>
    </w:p>
    <w:p w14:paraId="700E3DC8" w14:textId="77777777" w:rsidR="00230181" w:rsidRDefault="00230181" w:rsidP="007E14D9">
      <w:pPr>
        <w:rPr>
          <w:rFonts w:asciiTheme="majorHAnsi" w:hAnsiTheme="majorHAnsi"/>
          <w:i/>
          <w:sz w:val="22"/>
          <w:szCs w:val="22"/>
        </w:rPr>
      </w:pPr>
    </w:p>
    <w:p w14:paraId="1820DE31" w14:textId="77777777" w:rsidR="00CA5051" w:rsidRPr="00CA5051" w:rsidRDefault="00A379CC"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Kneaded eraser</w:t>
      </w:r>
    </w:p>
    <w:p w14:paraId="70FC6BA0" w14:textId="77777777" w:rsidR="00CA5051" w:rsidRPr="00CA5051" w:rsidRDefault="00A379CC"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1 set Micron felt</w:t>
      </w:r>
      <w:r w:rsidR="00CA5051" w:rsidRPr="00CA5051">
        <w:rPr>
          <w:rFonts w:asciiTheme="majorHAnsi" w:eastAsia="Times New Roman" w:hAnsiTheme="majorHAnsi"/>
          <w:color w:val="000000"/>
          <w:sz w:val="22"/>
          <w:szCs w:val="22"/>
        </w:rPr>
        <w:t xml:space="preserve"> tip pens with sizes #1, #3, #5</w:t>
      </w:r>
    </w:p>
    <w:p w14:paraId="7D1C155B" w14:textId="77777777" w:rsidR="00CA5051" w:rsidRPr="00CA5051" w:rsidRDefault="00CA5051"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1 black sharpie</w:t>
      </w:r>
    </w:p>
    <w:p w14:paraId="33131850" w14:textId="77777777" w:rsidR="00CA5051" w:rsidRPr="00CA5051" w:rsidRDefault="00CA5051"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X-acto knife with extra blades</w:t>
      </w:r>
    </w:p>
    <w:p w14:paraId="2D910A36" w14:textId="77777777" w:rsidR="00CA5051" w:rsidRPr="00CA5051" w:rsidRDefault="00A379CC"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Canson Bristol</w:t>
      </w:r>
      <w:r w:rsidR="00CA5051" w:rsidRPr="00CA5051">
        <w:rPr>
          <w:rFonts w:asciiTheme="majorHAnsi" w:eastAsia="Times New Roman" w:hAnsiTheme="majorHAnsi"/>
          <w:color w:val="000000"/>
          <w:sz w:val="22"/>
          <w:szCs w:val="22"/>
        </w:rPr>
        <w:t xml:space="preserve"> pad 9” x 12”</w:t>
      </w:r>
    </w:p>
    <w:p w14:paraId="29B27969" w14:textId="77777777" w:rsidR="00CA5051" w:rsidRPr="00CA5051" w:rsidRDefault="00CA5051"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Circle Radius Template</w:t>
      </w:r>
    </w:p>
    <w:p w14:paraId="49D9B762" w14:textId="3EE86884" w:rsidR="00A379CC" w:rsidRPr="00CA5051" w:rsidRDefault="00A379CC"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Black India Ink</w:t>
      </w:r>
    </w:p>
    <w:p w14:paraId="60837307" w14:textId="77777777" w:rsidR="00CA5051" w:rsidRPr="00CA5051" w:rsidRDefault="00A379CC"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12” ruler</w:t>
      </w:r>
    </w:p>
    <w:p w14:paraId="2A83E13B" w14:textId="77777777" w:rsidR="00CA5051" w:rsidRPr="00CA5051" w:rsidRDefault="00CA5051"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Paint Brushes</w:t>
      </w:r>
    </w:p>
    <w:p w14:paraId="0AA424D1" w14:textId="77777777" w:rsidR="00CA5051" w:rsidRPr="00CA5051" w:rsidRDefault="00A379CC"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 xml:space="preserve">Artist </w:t>
      </w:r>
      <w:r w:rsidR="00CA5051" w:rsidRPr="00CA5051">
        <w:rPr>
          <w:rFonts w:asciiTheme="majorHAnsi" w:eastAsia="Times New Roman" w:hAnsiTheme="majorHAnsi"/>
          <w:color w:val="000000"/>
          <w:sz w:val="22"/>
          <w:szCs w:val="22"/>
        </w:rPr>
        <w:t>Tape</w:t>
      </w:r>
    </w:p>
    <w:p w14:paraId="162BA5A1" w14:textId="77777777" w:rsidR="00CA5051" w:rsidRPr="00CA5051" w:rsidRDefault="00A379CC"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Golden Acrylic Paints:  Titanium White, Carbon Black, Primary Magent</w:t>
      </w:r>
      <w:r w:rsidR="00CA5051" w:rsidRPr="00CA5051">
        <w:rPr>
          <w:rFonts w:asciiTheme="majorHAnsi" w:eastAsia="Times New Roman" w:hAnsiTheme="majorHAnsi"/>
          <w:color w:val="000000"/>
          <w:sz w:val="22"/>
          <w:szCs w:val="22"/>
        </w:rPr>
        <w:t>a, Primary Cyan, Primary Yellow</w:t>
      </w:r>
    </w:p>
    <w:p w14:paraId="405D12E7" w14:textId="237DD7EC" w:rsidR="00A379CC" w:rsidRPr="00CA5051" w:rsidRDefault="00A379CC" w:rsidP="00CA5051">
      <w:pPr>
        <w:pStyle w:val="ListParagraph"/>
        <w:numPr>
          <w:ilvl w:val="0"/>
          <w:numId w:val="22"/>
        </w:numPr>
        <w:rPr>
          <w:rFonts w:asciiTheme="majorHAnsi" w:eastAsia="Times New Roman" w:hAnsiTheme="majorHAnsi"/>
          <w:color w:val="000000"/>
          <w:sz w:val="22"/>
          <w:szCs w:val="22"/>
        </w:rPr>
      </w:pPr>
      <w:r w:rsidRPr="00CA5051">
        <w:rPr>
          <w:rFonts w:asciiTheme="majorHAnsi" w:eastAsia="Times New Roman" w:hAnsiTheme="majorHAnsi"/>
          <w:color w:val="000000"/>
          <w:sz w:val="22"/>
          <w:szCs w:val="22"/>
        </w:rPr>
        <w:t>Palette knife</w:t>
      </w:r>
    </w:p>
    <w:p w14:paraId="3588188A" w14:textId="3E44A7B5" w:rsidR="00A379CC" w:rsidRPr="00CA5051" w:rsidRDefault="00A379CC" w:rsidP="00CA5051">
      <w:pPr>
        <w:pStyle w:val="ListParagraph"/>
        <w:numPr>
          <w:ilvl w:val="0"/>
          <w:numId w:val="22"/>
        </w:numPr>
        <w:rPr>
          <w:rFonts w:asciiTheme="majorHAnsi" w:eastAsia="Times New Roman" w:hAnsiTheme="majorHAnsi"/>
          <w:sz w:val="22"/>
          <w:szCs w:val="22"/>
        </w:rPr>
      </w:pPr>
      <w:r w:rsidRPr="00CA5051">
        <w:rPr>
          <w:rFonts w:asciiTheme="majorHAnsi" w:eastAsia="Times New Roman" w:hAnsiTheme="majorHAnsi"/>
          <w:color w:val="000000"/>
          <w:sz w:val="22"/>
          <w:szCs w:val="22"/>
        </w:rPr>
        <w:t>Gray Scale and Value Finder</w:t>
      </w:r>
    </w:p>
    <w:p w14:paraId="7B394A88" w14:textId="77777777" w:rsidR="00CA5051" w:rsidRDefault="00CA5051" w:rsidP="00C17665">
      <w:pPr>
        <w:ind w:left="360"/>
        <w:rPr>
          <w:rFonts w:asciiTheme="majorHAnsi" w:hAnsiTheme="majorHAnsi"/>
          <w:sz w:val="22"/>
          <w:szCs w:val="22"/>
        </w:rPr>
      </w:pPr>
    </w:p>
    <w:p w14:paraId="5BCF878B" w14:textId="0C76E9B4" w:rsidR="00103C41" w:rsidRDefault="00103C41" w:rsidP="00CA5051">
      <w:pPr>
        <w:rPr>
          <w:rFonts w:asciiTheme="majorHAnsi" w:hAnsiTheme="majorHAnsi"/>
          <w:b/>
          <w:sz w:val="22"/>
          <w:szCs w:val="22"/>
        </w:rPr>
      </w:pPr>
      <w:r w:rsidRPr="00FC774C">
        <w:rPr>
          <w:rFonts w:asciiTheme="majorHAnsi" w:hAnsiTheme="majorHAnsi"/>
          <w:b/>
          <w:sz w:val="22"/>
          <w:szCs w:val="22"/>
        </w:rPr>
        <w:t>Additional things you wil</w:t>
      </w:r>
      <w:r w:rsidR="001D10EF">
        <w:rPr>
          <w:rFonts w:asciiTheme="majorHAnsi" w:hAnsiTheme="majorHAnsi"/>
          <w:b/>
          <w:sz w:val="22"/>
          <w:szCs w:val="22"/>
        </w:rPr>
        <w:t>l need that you may already own.</w:t>
      </w:r>
    </w:p>
    <w:p w14:paraId="1D8EDB11" w14:textId="77777777" w:rsidR="001D10EF" w:rsidRPr="00FC774C" w:rsidRDefault="001D10EF" w:rsidP="00C17665">
      <w:pPr>
        <w:ind w:left="360"/>
        <w:rPr>
          <w:rFonts w:asciiTheme="majorHAnsi" w:hAnsiTheme="majorHAnsi"/>
          <w:b/>
          <w:sz w:val="22"/>
          <w:szCs w:val="22"/>
        </w:rPr>
      </w:pPr>
    </w:p>
    <w:p w14:paraId="7B922C3D" w14:textId="77777777" w:rsidR="00103C41" w:rsidRPr="00CA5051" w:rsidRDefault="00103C41" w:rsidP="00103C41">
      <w:pPr>
        <w:numPr>
          <w:ilvl w:val="0"/>
          <w:numId w:val="1"/>
        </w:numPr>
        <w:rPr>
          <w:rFonts w:asciiTheme="majorHAnsi" w:hAnsiTheme="majorHAnsi"/>
          <w:kern w:val="28"/>
          <w:sz w:val="22"/>
          <w:szCs w:val="22"/>
        </w:rPr>
      </w:pPr>
      <w:r w:rsidRPr="00CA5051">
        <w:rPr>
          <w:rFonts w:asciiTheme="majorHAnsi" w:hAnsiTheme="majorHAnsi"/>
          <w:kern w:val="28"/>
          <w:sz w:val="22"/>
          <w:szCs w:val="22"/>
        </w:rPr>
        <w:t xml:space="preserve">Container for water: jar or cup </w:t>
      </w:r>
    </w:p>
    <w:p w14:paraId="38FC8ECF" w14:textId="14C5F164" w:rsidR="00103C41" w:rsidRPr="00FC774C" w:rsidRDefault="00704BFC" w:rsidP="00103C41">
      <w:pPr>
        <w:numPr>
          <w:ilvl w:val="0"/>
          <w:numId w:val="1"/>
        </w:numPr>
        <w:rPr>
          <w:rFonts w:asciiTheme="majorHAnsi" w:hAnsiTheme="majorHAnsi"/>
          <w:kern w:val="28"/>
          <w:sz w:val="22"/>
          <w:szCs w:val="22"/>
        </w:rPr>
      </w:pPr>
      <w:r>
        <w:rPr>
          <w:rFonts w:asciiTheme="majorHAnsi" w:hAnsiTheme="majorHAnsi"/>
          <w:kern w:val="28"/>
          <w:sz w:val="22"/>
          <w:szCs w:val="22"/>
        </w:rPr>
        <w:t>Pencil</w:t>
      </w:r>
    </w:p>
    <w:p w14:paraId="438FB7FD" w14:textId="2DD148AF" w:rsidR="00103C41" w:rsidRPr="001D10EF" w:rsidRDefault="00103C41" w:rsidP="001D10EF">
      <w:pPr>
        <w:numPr>
          <w:ilvl w:val="0"/>
          <w:numId w:val="1"/>
        </w:numPr>
        <w:rPr>
          <w:rFonts w:asciiTheme="majorHAnsi" w:hAnsiTheme="majorHAnsi"/>
          <w:kern w:val="28"/>
          <w:sz w:val="22"/>
          <w:szCs w:val="22"/>
        </w:rPr>
      </w:pPr>
      <w:r w:rsidRPr="00FC774C">
        <w:rPr>
          <w:rFonts w:asciiTheme="majorHAnsi" w:hAnsiTheme="majorHAnsi"/>
          <w:kern w:val="28"/>
          <w:sz w:val="22"/>
          <w:szCs w:val="22"/>
        </w:rPr>
        <w:t>Scissors</w:t>
      </w:r>
      <w:r w:rsidR="00CA5051">
        <w:rPr>
          <w:rFonts w:asciiTheme="majorHAnsi" w:hAnsiTheme="majorHAnsi"/>
          <w:kern w:val="28"/>
          <w:sz w:val="22"/>
          <w:szCs w:val="22"/>
        </w:rPr>
        <w:t>, optional</w:t>
      </w:r>
    </w:p>
    <w:sectPr w:rsidR="00103C41" w:rsidRPr="001D10EF" w:rsidSect="00771CD1">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8284FA" w14:textId="77777777" w:rsidR="00E909F0" w:rsidRDefault="00E909F0">
      <w:r>
        <w:separator/>
      </w:r>
    </w:p>
  </w:endnote>
  <w:endnote w:type="continuationSeparator" w:id="0">
    <w:p w14:paraId="3BA5F953" w14:textId="77777777" w:rsidR="00E909F0" w:rsidRDefault="00E9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Roman"/>
    <w:panose1 w:val="02000500000000000000"/>
    <w:charset w:val="4D"/>
    <w:family w:val="roman"/>
    <w:notTrueType/>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9CDEB" w14:textId="77777777" w:rsidR="00E909F0" w:rsidRDefault="00E909F0" w:rsidP="00C524D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68EF27BD" w14:textId="77777777" w:rsidR="00E909F0" w:rsidRDefault="00E909F0" w:rsidP="00874075">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D94B4" w14:textId="77777777" w:rsidR="00E909F0" w:rsidRPr="00874075" w:rsidRDefault="00E909F0" w:rsidP="00C524DB">
    <w:pPr>
      <w:pStyle w:val="Footer"/>
      <w:framePr w:wrap="around" w:vAnchor="text" w:hAnchor="margin" w:y="1"/>
      <w:rPr>
        <w:rStyle w:val="PageNumber"/>
        <w:rFonts w:asciiTheme="majorHAnsi" w:hAnsiTheme="majorHAnsi"/>
      </w:rPr>
    </w:pPr>
    <w:r w:rsidRPr="00874075">
      <w:rPr>
        <w:rStyle w:val="PageNumber"/>
        <w:rFonts w:asciiTheme="majorHAnsi" w:hAnsiTheme="majorHAnsi"/>
      </w:rPr>
      <w:fldChar w:fldCharType="begin"/>
    </w:r>
    <w:r w:rsidRPr="00874075">
      <w:rPr>
        <w:rStyle w:val="PageNumber"/>
        <w:rFonts w:asciiTheme="majorHAnsi" w:hAnsiTheme="majorHAnsi"/>
      </w:rPr>
      <w:instrText xml:space="preserve">PAGE  </w:instrText>
    </w:r>
    <w:r w:rsidRPr="00874075">
      <w:rPr>
        <w:rStyle w:val="PageNumber"/>
        <w:rFonts w:asciiTheme="majorHAnsi" w:hAnsiTheme="majorHAnsi"/>
      </w:rPr>
      <w:fldChar w:fldCharType="separate"/>
    </w:r>
    <w:r w:rsidR="005903AD">
      <w:rPr>
        <w:rStyle w:val="PageNumber"/>
        <w:rFonts w:asciiTheme="majorHAnsi" w:hAnsiTheme="majorHAnsi"/>
        <w:noProof/>
      </w:rPr>
      <w:t>4</w:t>
    </w:r>
    <w:r w:rsidRPr="00874075">
      <w:rPr>
        <w:rStyle w:val="PageNumber"/>
        <w:rFonts w:asciiTheme="majorHAnsi" w:hAnsiTheme="majorHAnsi"/>
      </w:rPr>
      <w:fldChar w:fldCharType="end"/>
    </w:r>
  </w:p>
  <w:p w14:paraId="2098C407" w14:textId="1E0AAF71" w:rsidR="00E909F0" w:rsidRDefault="00E909F0" w:rsidP="00874075">
    <w:pPr>
      <w:pStyle w:val="Footer"/>
      <w:ind w:firstLine="360"/>
      <w:jc w:val="right"/>
      <w:rPr>
        <w:rFonts w:ascii="Myriad Pro" w:hAnsi="Myriad Pro"/>
        <w:sz w:val="18"/>
      </w:rPr>
    </w:pPr>
    <w:r>
      <w:rPr>
        <w:rFonts w:ascii="Myriad Pro" w:hAnsi="Myriad Pro"/>
        <w:sz w:val="18"/>
      </w:rPr>
      <w:t>Two-Dimensional Design Syllabus</w:t>
    </w:r>
  </w:p>
  <w:p w14:paraId="72DA439A" w14:textId="504A4EE9" w:rsidR="00E909F0" w:rsidRPr="003B1210" w:rsidRDefault="00E909F0">
    <w:pPr>
      <w:pStyle w:val="Footer"/>
      <w:jc w:val="right"/>
      <w:rPr>
        <w:rFonts w:ascii="Myriad Pro" w:hAnsi="Myriad Pro"/>
        <w:sz w:val="18"/>
      </w:rPr>
    </w:pPr>
    <w:r>
      <w:rPr>
        <w:rFonts w:ascii="Myriad Pro" w:hAnsi="Myriad Pro"/>
        <w:sz w:val="18"/>
      </w:rPr>
      <w:t>smvitali</w:t>
    </w:r>
    <w:r w:rsidRPr="003B1210">
      <w:rPr>
        <w:rFonts w:ascii="Myriad Pro" w:hAnsi="Myriad Pro"/>
        <w:sz w:val="18"/>
      </w:rPr>
      <w:t>@bsc.edu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21A78" w14:textId="77777777" w:rsidR="00E909F0" w:rsidRDefault="00E909F0">
      <w:r>
        <w:separator/>
      </w:r>
    </w:p>
  </w:footnote>
  <w:footnote w:type="continuationSeparator" w:id="0">
    <w:p w14:paraId="52CF9C8B" w14:textId="77777777" w:rsidR="00E909F0" w:rsidRDefault="00E909F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7D67AA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377472"/>
    <w:multiLevelType w:val="hybridMultilevel"/>
    <w:tmpl w:val="F1421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11A32"/>
    <w:multiLevelType w:val="hybridMultilevel"/>
    <w:tmpl w:val="9384D646"/>
    <w:lvl w:ilvl="0" w:tplc="0E3A2400">
      <w:numFmt w:val="bullet"/>
      <w:lvlText w:val=""/>
      <w:lvlJc w:val="left"/>
      <w:pPr>
        <w:ind w:left="885" w:hanging="525"/>
      </w:pPr>
      <w:rPr>
        <w:rFonts w:ascii="Symbol" w:eastAsia="Times New Roman" w:hAnsi="Symbol" w:cs="Courier New" w:hint="default"/>
        <w:color w:val="21212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F36BBB"/>
    <w:multiLevelType w:val="hybridMultilevel"/>
    <w:tmpl w:val="75E2C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8B0343"/>
    <w:multiLevelType w:val="hybridMultilevel"/>
    <w:tmpl w:val="A3965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D1615E6"/>
    <w:multiLevelType w:val="hybridMultilevel"/>
    <w:tmpl w:val="93A46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635129"/>
    <w:multiLevelType w:val="hybridMultilevel"/>
    <w:tmpl w:val="A98CD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DB94904"/>
    <w:multiLevelType w:val="hybridMultilevel"/>
    <w:tmpl w:val="A19C74F4"/>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9D13D36"/>
    <w:multiLevelType w:val="hybridMultilevel"/>
    <w:tmpl w:val="5D40C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BB1DF0"/>
    <w:multiLevelType w:val="hybridMultilevel"/>
    <w:tmpl w:val="911A3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7A615A"/>
    <w:multiLevelType w:val="hybridMultilevel"/>
    <w:tmpl w:val="D7044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35759A"/>
    <w:multiLevelType w:val="hybridMultilevel"/>
    <w:tmpl w:val="E7846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B007CC"/>
    <w:multiLevelType w:val="hybridMultilevel"/>
    <w:tmpl w:val="9F62DEC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A6E7226"/>
    <w:multiLevelType w:val="hybridMultilevel"/>
    <w:tmpl w:val="C8365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256B45"/>
    <w:multiLevelType w:val="hybridMultilevel"/>
    <w:tmpl w:val="2C90F66E"/>
    <w:lvl w:ilvl="0" w:tplc="00010409">
      <w:start w:val="1"/>
      <w:numFmt w:val="bullet"/>
      <w:lvlText w:val=""/>
      <w:lvlJc w:val="left"/>
      <w:pPr>
        <w:tabs>
          <w:tab w:val="num" w:pos="2160"/>
        </w:tabs>
        <w:ind w:left="2160" w:hanging="360"/>
      </w:pPr>
      <w:rPr>
        <w:rFonts w:ascii="Symbol" w:hAnsi="Symbol" w:hint="default"/>
      </w:rPr>
    </w:lvl>
    <w:lvl w:ilvl="1" w:tplc="00030409" w:tentative="1">
      <w:start w:val="1"/>
      <w:numFmt w:val="bullet"/>
      <w:lvlText w:val="o"/>
      <w:lvlJc w:val="left"/>
      <w:pPr>
        <w:tabs>
          <w:tab w:val="num" w:pos="2880"/>
        </w:tabs>
        <w:ind w:left="2880" w:hanging="360"/>
      </w:pPr>
      <w:rPr>
        <w:rFonts w:ascii="Courier New" w:hAnsi="Courier New" w:hint="default"/>
      </w:rPr>
    </w:lvl>
    <w:lvl w:ilvl="2" w:tplc="00050409" w:tentative="1">
      <w:start w:val="1"/>
      <w:numFmt w:val="bullet"/>
      <w:lvlText w:val=""/>
      <w:lvlJc w:val="left"/>
      <w:pPr>
        <w:tabs>
          <w:tab w:val="num" w:pos="3600"/>
        </w:tabs>
        <w:ind w:left="3600" w:hanging="360"/>
      </w:pPr>
      <w:rPr>
        <w:rFonts w:ascii="Wingdings" w:hAnsi="Wingdings" w:hint="default"/>
      </w:rPr>
    </w:lvl>
    <w:lvl w:ilvl="3" w:tplc="00010409" w:tentative="1">
      <w:start w:val="1"/>
      <w:numFmt w:val="bullet"/>
      <w:lvlText w:val=""/>
      <w:lvlJc w:val="left"/>
      <w:pPr>
        <w:tabs>
          <w:tab w:val="num" w:pos="4320"/>
        </w:tabs>
        <w:ind w:left="4320" w:hanging="360"/>
      </w:pPr>
      <w:rPr>
        <w:rFonts w:ascii="Symbol" w:hAnsi="Symbol" w:hint="default"/>
      </w:rPr>
    </w:lvl>
    <w:lvl w:ilvl="4" w:tplc="00030409" w:tentative="1">
      <w:start w:val="1"/>
      <w:numFmt w:val="bullet"/>
      <w:lvlText w:val="o"/>
      <w:lvlJc w:val="left"/>
      <w:pPr>
        <w:tabs>
          <w:tab w:val="num" w:pos="5040"/>
        </w:tabs>
        <w:ind w:left="5040" w:hanging="360"/>
      </w:pPr>
      <w:rPr>
        <w:rFonts w:ascii="Courier New" w:hAnsi="Courier New" w:hint="default"/>
      </w:rPr>
    </w:lvl>
    <w:lvl w:ilvl="5" w:tplc="00050409" w:tentative="1">
      <w:start w:val="1"/>
      <w:numFmt w:val="bullet"/>
      <w:lvlText w:val=""/>
      <w:lvlJc w:val="left"/>
      <w:pPr>
        <w:tabs>
          <w:tab w:val="num" w:pos="5760"/>
        </w:tabs>
        <w:ind w:left="5760" w:hanging="360"/>
      </w:pPr>
      <w:rPr>
        <w:rFonts w:ascii="Wingdings" w:hAnsi="Wingdings" w:hint="default"/>
      </w:rPr>
    </w:lvl>
    <w:lvl w:ilvl="6" w:tplc="00010409" w:tentative="1">
      <w:start w:val="1"/>
      <w:numFmt w:val="bullet"/>
      <w:lvlText w:val=""/>
      <w:lvlJc w:val="left"/>
      <w:pPr>
        <w:tabs>
          <w:tab w:val="num" w:pos="6480"/>
        </w:tabs>
        <w:ind w:left="6480" w:hanging="360"/>
      </w:pPr>
      <w:rPr>
        <w:rFonts w:ascii="Symbol" w:hAnsi="Symbol" w:hint="default"/>
      </w:rPr>
    </w:lvl>
    <w:lvl w:ilvl="7" w:tplc="00030409" w:tentative="1">
      <w:start w:val="1"/>
      <w:numFmt w:val="bullet"/>
      <w:lvlText w:val="o"/>
      <w:lvlJc w:val="left"/>
      <w:pPr>
        <w:tabs>
          <w:tab w:val="num" w:pos="7200"/>
        </w:tabs>
        <w:ind w:left="7200" w:hanging="360"/>
      </w:pPr>
      <w:rPr>
        <w:rFonts w:ascii="Courier New" w:hAnsi="Courier New" w:hint="default"/>
      </w:rPr>
    </w:lvl>
    <w:lvl w:ilvl="8" w:tplc="00050409" w:tentative="1">
      <w:start w:val="1"/>
      <w:numFmt w:val="bullet"/>
      <w:lvlText w:val=""/>
      <w:lvlJc w:val="left"/>
      <w:pPr>
        <w:tabs>
          <w:tab w:val="num" w:pos="7920"/>
        </w:tabs>
        <w:ind w:left="7920" w:hanging="360"/>
      </w:pPr>
      <w:rPr>
        <w:rFonts w:ascii="Wingdings" w:hAnsi="Wingdings" w:hint="default"/>
      </w:rPr>
    </w:lvl>
  </w:abstractNum>
  <w:abstractNum w:abstractNumId="16">
    <w:nsid w:val="5FEC2A2A"/>
    <w:multiLevelType w:val="hybridMultilevel"/>
    <w:tmpl w:val="A7723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100A6B"/>
    <w:multiLevelType w:val="hybridMultilevel"/>
    <w:tmpl w:val="934C45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0DA4C2B"/>
    <w:multiLevelType w:val="hybridMultilevel"/>
    <w:tmpl w:val="E550B3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4E4E49"/>
    <w:multiLevelType w:val="hybridMultilevel"/>
    <w:tmpl w:val="8AA68A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3735358"/>
    <w:multiLevelType w:val="hybridMultilevel"/>
    <w:tmpl w:val="237E1F6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7C9521CB"/>
    <w:multiLevelType w:val="hybridMultilevel"/>
    <w:tmpl w:val="2AB82682"/>
    <w:lvl w:ilvl="0" w:tplc="000F0409">
      <w:start w:val="1"/>
      <w:numFmt w:val="decimal"/>
      <w:lvlText w:val="%1."/>
      <w:lvlJc w:val="left"/>
      <w:pPr>
        <w:tabs>
          <w:tab w:val="num" w:pos="720"/>
        </w:tabs>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1"/>
  </w:num>
  <w:num w:numId="3">
    <w:abstractNumId w:val="20"/>
  </w:num>
  <w:num w:numId="4">
    <w:abstractNumId w:val="15"/>
  </w:num>
  <w:num w:numId="5">
    <w:abstractNumId w:val="1"/>
  </w:num>
  <w:num w:numId="6">
    <w:abstractNumId w:val="8"/>
  </w:num>
  <w:num w:numId="7">
    <w:abstractNumId w:val="4"/>
  </w:num>
  <w:num w:numId="8">
    <w:abstractNumId w:val="19"/>
  </w:num>
  <w:num w:numId="9">
    <w:abstractNumId w:val="5"/>
  </w:num>
  <w:num w:numId="10">
    <w:abstractNumId w:val="17"/>
  </w:num>
  <w:num w:numId="11">
    <w:abstractNumId w:val="0"/>
  </w:num>
  <w:num w:numId="12">
    <w:abstractNumId w:val="18"/>
  </w:num>
  <w:num w:numId="13">
    <w:abstractNumId w:val="10"/>
  </w:num>
  <w:num w:numId="14">
    <w:abstractNumId w:val="14"/>
  </w:num>
  <w:num w:numId="15">
    <w:abstractNumId w:val="7"/>
  </w:num>
  <w:num w:numId="16">
    <w:abstractNumId w:val="11"/>
  </w:num>
  <w:num w:numId="17">
    <w:abstractNumId w:val="9"/>
  </w:num>
  <w:num w:numId="18">
    <w:abstractNumId w:val="6"/>
  </w:num>
  <w:num w:numId="19">
    <w:abstractNumId w:val="12"/>
  </w:num>
  <w:num w:numId="20">
    <w:abstractNumId w:val="3"/>
  </w:num>
  <w:num w:numId="21">
    <w:abstractNumId w:val="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D4B"/>
    <w:rsid w:val="00014208"/>
    <w:rsid w:val="0001477D"/>
    <w:rsid w:val="0003252C"/>
    <w:rsid w:val="00036C9E"/>
    <w:rsid w:val="000472CB"/>
    <w:rsid w:val="00063351"/>
    <w:rsid w:val="000964C4"/>
    <w:rsid w:val="000A34FC"/>
    <w:rsid w:val="000B66D5"/>
    <w:rsid w:val="000B73C3"/>
    <w:rsid w:val="000C5E6A"/>
    <w:rsid w:val="000F24B6"/>
    <w:rsid w:val="000F300C"/>
    <w:rsid w:val="000F4EA6"/>
    <w:rsid w:val="00100D34"/>
    <w:rsid w:val="00103C41"/>
    <w:rsid w:val="0012139A"/>
    <w:rsid w:val="00124A54"/>
    <w:rsid w:val="00140EE3"/>
    <w:rsid w:val="00154584"/>
    <w:rsid w:val="001654FA"/>
    <w:rsid w:val="00177531"/>
    <w:rsid w:val="001933FE"/>
    <w:rsid w:val="0019710B"/>
    <w:rsid w:val="001B0BD8"/>
    <w:rsid w:val="001B4D50"/>
    <w:rsid w:val="001D10EF"/>
    <w:rsid w:val="001D5E1D"/>
    <w:rsid w:val="001F0635"/>
    <w:rsid w:val="00201EFE"/>
    <w:rsid w:val="00227B31"/>
    <w:rsid w:val="00230181"/>
    <w:rsid w:val="0023219C"/>
    <w:rsid w:val="00233B0E"/>
    <w:rsid w:val="00267F3A"/>
    <w:rsid w:val="00287306"/>
    <w:rsid w:val="0029374D"/>
    <w:rsid w:val="002A22D1"/>
    <w:rsid w:val="002D7E40"/>
    <w:rsid w:val="002F3BF7"/>
    <w:rsid w:val="0030308D"/>
    <w:rsid w:val="003224B6"/>
    <w:rsid w:val="003241F1"/>
    <w:rsid w:val="00331546"/>
    <w:rsid w:val="0034126B"/>
    <w:rsid w:val="00351F6C"/>
    <w:rsid w:val="00356A04"/>
    <w:rsid w:val="00374023"/>
    <w:rsid w:val="00383FC2"/>
    <w:rsid w:val="003B1210"/>
    <w:rsid w:val="003B2685"/>
    <w:rsid w:val="003E3F03"/>
    <w:rsid w:val="003E48AB"/>
    <w:rsid w:val="003F0CA1"/>
    <w:rsid w:val="003F1074"/>
    <w:rsid w:val="00411357"/>
    <w:rsid w:val="00424C4E"/>
    <w:rsid w:val="0045329C"/>
    <w:rsid w:val="00493274"/>
    <w:rsid w:val="004A2786"/>
    <w:rsid w:val="004D7DE9"/>
    <w:rsid w:val="00513C07"/>
    <w:rsid w:val="00515014"/>
    <w:rsid w:val="005337AE"/>
    <w:rsid w:val="0056070C"/>
    <w:rsid w:val="00560739"/>
    <w:rsid w:val="0058023F"/>
    <w:rsid w:val="00584ED7"/>
    <w:rsid w:val="005903AD"/>
    <w:rsid w:val="005908E0"/>
    <w:rsid w:val="005A0495"/>
    <w:rsid w:val="005A33AB"/>
    <w:rsid w:val="005A7F42"/>
    <w:rsid w:val="005B2215"/>
    <w:rsid w:val="005C1D62"/>
    <w:rsid w:val="005C3B15"/>
    <w:rsid w:val="005C50D8"/>
    <w:rsid w:val="005D44DE"/>
    <w:rsid w:val="005F22B5"/>
    <w:rsid w:val="005F43E1"/>
    <w:rsid w:val="006002D8"/>
    <w:rsid w:val="006051F9"/>
    <w:rsid w:val="00607F15"/>
    <w:rsid w:val="00616797"/>
    <w:rsid w:val="00621CE1"/>
    <w:rsid w:val="0064020A"/>
    <w:rsid w:val="006402A9"/>
    <w:rsid w:val="00656F0F"/>
    <w:rsid w:val="006630B1"/>
    <w:rsid w:val="00680BC5"/>
    <w:rsid w:val="0068176C"/>
    <w:rsid w:val="00692B52"/>
    <w:rsid w:val="006E653C"/>
    <w:rsid w:val="006F1EFA"/>
    <w:rsid w:val="00702D78"/>
    <w:rsid w:val="00704BFC"/>
    <w:rsid w:val="0072455B"/>
    <w:rsid w:val="00733DEF"/>
    <w:rsid w:val="007366BC"/>
    <w:rsid w:val="00742CEA"/>
    <w:rsid w:val="00765041"/>
    <w:rsid w:val="00771CD1"/>
    <w:rsid w:val="00786044"/>
    <w:rsid w:val="00793245"/>
    <w:rsid w:val="00794D13"/>
    <w:rsid w:val="007B5019"/>
    <w:rsid w:val="007C72E7"/>
    <w:rsid w:val="007E14D9"/>
    <w:rsid w:val="00837D4B"/>
    <w:rsid w:val="00844930"/>
    <w:rsid w:val="00870CED"/>
    <w:rsid w:val="00874075"/>
    <w:rsid w:val="00886B10"/>
    <w:rsid w:val="008A5B04"/>
    <w:rsid w:val="008B4550"/>
    <w:rsid w:val="00901AAE"/>
    <w:rsid w:val="00980105"/>
    <w:rsid w:val="00984DDE"/>
    <w:rsid w:val="009A0D42"/>
    <w:rsid w:val="009A7F44"/>
    <w:rsid w:val="009B07C7"/>
    <w:rsid w:val="009C291E"/>
    <w:rsid w:val="009D0892"/>
    <w:rsid w:val="009D2F56"/>
    <w:rsid w:val="009D568D"/>
    <w:rsid w:val="009F6EA6"/>
    <w:rsid w:val="00A01310"/>
    <w:rsid w:val="00A1226C"/>
    <w:rsid w:val="00A370C3"/>
    <w:rsid w:val="00A379CC"/>
    <w:rsid w:val="00A425B8"/>
    <w:rsid w:val="00A57C6A"/>
    <w:rsid w:val="00A6008F"/>
    <w:rsid w:val="00A827F8"/>
    <w:rsid w:val="00A970C8"/>
    <w:rsid w:val="00AA3885"/>
    <w:rsid w:val="00AD012B"/>
    <w:rsid w:val="00AD1A25"/>
    <w:rsid w:val="00AE1107"/>
    <w:rsid w:val="00AF75F0"/>
    <w:rsid w:val="00B0770B"/>
    <w:rsid w:val="00B15FAA"/>
    <w:rsid w:val="00B16948"/>
    <w:rsid w:val="00B7558E"/>
    <w:rsid w:val="00B816D2"/>
    <w:rsid w:val="00B9248B"/>
    <w:rsid w:val="00B9551D"/>
    <w:rsid w:val="00B96D3C"/>
    <w:rsid w:val="00B974D9"/>
    <w:rsid w:val="00BA50CF"/>
    <w:rsid w:val="00BA6D85"/>
    <w:rsid w:val="00BC757B"/>
    <w:rsid w:val="00BC7D24"/>
    <w:rsid w:val="00BD3A18"/>
    <w:rsid w:val="00BE33DE"/>
    <w:rsid w:val="00C156D1"/>
    <w:rsid w:val="00C16BCA"/>
    <w:rsid w:val="00C17665"/>
    <w:rsid w:val="00C31643"/>
    <w:rsid w:val="00C4556E"/>
    <w:rsid w:val="00C524DB"/>
    <w:rsid w:val="00C61BDF"/>
    <w:rsid w:val="00C62256"/>
    <w:rsid w:val="00C969DF"/>
    <w:rsid w:val="00CA5051"/>
    <w:rsid w:val="00CD01B0"/>
    <w:rsid w:val="00CF631F"/>
    <w:rsid w:val="00D13627"/>
    <w:rsid w:val="00D157D0"/>
    <w:rsid w:val="00D275C1"/>
    <w:rsid w:val="00D353BF"/>
    <w:rsid w:val="00D41625"/>
    <w:rsid w:val="00D4518E"/>
    <w:rsid w:val="00D45491"/>
    <w:rsid w:val="00D7056F"/>
    <w:rsid w:val="00D82ADC"/>
    <w:rsid w:val="00D93FC9"/>
    <w:rsid w:val="00D97C51"/>
    <w:rsid w:val="00DA2065"/>
    <w:rsid w:val="00DB2F6F"/>
    <w:rsid w:val="00DF6F13"/>
    <w:rsid w:val="00E31090"/>
    <w:rsid w:val="00E737A5"/>
    <w:rsid w:val="00E846CB"/>
    <w:rsid w:val="00E909F0"/>
    <w:rsid w:val="00E91FE7"/>
    <w:rsid w:val="00EE6C7B"/>
    <w:rsid w:val="00F00075"/>
    <w:rsid w:val="00F06566"/>
    <w:rsid w:val="00F31B85"/>
    <w:rsid w:val="00F33F1B"/>
    <w:rsid w:val="00F7047E"/>
    <w:rsid w:val="00F72B06"/>
    <w:rsid w:val="00F83ED9"/>
    <w:rsid w:val="00F90941"/>
    <w:rsid w:val="00F925C6"/>
    <w:rsid w:val="00FA687D"/>
    <w:rsid w:val="00FC774C"/>
    <w:rsid w:val="00FD45F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771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4C4"/>
    <w:rPr>
      <w:sz w:val="24"/>
    </w:rPr>
  </w:style>
  <w:style w:type="paragraph" w:styleId="Heading1">
    <w:name w:val="heading 1"/>
    <w:basedOn w:val="Normal"/>
    <w:next w:val="Normal"/>
    <w:qFormat/>
    <w:rsid w:val="000964C4"/>
    <w:pPr>
      <w:keepNext/>
      <w:jc w:val="center"/>
      <w:outlineLvl w:val="0"/>
    </w:pPr>
    <w:rPr>
      <w:rFonts w:ascii="Courier" w:hAnsi="Courier"/>
      <w:b/>
    </w:rPr>
  </w:style>
  <w:style w:type="paragraph" w:styleId="Heading2">
    <w:name w:val="heading 2"/>
    <w:basedOn w:val="Normal"/>
    <w:next w:val="Normal"/>
    <w:qFormat/>
    <w:rsid w:val="000964C4"/>
    <w:pPr>
      <w:keepNext/>
      <w:outlineLvl w:val="1"/>
    </w:pPr>
    <w:rPr>
      <w:rFonts w:ascii="Courier" w:hAnsi="Courier"/>
      <w:b/>
      <w:sz w:val="28"/>
    </w:rPr>
  </w:style>
  <w:style w:type="paragraph" w:styleId="Heading3">
    <w:name w:val="heading 3"/>
    <w:basedOn w:val="Normal"/>
    <w:next w:val="Normal"/>
    <w:qFormat/>
    <w:rsid w:val="000964C4"/>
    <w:pPr>
      <w:keepNext/>
      <w:ind w:firstLine="720"/>
      <w:outlineLvl w:val="2"/>
    </w:pPr>
    <w:rPr>
      <w:rFonts w:ascii="Courier" w:hAnsi="Courier"/>
      <w:b/>
    </w:rPr>
  </w:style>
  <w:style w:type="paragraph" w:styleId="Heading4">
    <w:name w:val="heading 4"/>
    <w:basedOn w:val="Normal"/>
    <w:next w:val="Normal"/>
    <w:qFormat/>
    <w:rsid w:val="000964C4"/>
    <w:pPr>
      <w:keepNext/>
      <w:jc w:val="right"/>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964C4"/>
    <w:rPr>
      <w:rFonts w:ascii="Courier" w:hAnsi="Courier"/>
      <w:color w:val="000000"/>
    </w:rPr>
  </w:style>
  <w:style w:type="paragraph" w:styleId="BodyTextIndent">
    <w:name w:val="Body Text Indent"/>
    <w:basedOn w:val="Normal"/>
    <w:link w:val="BodyTextIndentChar"/>
    <w:rsid w:val="000964C4"/>
    <w:pPr>
      <w:ind w:left="720"/>
    </w:pPr>
    <w:rPr>
      <w:rFonts w:ascii="Courier" w:hAnsi="Courier"/>
      <w:color w:val="000000"/>
    </w:rPr>
  </w:style>
  <w:style w:type="paragraph" w:styleId="BodyText2">
    <w:name w:val="Body Text 2"/>
    <w:basedOn w:val="Normal"/>
    <w:rsid w:val="000964C4"/>
    <w:rPr>
      <w:rFonts w:ascii="Times New Roman" w:hAnsi="Times New Roman"/>
      <w:color w:val="000000"/>
      <w:sz w:val="32"/>
    </w:rPr>
  </w:style>
  <w:style w:type="paragraph" w:styleId="Subtitle">
    <w:name w:val="Subtitle"/>
    <w:basedOn w:val="Normal"/>
    <w:qFormat/>
    <w:rsid w:val="000964C4"/>
    <w:pPr>
      <w:jc w:val="center"/>
    </w:pPr>
    <w:rPr>
      <w:b/>
      <w:sz w:val="28"/>
    </w:rPr>
  </w:style>
  <w:style w:type="paragraph" w:styleId="Header">
    <w:name w:val="header"/>
    <w:basedOn w:val="Normal"/>
    <w:rsid w:val="000964C4"/>
    <w:pPr>
      <w:tabs>
        <w:tab w:val="center" w:pos="4320"/>
        <w:tab w:val="right" w:pos="8640"/>
      </w:tabs>
    </w:pPr>
  </w:style>
  <w:style w:type="paragraph" w:styleId="Footer">
    <w:name w:val="footer"/>
    <w:basedOn w:val="Normal"/>
    <w:rsid w:val="000964C4"/>
    <w:pPr>
      <w:tabs>
        <w:tab w:val="center" w:pos="4320"/>
        <w:tab w:val="right" w:pos="8640"/>
      </w:tabs>
    </w:pPr>
  </w:style>
  <w:style w:type="paragraph" w:customStyle="1" w:styleId="Default">
    <w:name w:val="Default"/>
    <w:rsid w:val="002A22D1"/>
    <w:pPr>
      <w:widowControl w:val="0"/>
      <w:autoSpaceDE w:val="0"/>
      <w:autoSpaceDN w:val="0"/>
      <w:adjustRightInd w:val="0"/>
    </w:pPr>
    <w:rPr>
      <w:rFonts w:ascii="Times New Roman" w:eastAsiaTheme="minorEastAsia" w:hAnsi="Times New Roman"/>
      <w:color w:val="000000"/>
      <w:sz w:val="24"/>
      <w:szCs w:val="24"/>
    </w:rPr>
  </w:style>
  <w:style w:type="paragraph" w:styleId="ListParagraph">
    <w:name w:val="List Paragraph"/>
    <w:basedOn w:val="Normal"/>
    <w:uiPriority w:val="34"/>
    <w:qFormat/>
    <w:rsid w:val="00351F6C"/>
    <w:pPr>
      <w:ind w:left="720"/>
      <w:contextualSpacing/>
    </w:pPr>
  </w:style>
  <w:style w:type="character" w:customStyle="1" w:styleId="BodyTextIndentChar">
    <w:name w:val="Body Text Indent Char"/>
    <w:basedOn w:val="DefaultParagraphFont"/>
    <w:link w:val="BodyTextIndent"/>
    <w:rsid w:val="005337AE"/>
    <w:rPr>
      <w:rFonts w:ascii="Courier" w:hAnsi="Courier"/>
      <w:color w:val="000000"/>
      <w:sz w:val="24"/>
    </w:rPr>
  </w:style>
  <w:style w:type="character" w:styleId="CommentReference">
    <w:name w:val="annotation reference"/>
    <w:basedOn w:val="DefaultParagraphFont"/>
    <w:uiPriority w:val="99"/>
    <w:semiHidden/>
    <w:unhideWhenUsed/>
    <w:rsid w:val="009F6EA6"/>
    <w:rPr>
      <w:sz w:val="16"/>
      <w:szCs w:val="16"/>
    </w:rPr>
  </w:style>
  <w:style w:type="paragraph" w:styleId="ListBullet">
    <w:name w:val="List Bullet"/>
    <w:basedOn w:val="Normal"/>
    <w:uiPriority w:val="99"/>
    <w:unhideWhenUsed/>
    <w:rsid w:val="000F4EA6"/>
    <w:pPr>
      <w:numPr>
        <w:numId w:val="11"/>
      </w:numPr>
      <w:contextualSpacing/>
    </w:pPr>
  </w:style>
  <w:style w:type="character" w:styleId="Hyperlink">
    <w:name w:val="Hyperlink"/>
    <w:basedOn w:val="DefaultParagraphFont"/>
    <w:uiPriority w:val="99"/>
    <w:unhideWhenUsed/>
    <w:rsid w:val="00BC7D24"/>
    <w:rPr>
      <w:color w:val="0000FF" w:themeColor="hyperlink"/>
      <w:u w:val="single"/>
    </w:rPr>
  </w:style>
  <w:style w:type="character" w:styleId="FollowedHyperlink">
    <w:name w:val="FollowedHyperlink"/>
    <w:basedOn w:val="DefaultParagraphFont"/>
    <w:uiPriority w:val="99"/>
    <w:semiHidden/>
    <w:unhideWhenUsed/>
    <w:rsid w:val="00BC7D24"/>
    <w:rPr>
      <w:color w:val="800080" w:themeColor="followedHyperlink"/>
      <w:u w:val="single"/>
    </w:rPr>
  </w:style>
  <w:style w:type="table" w:styleId="TableGrid">
    <w:name w:val="Table Grid"/>
    <w:basedOn w:val="TableNormal"/>
    <w:uiPriority w:val="59"/>
    <w:rsid w:val="00C17665"/>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7B5019"/>
    <w:pPr>
      <w:spacing w:before="100" w:beforeAutospacing="1" w:after="100" w:afterAutospacing="1"/>
    </w:pPr>
    <w:rPr>
      <w:rFonts w:ascii="Times New Roman" w:hAnsi="Times New Roman"/>
      <w:sz w:val="20"/>
    </w:rPr>
  </w:style>
  <w:style w:type="character" w:styleId="PageNumber">
    <w:name w:val="page number"/>
    <w:basedOn w:val="DefaultParagraphFont"/>
    <w:uiPriority w:val="99"/>
    <w:semiHidden/>
    <w:unhideWhenUsed/>
    <w:rsid w:val="0087407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4C4"/>
    <w:rPr>
      <w:sz w:val="24"/>
    </w:rPr>
  </w:style>
  <w:style w:type="paragraph" w:styleId="Heading1">
    <w:name w:val="heading 1"/>
    <w:basedOn w:val="Normal"/>
    <w:next w:val="Normal"/>
    <w:qFormat/>
    <w:rsid w:val="000964C4"/>
    <w:pPr>
      <w:keepNext/>
      <w:jc w:val="center"/>
      <w:outlineLvl w:val="0"/>
    </w:pPr>
    <w:rPr>
      <w:rFonts w:ascii="Courier" w:hAnsi="Courier"/>
      <w:b/>
    </w:rPr>
  </w:style>
  <w:style w:type="paragraph" w:styleId="Heading2">
    <w:name w:val="heading 2"/>
    <w:basedOn w:val="Normal"/>
    <w:next w:val="Normal"/>
    <w:qFormat/>
    <w:rsid w:val="000964C4"/>
    <w:pPr>
      <w:keepNext/>
      <w:outlineLvl w:val="1"/>
    </w:pPr>
    <w:rPr>
      <w:rFonts w:ascii="Courier" w:hAnsi="Courier"/>
      <w:b/>
      <w:sz w:val="28"/>
    </w:rPr>
  </w:style>
  <w:style w:type="paragraph" w:styleId="Heading3">
    <w:name w:val="heading 3"/>
    <w:basedOn w:val="Normal"/>
    <w:next w:val="Normal"/>
    <w:qFormat/>
    <w:rsid w:val="000964C4"/>
    <w:pPr>
      <w:keepNext/>
      <w:ind w:firstLine="720"/>
      <w:outlineLvl w:val="2"/>
    </w:pPr>
    <w:rPr>
      <w:rFonts w:ascii="Courier" w:hAnsi="Courier"/>
      <w:b/>
    </w:rPr>
  </w:style>
  <w:style w:type="paragraph" w:styleId="Heading4">
    <w:name w:val="heading 4"/>
    <w:basedOn w:val="Normal"/>
    <w:next w:val="Normal"/>
    <w:qFormat/>
    <w:rsid w:val="000964C4"/>
    <w:pPr>
      <w:keepNext/>
      <w:jc w:val="right"/>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964C4"/>
    <w:rPr>
      <w:rFonts w:ascii="Courier" w:hAnsi="Courier"/>
      <w:color w:val="000000"/>
    </w:rPr>
  </w:style>
  <w:style w:type="paragraph" w:styleId="BodyTextIndent">
    <w:name w:val="Body Text Indent"/>
    <w:basedOn w:val="Normal"/>
    <w:link w:val="BodyTextIndentChar"/>
    <w:rsid w:val="000964C4"/>
    <w:pPr>
      <w:ind w:left="720"/>
    </w:pPr>
    <w:rPr>
      <w:rFonts w:ascii="Courier" w:hAnsi="Courier"/>
      <w:color w:val="000000"/>
    </w:rPr>
  </w:style>
  <w:style w:type="paragraph" w:styleId="BodyText2">
    <w:name w:val="Body Text 2"/>
    <w:basedOn w:val="Normal"/>
    <w:rsid w:val="000964C4"/>
    <w:rPr>
      <w:rFonts w:ascii="Times New Roman" w:hAnsi="Times New Roman"/>
      <w:color w:val="000000"/>
      <w:sz w:val="32"/>
    </w:rPr>
  </w:style>
  <w:style w:type="paragraph" w:styleId="Subtitle">
    <w:name w:val="Subtitle"/>
    <w:basedOn w:val="Normal"/>
    <w:qFormat/>
    <w:rsid w:val="000964C4"/>
    <w:pPr>
      <w:jc w:val="center"/>
    </w:pPr>
    <w:rPr>
      <w:b/>
      <w:sz w:val="28"/>
    </w:rPr>
  </w:style>
  <w:style w:type="paragraph" w:styleId="Header">
    <w:name w:val="header"/>
    <w:basedOn w:val="Normal"/>
    <w:rsid w:val="000964C4"/>
    <w:pPr>
      <w:tabs>
        <w:tab w:val="center" w:pos="4320"/>
        <w:tab w:val="right" w:pos="8640"/>
      </w:tabs>
    </w:pPr>
  </w:style>
  <w:style w:type="paragraph" w:styleId="Footer">
    <w:name w:val="footer"/>
    <w:basedOn w:val="Normal"/>
    <w:rsid w:val="000964C4"/>
    <w:pPr>
      <w:tabs>
        <w:tab w:val="center" w:pos="4320"/>
        <w:tab w:val="right" w:pos="8640"/>
      </w:tabs>
    </w:pPr>
  </w:style>
  <w:style w:type="paragraph" w:customStyle="1" w:styleId="Default">
    <w:name w:val="Default"/>
    <w:rsid w:val="002A22D1"/>
    <w:pPr>
      <w:widowControl w:val="0"/>
      <w:autoSpaceDE w:val="0"/>
      <w:autoSpaceDN w:val="0"/>
      <w:adjustRightInd w:val="0"/>
    </w:pPr>
    <w:rPr>
      <w:rFonts w:ascii="Times New Roman" w:eastAsiaTheme="minorEastAsia" w:hAnsi="Times New Roman"/>
      <w:color w:val="000000"/>
      <w:sz w:val="24"/>
      <w:szCs w:val="24"/>
    </w:rPr>
  </w:style>
  <w:style w:type="paragraph" w:styleId="ListParagraph">
    <w:name w:val="List Paragraph"/>
    <w:basedOn w:val="Normal"/>
    <w:uiPriority w:val="34"/>
    <w:qFormat/>
    <w:rsid w:val="00351F6C"/>
    <w:pPr>
      <w:ind w:left="720"/>
      <w:contextualSpacing/>
    </w:pPr>
  </w:style>
  <w:style w:type="character" w:customStyle="1" w:styleId="BodyTextIndentChar">
    <w:name w:val="Body Text Indent Char"/>
    <w:basedOn w:val="DefaultParagraphFont"/>
    <w:link w:val="BodyTextIndent"/>
    <w:rsid w:val="005337AE"/>
    <w:rPr>
      <w:rFonts w:ascii="Courier" w:hAnsi="Courier"/>
      <w:color w:val="000000"/>
      <w:sz w:val="24"/>
    </w:rPr>
  </w:style>
  <w:style w:type="character" w:styleId="CommentReference">
    <w:name w:val="annotation reference"/>
    <w:basedOn w:val="DefaultParagraphFont"/>
    <w:uiPriority w:val="99"/>
    <w:semiHidden/>
    <w:unhideWhenUsed/>
    <w:rsid w:val="009F6EA6"/>
    <w:rPr>
      <w:sz w:val="16"/>
      <w:szCs w:val="16"/>
    </w:rPr>
  </w:style>
  <w:style w:type="paragraph" w:styleId="ListBullet">
    <w:name w:val="List Bullet"/>
    <w:basedOn w:val="Normal"/>
    <w:uiPriority w:val="99"/>
    <w:unhideWhenUsed/>
    <w:rsid w:val="000F4EA6"/>
    <w:pPr>
      <w:numPr>
        <w:numId w:val="11"/>
      </w:numPr>
      <w:contextualSpacing/>
    </w:pPr>
  </w:style>
  <w:style w:type="character" w:styleId="Hyperlink">
    <w:name w:val="Hyperlink"/>
    <w:basedOn w:val="DefaultParagraphFont"/>
    <w:uiPriority w:val="99"/>
    <w:unhideWhenUsed/>
    <w:rsid w:val="00BC7D24"/>
    <w:rPr>
      <w:color w:val="0000FF" w:themeColor="hyperlink"/>
      <w:u w:val="single"/>
    </w:rPr>
  </w:style>
  <w:style w:type="character" w:styleId="FollowedHyperlink">
    <w:name w:val="FollowedHyperlink"/>
    <w:basedOn w:val="DefaultParagraphFont"/>
    <w:uiPriority w:val="99"/>
    <w:semiHidden/>
    <w:unhideWhenUsed/>
    <w:rsid w:val="00BC7D24"/>
    <w:rPr>
      <w:color w:val="800080" w:themeColor="followedHyperlink"/>
      <w:u w:val="single"/>
    </w:rPr>
  </w:style>
  <w:style w:type="table" w:styleId="TableGrid">
    <w:name w:val="Table Grid"/>
    <w:basedOn w:val="TableNormal"/>
    <w:uiPriority w:val="59"/>
    <w:rsid w:val="00C17665"/>
    <w:rPr>
      <w:rFonts w:asciiTheme="minorHAnsi" w:eastAsia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7B5019"/>
    <w:pPr>
      <w:spacing w:before="100" w:beforeAutospacing="1" w:after="100" w:afterAutospacing="1"/>
    </w:pPr>
    <w:rPr>
      <w:rFonts w:ascii="Times New Roman" w:hAnsi="Times New Roman"/>
      <w:sz w:val="20"/>
    </w:rPr>
  </w:style>
  <w:style w:type="character" w:styleId="PageNumber">
    <w:name w:val="page number"/>
    <w:basedOn w:val="DefaultParagraphFont"/>
    <w:uiPriority w:val="99"/>
    <w:semiHidden/>
    <w:unhideWhenUsed/>
    <w:rsid w:val="00874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747138">
      <w:bodyDiv w:val="1"/>
      <w:marLeft w:val="0"/>
      <w:marRight w:val="0"/>
      <w:marTop w:val="0"/>
      <w:marBottom w:val="0"/>
      <w:divBdr>
        <w:top w:val="none" w:sz="0" w:space="0" w:color="auto"/>
        <w:left w:val="none" w:sz="0" w:space="0" w:color="auto"/>
        <w:bottom w:val="none" w:sz="0" w:space="0" w:color="auto"/>
        <w:right w:val="none" w:sz="0" w:space="0" w:color="auto"/>
      </w:divBdr>
    </w:div>
    <w:div w:id="1533375619">
      <w:bodyDiv w:val="1"/>
      <w:marLeft w:val="0"/>
      <w:marRight w:val="0"/>
      <w:marTop w:val="0"/>
      <w:marBottom w:val="0"/>
      <w:divBdr>
        <w:top w:val="none" w:sz="0" w:space="0" w:color="auto"/>
        <w:left w:val="none" w:sz="0" w:space="0" w:color="auto"/>
        <w:bottom w:val="none" w:sz="0" w:space="0" w:color="auto"/>
        <w:right w:val="none" w:sz="0" w:space="0" w:color="auto"/>
      </w:divBdr>
    </w:div>
    <w:div w:id="1678267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yperlink" Target="mailto:awsmith@bsc.edu" TargetMode="External"/><Relationship Id="rId12" Type="http://schemas.openxmlformats.org/officeDocument/2006/relationships/hyperlink" Target="mailto:accessibility@bsc.edu" TargetMode="External"/><Relationship Id="rId13" Type="http://schemas.openxmlformats.org/officeDocument/2006/relationships/hyperlink" Target="https://www.bsc.edu/campus/studev/student-handbook/7/" TargetMode="External"/><Relationship Id="rId14" Type="http://schemas.openxmlformats.org/officeDocument/2006/relationships/hyperlink" Target="https://www.bsc.edu/campus/studev/honor-council/index.html" TargetMode="External"/><Relationship Id="rId15" Type="http://schemas.openxmlformats.org/officeDocument/2006/relationships/hyperlink" Target="https://www.bsc.edu/campus/studev/student-handbook/46/" TargetMode="External"/><Relationship Id="rId16" Type="http://schemas.openxmlformats.org/officeDocument/2006/relationships/hyperlink" Target="mailto:accessibility@bsc.edu" TargetMode="External"/><Relationship Id="rId17" Type="http://schemas.openxmlformats.org/officeDocument/2006/relationships/hyperlink" Target="https://www.bsc.edu/campus/accomodations/index.html" TargetMode="External"/><Relationship Id="rId18" Type="http://schemas.openxmlformats.org/officeDocument/2006/relationships/hyperlink" Target="mailto:awsmith@bsc.edu" TargetMode="External"/><Relationship Id="rId19" Type="http://schemas.openxmlformats.org/officeDocument/2006/relationships/hyperlink" Target="https://www.forstallart.com/back-to-school-kits.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mvitali@b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2115</Words>
  <Characters>12056</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Art 110: Foundation Drawing I</vt:lpstr>
    </vt:vector>
  </TitlesOfParts>
  <Company>myself</Company>
  <LinksUpToDate>false</LinksUpToDate>
  <CharactersWithSpaces>14143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 110: Foundation Drawing I</dc:title>
  <dc:subject/>
  <dc:creator>Kevin Shook</dc:creator>
  <cp:keywords/>
  <cp:lastModifiedBy>Susan Vitali</cp:lastModifiedBy>
  <cp:revision>11</cp:revision>
  <cp:lastPrinted>2020-02-04T01:44:00Z</cp:lastPrinted>
  <dcterms:created xsi:type="dcterms:W3CDTF">2020-08-12T14:50:00Z</dcterms:created>
  <dcterms:modified xsi:type="dcterms:W3CDTF">2020-08-22T13:26:00Z</dcterms:modified>
</cp:coreProperties>
</file>