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343F7" w14:textId="77777777" w:rsidR="00ED6F91" w:rsidRPr="00383BE5" w:rsidRDefault="00ED6F91" w:rsidP="00B24274">
      <w:pPr>
        <w:jc w:val="center"/>
        <w:outlineLvl w:val="0"/>
        <w:rPr>
          <w:b/>
          <w:color w:val="FF0000"/>
          <w:sz w:val="24"/>
          <w:szCs w:val="24"/>
        </w:rPr>
      </w:pPr>
      <w:bookmarkStart w:id="0" w:name="_GoBack"/>
      <w:bookmarkEnd w:id="0"/>
    </w:p>
    <w:tbl>
      <w:tblPr>
        <w:tblW w:w="10998" w:type="dxa"/>
        <w:tblBorders>
          <w:top w:val="thickThinSmallGap" w:sz="24" w:space="0" w:color="auto"/>
          <w:left w:val="thickThinSmallGap" w:sz="24" w:space="0" w:color="auto"/>
          <w:bottom w:val="thickThinSmallGap" w:sz="24" w:space="0" w:color="auto"/>
          <w:right w:val="thickThinSmallGap" w:sz="24" w:space="0" w:color="auto"/>
        </w:tblBorders>
        <w:tblLook w:val="04A0" w:firstRow="1" w:lastRow="0" w:firstColumn="1" w:lastColumn="0" w:noHBand="0" w:noVBand="1"/>
      </w:tblPr>
      <w:tblGrid>
        <w:gridCol w:w="1128"/>
        <w:gridCol w:w="6336"/>
        <w:gridCol w:w="3534"/>
      </w:tblGrid>
      <w:tr w:rsidR="00D935C0" w:rsidRPr="00052384" w14:paraId="5C0E3F7A" w14:textId="77777777" w:rsidTr="00D935C0">
        <w:trPr>
          <w:cantSplit/>
        </w:trPr>
        <w:tc>
          <w:tcPr>
            <w:tcW w:w="1128" w:type="dxa"/>
            <w:tcBorders>
              <w:top w:val="thickThinSmallGap" w:sz="24" w:space="0" w:color="auto"/>
              <w:left w:val="thickThinSmallGap" w:sz="24" w:space="0" w:color="auto"/>
              <w:bottom w:val="single" w:sz="4" w:space="0" w:color="auto"/>
              <w:right w:val="single" w:sz="4" w:space="0" w:color="auto"/>
            </w:tcBorders>
            <w:hideMark/>
          </w:tcPr>
          <w:p w14:paraId="6C3323EF" w14:textId="77777777" w:rsidR="00D935C0" w:rsidRPr="00052384" w:rsidRDefault="00D935C0" w:rsidP="00B24274">
            <w:pPr>
              <w:rPr>
                <w:b/>
                <w:sz w:val="22"/>
                <w:szCs w:val="22"/>
              </w:rPr>
            </w:pPr>
            <w:r w:rsidRPr="00052384">
              <w:rPr>
                <w:b/>
                <w:sz w:val="22"/>
                <w:szCs w:val="22"/>
              </w:rPr>
              <w:t>Name:</w:t>
            </w:r>
          </w:p>
        </w:tc>
        <w:tc>
          <w:tcPr>
            <w:tcW w:w="6336" w:type="dxa"/>
            <w:tcBorders>
              <w:top w:val="thickThinSmallGap" w:sz="24" w:space="0" w:color="auto"/>
              <w:left w:val="single" w:sz="4" w:space="0" w:color="auto"/>
              <w:bottom w:val="single" w:sz="4" w:space="0" w:color="auto"/>
              <w:right w:val="single" w:sz="4" w:space="0" w:color="auto"/>
            </w:tcBorders>
          </w:tcPr>
          <w:p w14:paraId="00F6736D" w14:textId="77777777" w:rsidR="00D935C0" w:rsidRPr="00052384" w:rsidRDefault="00D935C0" w:rsidP="00B24274">
            <w:pPr>
              <w:ind w:right="-3798"/>
              <w:rPr>
                <w:sz w:val="22"/>
                <w:szCs w:val="22"/>
              </w:rPr>
            </w:pPr>
          </w:p>
          <w:p w14:paraId="09B6C9C8" w14:textId="77777777" w:rsidR="00D935C0" w:rsidRPr="00052384" w:rsidRDefault="00D935C0" w:rsidP="00B24274">
            <w:pPr>
              <w:ind w:right="-3798"/>
              <w:rPr>
                <w:sz w:val="22"/>
                <w:szCs w:val="22"/>
              </w:rPr>
            </w:pPr>
          </w:p>
        </w:tc>
        <w:tc>
          <w:tcPr>
            <w:tcW w:w="3534" w:type="dxa"/>
            <w:tcBorders>
              <w:top w:val="thickThinSmallGap" w:sz="24" w:space="0" w:color="auto"/>
              <w:left w:val="single" w:sz="4" w:space="0" w:color="auto"/>
              <w:bottom w:val="single" w:sz="4" w:space="0" w:color="auto"/>
              <w:right w:val="thickThinSmallGap" w:sz="24" w:space="0" w:color="auto"/>
            </w:tcBorders>
            <w:hideMark/>
          </w:tcPr>
          <w:p w14:paraId="4467C570" w14:textId="77777777" w:rsidR="00D935C0" w:rsidRPr="00052384" w:rsidRDefault="00D935C0" w:rsidP="00B24274">
            <w:pPr>
              <w:rPr>
                <w:b/>
                <w:sz w:val="22"/>
                <w:szCs w:val="22"/>
              </w:rPr>
            </w:pPr>
            <w:r w:rsidRPr="00052384">
              <w:rPr>
                <w:b/>
                <w:sz w:val="22"/>
                <w:szCs w:val="22"/>
              </w:rPr>
              <w:t xml:space="preserve">Grade: </w:t>
            </w:r>
          </w:p>
        </w:tc>
      </w:tr>
      <w:tr w:rsidR="00D935C0" w:rsidRPr="00052384" w14:paraId="3DE4085F" w14:textId="77777777" w:rsidTr="00D935C0">
        <w:trPr>
          <w:cantSplit/>
        </w:trPr>
        <w:tc>
          <w:tcPr>
            <w:tcW w:w="1128" w:type="dxa"/>
            <w:tcBorders>
              <w:top w:val="single" w:sz="4" w:space="0" w:color="auto"/>
              <w:left w:val="thickThinSmallGap" w:sz="24" w:space="0" w:color="auto"/>
              <w:bottom w:val="single" w:sz="4" w:space="0" w:color="auto"/>
              <w:right w:val="single" w:sz="4" w:space="0" w:color="auto"/>
            </w:tcBorders>
            <w:hideMark/>
          </w:tcPr>
          <w:p w14:paraId="29A60F20" w14:textId="77777777" w:rsidR="00D935C0" w:rsidRPr="00052384" w:rsidRDefault="00D935C0" w:rsidP="00B24274">
            <w:pPr>
              <w:rPr>
                <w:sz w:val="22"/>
                <w:szCs w:val="22"/>
              </w:rPr>
            </w:pPr>
            <w:r w:rsidRPr="00052384">
              <w:rPr>
                <w:b/>
                <w:sz w:val="22"/>
                <w:szCs w:val="22"/>
              </w:rPr>
              <w:t>Lesson Title:</w:t>
            </w:r>
          </w:p>
        </w:tc>
        <w:tc>
          <w:tcPr>
            <w:tcW w:w="6336" w:type="dxa"/>
            <w:tcBorders>
              <w:top w:val="single" w:sz="4" w:space="0" w:color="auto"/>
              <w:left w:val="single" w:sz="4" w:space="0" w:color="auto"/>
              <w:bottom w:val="single" w:sz="4" w:space="0" w:color="auto"/>
              <w:right w:val="single" w:sz="4" w:space="0" w:color="auto"/>
            </w:tcBorders>
          </w:tcPr>
          <w:p w14:paraId="629F165D" w14:textId="77777777" w:rsidR="00D935C0" w:rsidRPr="00052384" w:rsidRDefault="00D935C0" w:rsidP="00B24274">
            <w:pPr>
              <w:rPr>
                <w:b/>
                <w:sz w:val="22"/>
                <w:szCs w:val="22"/>
              </w:rPr>
            </w:pPr>
          </w:p>
        </w:tc>
        <w:tc>
          <w:tcPr>
            <w:tcW w:w="3534" w:type="dxa"/>
            <w:tcBorders>
              <w:top w:val="single" w:sz="4" w:space="0" w:color="auto"/>
              <w:left w:val="single" w:sz="4" w:space="0" w:color="auto"/>
              <w:bottom w:val="single" w:sz="4" w:space="0" w:color="auto"/>
              <w:right w:val="thickThinSmallGap" w:sz="24" w:space="0" w:color="auto"/>
            </w:tcBorders>
            <w:hideMark/>
          </w:tcPr>
          <w:p w14:paraId="0C29E287" w14:textId="77777777" w:rsidR="00D935C0" w:rsidRPr="00052384" w:rsidRDefault="00D935C0" w:rsidP="00B24274">
            <w:pPr>
              <w:rPr>
                <w:b/>
                <w:sz w:val="22"/>
                <w:szCs w:val="22"/>
              </w:rPr>
            </w:pPr>
            <w:r w:rsidRPr="00052384">
              <w:rPr>
                <w:b/>
                <w:sz w:val="22"/>
                <w:szCs w:val="22"/>
              </w:rPr>
              <w:t>Date:</w:t>
            </w:r>
          </w:p>
        </w:tc>
      </w:tr>
      <w:tr w:rsidR="00D935C0" w:rsidRPr="00052384" w14:paraId="0C99685D" w14:textId="77777777" w:rsidTr="00251BC5">
        <w:trPr>
          <w:cantSplit/>
        </w:trPr>
        <w:tc>
          <w:tcPr>
            <w:tcW w:w="10998" w:type="dxa"/>
            <w:gridSpan w:val="3"/>
            <w:tcBorders>
              <w:top w:val="single" w:sz="4" w:space="0" w:color="auto"/>
              <w:left w:val="thickThinSmallGap" w:sz="24" w:space="0" w:color="auto"/>
              <w:bottom w:val="single" w:sz="4" w:space="0" w:color="auto"/>
              <w:right w:val="thickThinSmallGap" w:sz="24" w:space="0" w:color="auto"/>
            </w:tcBorders>
          </w:tcPr>
          <w:p w14:paraId="7021E83F" w14:textId="77777777" w:rsidR="00D935C0" w:rsidRDefault="008C779C" w:rsidP="00B24274">
            <w:pPr>
              <w:rPr>
                <w:b/>
                <w:sz w:val="22"/>
                <w:szCs w:val="22"/>
              </w:rPr>
            </w:pPr>
            <w:r>
              <w:rPr>
                <w:b/>
                <w:sz w:val="22"/>
                <w:szCs w:val="22"/>
              </w:rPr>
              <w:t>CC</w:t>
            </w:r>
            <w:r w:rsidR="00642B1A" w:rsidRPr="00052384">
              <w:rPr>
                <w:b/>
                <w:sz w:val="22"/>
                <w:szCs w:val="22"/>
              </w:rPr>
              <w:t xml:space="preserve"> </w:t>
            </w:r>
            <w:r w:rsidR="00D935C0" w:rsidRPr="00052384">
              <w:rPr>
                <w:b/>
                <w:sz w:val="22"/>
                <w:szCs w:val="22"/>
              </w:rPr>
              <w:t>Standard(s):</w:t>
            </w:r>
          </w:p>
          <w:p w14:paraId="5FD79A84" w14:textId="77777777" w:rsidR="00B252FE" w:rsidRPr="00052384" w:rsidRDefault="00B252FE" w:rsidP="00B24274">
            <w:pPr>
              <w:rPr>
                <w:b/>
                <w:sz w:val="22"/>
                <w:szCs w:val="22"/>
              </w:rPr>
            </w:pPr>
          </w:p>
          <w:p w14:paraId="6D4FADDD" w14:textId="77777777" w:rsidR="00D935C0" w:rsidRDefault="00D935C0" w:rsidP="00B252FE">
            <w:pPr>
              <w:widowControl w:val="0"/>
              <w:ind w:left="100" w:right="-20"/>
              <w:rPr>
                <w:sz w:val="22"/>
                <w:szCs w:val="22"/>
              </w:rPr>
            </w:pPr>
          </w:p>
          <w:p w14:paraId="24CDF76A" w14:textId="77777777" w:rsidR="00B252FE" w:rsidRPr="00052384" w:rsidRDefault="00B252FE" w:rsidP="00B252FE">
            <w:pPr>
              <w:widowControl w:val="0"/>
              <w:ind w:left="100" w:right="-20"/>
              <w:rPr>
                <w:sz w:val="22"/>
                <w:szCs w:val="22"/>
              </w:rPr>
            </w:pPr>
          </w:p>
        </w:tc>
      </w:tr>
      <w:tr w:rsidR="00251BC5" w:rsidRPr="00052384" w14:paraId="1B347C90" w14:textId="77777777" w:rsidTr="00C215B4">
        <w:trPr>
          <w:cantSplit/>
        </w:trPr>
        <w:tc>
          <w:tcPr>
            <w:tcW w:w="10998" w:type="dxa"/>
            <w:gridSpan w:val="3"/>
            <w:tcBorders>
              <w:top w:val="single" w:sz="4" w:space="0" w:color="auto"/>
              <w:left w:val="thickThinSmallGap" w:sz="24" w:space="0" w:color="auto"/>
              <w:bottom w:val="single" w:sz="4" w:space="0" w:color="auto"/>
              <w:right w:val="thickThinSmallGap" w:sz="24" w:space="0" w:color="auto"/>
            </w:tcBorders>
          </w:tcPr>
          <w:p w14:paraId="74457CDE" w14:textId="77777777" w:rsidR="00251BC5" w:rsidRDefault="00251BC5" w:rsidP="00B24274">
            <w:pPr>
              <w:rPr>
                <w:b/>
                <w:sz w:val="22"/>
                <w:szCs w:val="22"/>
              </w:rPr>
            </w:pPr>
            <w:r>
              <w:rPr>
                <w:b/>
                <w:sz w:val="22"/>
                <w:szCs w:val="22"/>
              </w:rPr>
              <w:t xml:space="preserve">Classroom/Lesson Context (please check the following that apply):   </w:t>
            </w:r>
          </w:p>
          <w:p w14:paraId="28D43C9F" w14:textId="77777777" w:rsidR="00251BC5" w:rsidRDefault="00251BC5" w:rsidP="00B24274">
            <w:pPr>
              <w:rPr>
                <w:b/>
                <w:sz w:val="22"/>
                <w:szCs w:val="22"/>
              </w:rPr>
            </w:pPr>
          </w:p>
          <w:p w14:paraId="71266FDB" w14:textId="77777777" w:rsidR="00104760" w:rsidRDefault="00251BC5" w:rsidP="00B24274">
            <w:pPr>
              <w:rPr>
                <w:sz w:val="22"/>
                <w:szCs w:val="22"/>
              </w:rPr>
            </w:pPr>
            <w:r w:rsidRPr="00104760">
              <w:rPr>
                <w:sz w:val="22"/>
                <w:szCs w:val="22"/>
              </w:rPr>
              <w:t>____ Whole Group</w:t>
            </w:r>
            <w:r w:rsidR="0024028B" w:rsidRPr="00104760">
              <w:rPr>
                <w:sz w:val="22"/>
                <w:szCs w:val="22"/>
              </w:rPr>
              <w:t xml:space="preserve">  </w:t>
            </w:r>
            <w:r w:rsidRPr="00104760">
              <w:rPr>
                <w:sz w:val="22"/>
                <w:szCs w:val="22"/>
              </w:rPr>
              <w:t xml:space="preserve"> _____ Small Group</w:t>
            </w:r>
            <w:r w:rsidR="0024028B" w:rsidRPr="00104760">
              <w:rPr>
                <w:sz w:val="22"/>
                <w:szCs w:val="22"/>
              </w:rPr>
              <w:t xml:space="preserve">  </w:t>
            </w:r>
            <w:r w:rsidRPr="00104760">
              <w:rPr>
                <w:sz w:val="22"/>
                <w:szCs w:val="22"/>
              </w:rPr>
              <w:t xml:space="preserve"> _____ One-on-One</w:t>
            </w:r>
            <w:r w:rsidR="0024028B" w:rsidRPr="00104760">
              <w:rPr>
                <w:sz w:val="22"/>
                <w:szCs w:val="22"/>
              </w:rPr>
              <w:t xml:space="preserve">  _____ Students with IEPs/504s</w:t>
            </w:r>
            <w:r w:rsidR="00104760" w:rsidRPr="00104760">
              <w:rPr>
                <w:sz w:val="22"/>
                <w:szCs w:val="22"/>
              </w:rPr>
              <w:t xml:space="preserve">   _____ ELL Students</w:t>
            </w:r>
          </w:p>
          <w:p w14:paraId="6A9E2B6D" w14:textId="77777777" w:rsidR="00F85D51" w:rsidRDefault="00F85D51" w:rsidP="00B24274">
            <w:pPr>
              <w:rPr>
                <w:sz w:val="22"/>
                <w:szCs w:val="22"/>
              </w:rPr>
            </w:pPr>
          </w:p>
          <w:p w14:paraId="50F4F300" w14:textId="77777777" w:rsidR="00F85D51" w:rsidRPr="00104760" w:rsidRDefault="00F85D51" w:rsidP="00B24274">
            <w:pPr>
              <w:rPr>
                <w:sz w:val="22"/>
                <w:szCs w:val="22"/>
              </w:rPr>
            </w:pPr>
            <w:r>
              <w:rPr>
                <w:sz w:val="22"/>
                <w:szCs w:val="22"/>
              </w:rPr>
              <w:t>____ Other (Please specify: _______________________________________________________________________)</w:t>
            </w:r>
          </w:p>
          <w:p w14:paraId="601B313F" w14:textId="77777777" w:rsidR="00104760" w:rsidRDefault="00104760" w:rsidP="00B24274">
            <w:pPr>
              <w:rPr>
                <w:b/>
                <w:sz w:val="22"/>
                <w:szCs w:val="22"/>
              </w:rPr>
            </w:pPr>
          </w:p>
          <w:p w14:paraId="0E3D2D75" w14:textId="77777777" w:rsidR="0024028B" w:rsidRDefault="00104760" w:rsidP="00B24274">
            <w:pPr>
              <w:rPr>
                <w:b/>
                <w:sz w:val="22"/>
                <w:szCs w:val="22"/>
              </w:rPr>
            </w:pPr>
            <w:r>
              <w:rPr>
                <w:b/>
                <w:sz w:val="22"/>
                <w:szCs w:val="22"/>
              </w:rPr>
              <w:t>Please specify the number of students:</w:t>
            </w:r>
          </w:p>
          <w:p w14:paraId="5C05A6BC" w14:textId="77777777" w:rsidR="00104760" w:rsidRDefault="00104760" w:rsidP="00B24274">
            <w:pPr>
              <w:rPr>
                <w:b/>
                <w:sz w:val="22"/>
                <w:szCs w:val="22"/>
              </w:rPr>
            </w:pPr>
          </w:p>
          <w:p w14:paraId="5FDA7434" w14:textId="77777777" w:rsidR="00104760" w:rsidRDefault="00372E96" w:rsidP="00B24274">
            <w:pPr>
              <w:rPr>
                <w:sz w:val="22"/>
                <w:szCs w:val="22"/>
              </w:rPr>
            </w:pPr>
            <w:r>
              <w:rPr>
                <w:sz w:val="22"/>
                <w:szCs w:val="22"/>
              </w:rPr>
              <w:t xml:space="preserve">_____ Girls   _____Boys  </w:t>
            </w:r>
          </w:p>
          <w:p w14:paraId="5AA8DD09" w14:textId="77777777" w:rsidR="00251BC5" w:rsidRPr="00052384" w:rsidRDefault="00D23C24" w:rsidP="00C215B4">
            <w:pPr>
              <w:rPr>
                <w:b/>
                <w:sz w:val="22"/>
                <w:szCs w:val="22"/>
              </w:rPr>
            </w:pPr>
            <w:r w:rsidRPr="00D23C24">
              <w:rPr>
                <w:b/>
                <w:sz w:val="22"/>
                <w:szCs w:val="22"/>
              </w:rPr>
              <w:t xml:space="preserve"> </w:t>
            </w:r>
          </w:p>
        </w:tc>
      </w:tr>
      <w:tr w:rsidR="00C215B4" w:rsidRPr="00052384" w14:paraId="13E90D3F" w14:textId="77777777" w:rsidTr="00D935C0">
        <w:trPr>
          <w:cantSplit/>
        </w:trPr>
        <w:tc>
          <w:tcPr>
            <w:tcW w:w="10998" w:type="dxa"/>
            <w:gridSpan w:val="3"/>
            <w:tcBorders>
              <w:top w:val="single" w:sz="4" w:space="0" w:color="auto"/>
              <w:left w:val="thickThinSmallGap" w:sz="24" w:space="0" w:color="auto"/>
              <w:bottom w:val="thickThinSmallGap" w:sz="24" w:space="0" w:color="auto"/>
              <w:right w:val="thickThinSmallGap" w:sz="24" w:space="0" w:color="auto"/>
            </w:tcBorders>
          </w:tcPr>
          <w:p w14:paraId="479B4F11" w14:textId="77777777" w:rsidR="00C215B4" w:rsidRPr="00052384" w:rsidRDefault="00C215B4" w:rsidP="00C215B4">
            <w:pPr>
              <w:rPr>
                <w:b/>
                <w:sz w:val="22"/>
                <w:szCs w:val="22"/>
              </w:rPr>
            </w:pPr>
            <w:r w:rsidRPr="00052384">
              <w:rPr>
                <w:b/>
                <w:sz w:val="22"/>
                <w:szCs w:val="22"/>
              </w:rPr>
              <w:t xml:space="preserve">Individual Education Plan Goal(s) and Benchmarks specific to this lesson: </w:t>
            </w:r>
          </w:p>
          <w:p w14:paraId="2C352634" w14:textId="77777777" w:rsidR="00C215B4" w:rsidRDefault="00C215B4" w:rsidP="00B24274">
            <w:pPr>
              <w:rPr>
                <w:b/>
                <w:sz w:val="22"/>
                <w:szCs w:val="22"/>
              </w:rPr>
            </w:pPr>
          </w:p>
          <w:p w14:paraId="0E07695E" w14:textId="77777777" w:rsidR="00C215B4" w:rsidRDefault="00C215B4" w:rsidP="00B24274">
            <w:pPr>
              <w:rPr>
                <w:b/>
                <w:sz w:val="22"/>
                <w:szCs w:val="22"/>
              </w:rPr>
            </w:pPr>
          </w:p>
          <w:p w14:paraId="4D61F1C5" w14:textId="77777777" w:rsidR="00C215B4" w:rsidRDefault="00C215B4" w:rsidP="00B24274">
            <w:pPr>
              <w:rPr>
                <w:b/>
                <w:sz w:val="22"/>
                <w:szCs w:val="22"/>
              </w:rPr>
            </w:pPr>
          </w:p>
          <w:p w14:paraId="4184FC5E" w14:textId="77777777" w:rsidR="00C215B4" w:rsidRDefault="00C215B4" w:rsidP="00B24274">
            <w:pPr>
              <w:rPr>
                <w:b/>
                <w:sz w:val="22"/>
                <w:szCs w:val="22"/>
              </w:rPr>
            </w:pPr>
          </w:p>
          <w:p w14:paraId="25D267E9" w14:textId="77777777" w:rsidR="00C215B4" w:rsidRDefault="00C215B4" w:rsidP="00B24274">
            <w:pPr>
              <w:rPr>
                <w:b/>
                <w:sz w:val="22"/>
                <w:szCs w:val="22"/>
              </w:rPr>
            </w:pPr>
          </w:p>
        </w:tc>
      </w:tr>
    </w:tbl>
    <w:p w14:paraId="6EADD4D1" w14:textId="77777777" w:rsidR="00D935C0" w:rsidRPr="00052384" w:rsidRDefault="00D935C0" w:rsidP="00B24274">
      <w:pPr>
        <w:rPr>
          <w:sz w:val="22"/>
          <w:szCs w:val="22"/>
        </w:rPr>
      </w:pPr>
    </w:p>
    <w:tbl>
      <w:tblPr>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4A0" w:firstRow="1" w:lastRow="0" w:firstColumn="1" w:lastColumn="0" w:noHBand="0" w:noVBand="1"/>
      </w:tblPr>
      <w:tblGrid>
        <w:gridCol w:w="2276"/>
        <w:gridCol w:w="8722"/>
      </w:tblGrid>
      <w:tr w:rsidR="00D935C0" w:rsidRPr="00052384" w14:paraId="2C2E7F4D" w14:textId="77777777" w:rsidTr="00D935C0">
        <w:tc>
          <w:tcPr>
            <w:tcW w:w="2276" w:type="dxa"/>
            <w:tcBorders>
              <w:top w:val="thickThinSmallGap" w:sz="24" w:space="0" w:color="auto"/>
              <w:left w:val="thickThinSmallGap" w:sz="24" w:space="0" w:color="auto"/>
              <w:bottom w:val="thickThinSmallGap" w:sz="24" w:space="0" w:color="auto"/>
              <w:right w:val="thickThinSmallGap" w:sz="24" w:space="0" w:color="auto"/>
            </w:tcBorders>
            <w:hideMark/>
          </w:tcPr>
          <w:p w14:paraId="1DCA5934" w14:textId="77777777" w:rsidR="00D935C0" w:rsidRPr="00052384" w:rsidRDefault="00D935C0" w:rsidP="00B24274">
            <w:pPr>
              <w:keepNext/>
              <w:outlineLvl w:val="0"/>
              <w:rPr>
                <w:b/>
                <w:bCs/>
                <w:sz w:val="22"/>
                <w:szCs w:val="22"/>
              </w:rPr>
            </w:pPr>
            <w:r w:rsidRPr="00052384">
              <w:rPr>
                <w:b/>
                <w:bCs/>
                <w:sz w:val="22"/>
                <w:szCs w:val="22"/>
              </w:rPr>
              <w:t>Learning - Focus</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hideMark/>
          </w:tcPr>
          <w:p w14:paraId="76CCDC5B" w14:textId="77777777" w:rsidR="00D935C0" w:rsidRPr="00052384" w:rsidRDefault="00D935C0" w:rsidP="00B24274">
            <w:pPr>
              <w:keepNext/>
              <w:outlineLvl w:val="0"/>
              <w:rPr>
                <w:rFonts w:eastAsia="Times"/>
                <w:b/>
                <w:bCs/>
                <w:sz w:val="22"/>
                <w:szCs w:val="22"/>
              </w:rPr>
            </w:pPr>
            <w:r w:rsidRPr="00052384">
              <w:rPr>
                <w:rFonts w:eastAsia="Times"/>
                <w:b/>
                <w:bCs/>
                <w:sz w:val="22"/>
                <w:szCs w:val="22"/>
              </w:rPr>
              <w:t>Strategies</w:t>
            </w:r>
          </w:p>
        </w:tc>
      </w:tr>
      <w:tr w:rsidR="00D935C0" w:rsidRPr="00052384" w14:paraId="4B1D1AB4" w14:textId="77777777" w:rsidTr="00D935C0">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0ED68AB6" w14:textId="77777777" w:rsidR="00D935C0" w:rsidRPr="00052384" w:rsidRDefault="00D935C0" w:rsidP="00B24274">
            <w:pPr>
              <w:rPr>
                <w:b/>
                <w:sz w:val="22"/>
                <w:szCs w:val="22"/>
              </w:rPr>
            </w:pPr>
            <w:r w:rsidRPr="00052384">
              <w:rPr>
                <w:b/>
                <w:sz w:val="22"/>
                <w:szCs w:val="22"/>
              </w:rPr>
              <w:t>Essential Question(s)</w:t>
            </w:r>
          </w:p>
          <w:p w14:paraId="57942482" w14:textId="77777777" w:rsidR="00D935C0" w:rsidRPr="00052384" w:rsidRDefault="00D935C0" w:rsidP="00B24274">
            <w:pPr>
              <w:rPr>
                <w:sz w:val="22"/>
                <w:szCs w:val="22"/>
              </w:rPr>
            </w:pPr>
            <w:r w:rsidRPr="00052384">
              <w:rPr>
                <w:sz w:val="22"/>
                <w:szCs w:val="22"/>
              </w:rPr>
              <w:t>1-3 BIG ideas!  How can these questions be used to guide your instruction?</w:t>
            </w:r>
          </w:p>
          <w:p w14:paraId="69497880" w14:textId="77777777" w:rsidR="00D935C0" w:rsidRPr="00052384" w:rsidRDefault="00D935C0" w:rsidP="00B24274">
            <w:pPr>
              <w:jc w:val="right"/>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42A0A835" w14:textId="77777777" w:rsidR="00D935C0" w:rsidRPr="00052384" w:rsidRDefault="00D935C0" w:rsidP="00B24274">
            <w:pPr>
              <w:rPr>
                <w:sz w:val="22"/>
                <w:szCs w:val="22"/>
              </w:rPr>
            </w:pPr>
          </w:p>
          <w:p w14:paraId="2861CDB3" w14:textId="77777777" w:rsidR="00D935C0" w:rsidRPr="00052384" w:rsidRDefault="00D935C0" w:rsidP="00B24274">
            <w:pPr>
              <w:rPr>
                <w:sz w:val="22"/>
                <w:szCs w:val="22"/>
              </w:rPr>
            </w:pPr>
          </w:p>
        </w:tc>
      </w:tr>
      <w:tr w:rsidR="00D935C0" w:rsidRPr="00052384" w14:paraId="46861A78" w14:textId="77777777" w:rsidTr="00D935C0">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36963A97" w14:textId="77777777" w:rsidR="00D935C0" w:rsidRPr="00052384" w:rsidRDefault="00D935C0" w:rsidP="00B24274">
            <w:pPr>
              <w:rPr>
                <w:b/>
                <w:sz w:val="22"/>
                <w:szCs w:val="22"/>
              </w:rPr>
            </w:pPr>
            <w:r w:rsidRPr="00052384">
              <w:rPr>
                <w:b/>
                <w:sz w:val="22"/>
                <w:szCs w:val="22"/>
              </w:rPr>
              <w:t>Central Focus/Lesson Objective(s)</w:t>
            </w:r>
          </w:p>
          <w:p w14:paraId="3C528C78" w14:textId="77777777" w:rsidR="00D935C0" w:rsidRPr="00052384" w:rsidRDefault="00D935C0" w:rsidP="00B24274">
            <w:pPr>
              <w:rPr>
                <w:sz w:val="22"/>
                <w:szCs w:val="22"/>
              </w:rPr>
            </w:pPr>
            <w:r w:rsidRPr="00052384">
              <w:rPr>
                <w:sz w:val="22"/>
                <w:szCs w:val="22"/>
              </w:rPr>
              <w:t>Objectives are measurable and aligned with the standard.</w:t>
            </w:r>
          </w:p>
          <w:p w14:paraId="45E3BAB9" w14:textId="77777777" w:rsidR="00D935C0" w:rsidRPr="00052384" w:rsidRDefault="00D935C0" w:rsidP="00B24274">
            <w:pPr>
              <w:rPr>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4C7F30F6" w14:textId="77777777" w:rsidR="00D935C0" w:rsidRPr="00052384" w:rsidRDefault="00D935C0" w:rsidP="00B24274">
            <w:pPr>
              <w:rPr>
                <w:sz w:val="22"/>
                <w:szCs w:val="22"/>
              </w:rPr>
            </w:pPr>
          </w:p>
        </w:tc>
      </w:tr>
      <w:tr w:rsidR="00D935C0" w:rsidRPr="00052384" w14:paraId="16926EC6" w14:textId="77777777" w:rsidTr="00D935C0">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hideMark/>
          </w:tcPr>
          <w:p w14:paraId="21B243EA" w14:textId="77777777" w:rsidR="00D935C0" w:rsidRPr="00052384" w:rsidRDefault="00D935C0" w:rsidP="00B24274">
            <w:pPr>
              <w:rPr>
                <w:b/>
                <w:sz w:val="22"/>
                <w:szCs w:val="22"/>
              </w:rPr>
            </w:pPr>
            <w:r w:rsidRPr="00052384">
              <w:rPr>
                <w:b/>
                <w:sz w:val="22"/>
                <w:szCs w:val="22"/>
              </w:rPr>
              <w:t xml:space="preserve">Academic Language </w:t>
            </w:r>
          </w:p>
          <w:p w14:paraId="4EE42513" w14:textId="77777777" w:rsidR="00D935C0" w:rsidRPr="00052384" w:rsidRDefault="00D935C0" w:rsidP="00B24274">
            <w:pPr>
              <w:rPr>
                <w:sz w:val="22"/>
                <w:szCs w:val="22"/>
              </w:rPr>
            </w:pPr>
            <w:r w:rsidRPr="00052384">
              <w:rPr>
                <w:sz w:val="22"/>
                <w:szCs w:val="22"/>
              </w:rPr>
              <w:t xml:space="preserve">What is the key language demand? What </w:t>
            </w:r>
            <w:r w:rsidR="0089617D">
              <w:rPr>
                <w:sz w:val="22"/>
                <w:szCs w:val="22"/>
              </w:rPr>
              <w:t>a</w:t>
            </w:r>
            <w:r w:rsidRPr="00052384">
              <w:rPr>
                <w:sz w:val="22"/>
                <w:szCs w:val="22"/>
              </w:rPr>
              <w:t xml:space="preserve">cademic </w:t>
            </w:r>
            <w:r w:rsidR="0089617D">
              <w:rPr>
                <w:sz w:val="22"/>
                <w:szCs w:val="22"/>
              </w:rPr>
              <w:t>l</w:t>
            </w:r>
            <w:r w:rsidRPr="00052384">
              <w:rPr>
                <w:sz w:val="22"/>
                <w:szCs w:val="22"/>
              </w:rPr>
              <w:t xml:space="preserve">anguage will you teach or develop? What </w:t>
            </w:r>
            <w:r w:rsidR="0061194C">
              <w:rPr>
                <w:sz w:val="22"/>
                <w:szCs w:val="22"/>
              </w:rPr>
              <w:t>are</w:t>
            </w:r>
            <w:r w:rsidRPr="00052384">
              <w:rPr>
                <w:sz w:val="22"/>
                <w:szCs w:val="22"/>
              </w:rPr>
              <w:t xml:space="preserve"> the key vocabulary </w:t>
            </w:r>
            <w:r w:rsidR="0061194C">
              <w:rPr>
                <w:sz w:val="22"/>
                <w:szCs w:val="22"/>
              </w:rPr>
              <w:t xml:space="preserve">words </w:t>
            </w:r>
            <w:r w:rsidRPr="00052384">
              <w:rPr>
                <w:sz w:val="22"/>
                <w:szCs w:val="22"/>
              </w:rPr>
              <w:t xml:space="preserve">and/or symbols? </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216F252B" w14:textId="77777777" w:rsidR="00D935C0" w:rsidRPr="00052384" w:rsidRDefault="00D935C0" w:rsidP="00B24274">
            <w:pPr>
              <w:rPr>
                <w:sz w:val="22"/>
                <w:szCs w:val="22"/>
              </w:rPr>
            </w:pPr>
            <w:r w:rsidRPr="00052384">
              <w:rPr>
                <w:b/>
                <w:sz w:val="22"/>
                <w:szCs w:val="22"/>
              </w:rPr>
              <w:t>Language Functions</w:t>
            </w:r>
            <w:r w:rsidRPr="00052384">
              <w:rPr>
                <w:sz w:val="22"/>
                <w:szCs w:val="22"/>
              </w:rPr>
              <w:t xml:space="preserve"> (Identify the purpose for which the language is being used, with attention to goal and audience- the one verb from the standard; ex. </w:t>
            </w:r>
            <w:r w:rsidR="00900750">
              <w:rPr>
                <w:sz w:val="22"/>
                <w:szCs w:val="22"/>
              </w:rPr>
              <w:t>explain, describe, analyze, etc.</w:t>
            </w:r>
            <w:r w:rsidRPr="00052384">
              <w:rPr>
                <w:sz w:val="22"/>
                <w:szCs w:val="22"/>
              </w:rPr>
              <w:t>)</w:t>
            </w:r>
          </w:p>
          <w:p w14:paraId="3FF19F3D" w14:textId="77777777" w:rsidR="00D935C0" w:rsidRPr="00052384" w:rsidRDefault="00D935C0" w:rsidP="00B24274">
            <w:pPr>
              <w:rPr>
                <w:b/>
                <w:sz w:val="22"/>
                <w:szCs w:val="22"/>
              </w:rPr>
            </w:pPr>
          </w:p>
          <w:p w14:paraId="3376BEFA" w14:textId="77777777" w:rsidR="00D935C0" w:rsidRPr="00052384" w:rsidRDefault="00D935C0" w:rsidP="00B24274">
            <w:pPr>
              <w:rPr>
                <w:b/>
                <w:sz w:val="22"/>
                <w:szCs w:val="22"/>
              </w:rPr>
            </w:pPr>
          </w:p>
          <w:p w14:paraId="6D895229" w14:textId="77777777" w:rsidR="00D935C0" w:rsidRPr="00052384" w:rsidRDefault="00D935C0" w:rsidP="00B24274">
            <w:pPr>
              <w:rPr>
                <w:b/>
                <w:sz w:val="22"/>
                <w:szCs w:val="22"/>
              </w:rPr>
            </w:pPr>
          </w:p>
          <w:p w14:paraId="4821EAD3" w14:textId="77777777" w:rsidR="00D935C0" w:rsidRDefault="00D935C0" w:rsidP="00B24274">
            <w:pPr>
              <w:rPr>
                <w:sz w:val="22"/>
                <w:szCs w:val="22"/>
              </w:rPr>
            </w:pPr>
            <w:r w:rsidRPr="00052384">
              <w:rPr>
                <w:b/>
                <w:sz w:val="22"/>
                <w:szCs w:val="22"/>
              </w:rPr>
              <w:t xml:space="preserve">Language Vocabulary </w:t>
            </w:r>
            <w:r w:rsidR="0089617D">
              <w:rPr>
                <w:sz w:val="22"/>
                <w:szCs w:val="22"/>
              </w:rPr>
              <w:t xml:space="preserve">(Identify key, content </w:t>
            </w:r>
            <w:r w:rsidRPr="00052384">
              <w:rPr>
                <w:sz w:val="22"/>
                <w:szCs w:val="22"/>
              </w:rPr>
              <w:t>specific</w:t>
            </w:r>
            <w:r w:rsidR="0089617D">
              <w:rPr>
                <w:sz w:val="22"/>
                <w:szCs w:val="22"/>
              </w:rPr>
              <w:t xml:space="preserve"> words for </w:t>
            </w:r>
            <w:r w:rsidRPr="00052384">
              <w:rPr>
                <w:sz w:val="22"/>
                <w:szCs w:val="22"/>
              </w:rPr>
              <w:t>th</w:t>
            </w:r>
            <w:r w:rsidR="0089617D">
              <w:rPr>
                <w:sz w:val="22"/>
                <w:szCs w:val="22"/>
              </w:rPr>
              <w:t>is lesson:</w:t>
            </w:r>
            <w:r w:rsidRPr="00052384">
              <w:rPr>
                <w:sz w:val="22"/>
                <w:szCs w:val="22"/>
              </w:rPr>
              <w:t xml:space="preserve"> ex</w:t>
            </w:r>
            <w:r w:rsidR="0089617D">
              <w:rPr>
                <w:sz w:val="22"/>
                <w:szCs w:val="22"/>
              </w:rPr>
              <w:t>amples of vocabulary words-</w:t>
            </w:r>
            <w:r w:rsidRPr="00052384">
              <w:rPr>
                <w:sz w:val="22"/>
                <w:szCs w:val="22"/>
              </w:rPr>
              <w:t xml:space="preserve"> drama, prose, structural elements, verse, rhythm, meter, characters, settings, descriptions, dialogue, stage directions.</w:t>
            </w:r>
            <w:r w:rsidR="009E3004">
              <w:rPr>
                <w:sz w:val="22"/>
                <w:szCs w:val="22"/>
              </w:rPr>
              <w:t xml:space="preserve"> Additionally, include words within a text necessary for students’ comprehension.</w:t>
            </w:r>
            <w:r w:rsidRPr="00052384">
              <w:rPr>
                <w:sz w:val="22"/>
                <w:szCs w:val="22"/>
              </w:rPr>
              <w:t>)</w:t>
            </w:r>
          </w:p>
          <w:p w14:paraId="583A8B46" w14:textId="77777777" w:rsidR="000072BF" w:rsidRDefault="000072BF" w:rsidP="00B24274">
            <w:pPr>
              <w:rPr>
                <w:sz w:val="22"/>
                <w:szCs w:val="22"/>
              </w:rPr>
            </w:pPr>
          </w:p>
          <w:p w14:paraId="58FDE87A" w14:textId="77777777" w:rsidR="000072BF" w:rsidRDefault="000072BF" w:rsidP="00B24274">
            <w:pPr>
              <w:rPr>
                <w:sz w:val="22"/>
                <w:szCs w:val="22"/>
              </w:rPr>
            </w:pPr>
          </w:p>
          <w:p w14:paraId="1FCC6750" w14:textId="77777777" w:rsidR="000072BF" w:rsidRDefault="000072BF" w:rsidP="00B24274">
            <w:pPr>
              <w:rPr>
                <w:sz w:val="22"/>
                <w:szCs w:val="22"/>
              </w:rPr>
            </w:pPr>
          </w:p>
          <w:p w14:paraId="7FA43D7A" w14:textId="77777777" w:rsidR="00F375E3" w:rsidRDefault="00F375E3" w:rsidP="00B24274">
            <w:pPr>
              <w:rPr>
                <w:sz w:val="22"/>
                <w:szCs w:val="22"/>
              </w:rPr>
            </w:pPr>
          </w:p>
          <w:p w14:paraId="5AD77438" w14:textId="77777777" w:rsidR="00F375E3" w:rsidRPr="00052384" w:rsidRDefault="00F375E3" w:rsidP="00B24274">
            <w:pPr>
              <w:rPr>
                <w:b/>
                <w:sz w:val="22"/>
                <w:szCs w:val="22"/>
              </w:rPr>
            </w:pPr>
          </w:p>
        </w:tc>
      </w:tr>
      <w:tr w:rsidR="00D935C0" w:rsidRPr="00052384" w14:paraId="1244B610" w14:textId="77777777" w:rsidTr="00D935C0">
        <w:trPr>
          <w:trHeight w:val="576"/>
        </w:trPr>
        <w:tc>
          <w:tcPr>
            <w:tcW w:w="2276" w:type="dxa"/>
            <w:tcBorders>
              <w:top w:val="thickThinSmallGap" w:sz="24" w:space="0" w:color="auto"/>
              <w:left w:val="thickThinSmallGap" w:sz="24" w:space="0" w:color="auto"/>
              <w:bottom w:val="thickThinSmallGap" w:sz="24" w:space="0" w:color="auto"/>
              <w:right w:val="thickThinSmallGap" w:sz="24" w:space="0" w:color="auto"/>
            </w:tcBorders>
            <w:hideMark/>
          </w:tcPr>
          <w:p w14:paraId="0AB06106" w14:textId="77777777" w:rsidR="00D935C0" w:rsidRPr="00052384" w:rsidRDefault="00D935C0" w:rsidP="00B24274">
            <w:pPr>
              <w:rPr>
                <w:b/>
                <w:sz w:val="22"/>
                <w:szCs w:val="22"/>
              </w:rPr>
            </w:pPr>
            <w:r w:rsidRPr="00052384">
              <w:rPr>
                <w:b/>
                <w:sz w:val="22"/>
                <w:szCs w:val="22"/>
              </w:rPr>
              <w:lastRenderedPageBreak/>
              <w:t>Materials</w:t>
            </w:r>
          </w:p>
          <w:p w14:paraId="2B86D469" w14:textId="77777777" w:rsidR="00D935C0" w:rsidRPr="00052384" w:rsidRDefault="00D935C0" w:rsidP="00B24274">
            <w:pPr>
              <w:rPr>
                <w:sz w:val="22"/>
                <w:szCs w:val="22"/>
              </w:rPr>
            </w:pPr>
            <w:r w:rsidRPr="00052384">
              <w:rPr>
                <w:sz w:val="22"/>
                <w:szCs w:val="22"/>
              </w:rPr>
              <w:t xml:space="preserve">What resources can be used to engage students?  </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6E8F8095" w14:textId="77777777" w:rsidR="00D935C0" w:rsidRPr="00052384" w:rsidRDefault="00D935C0" w:rsidP="00B24274">
            <w:pPr>
              <w:rPr>
                <w:sz w:val="22"/>
                <w:szCs w:val="22"/>
              </w:rPr>
            </w:pPr>
          </w:p>
        </w:tc>
      </w:tr>
      <w:tr w:rsidR="00D935C0" w:rsidRPr="00052384" w14:paraId="0B8DEEA4" w14:textId="77777777"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710946DF" w14:textId="77777777" w:rsidR="00D935C0" w:rsidRPr="00052384" w:rsidRDefault="00D935C0" w:rsidP="00B24274">
            <w:pPr>
              <w:rPr>
                <w:b/>
                <w:sz w:val="22"/>
                <w:szCs w:val="22"/>
              </w:rPr>
            </w:pPr>
            <w:r w:rsidRPr="00052384">
              <w:rPr>
                <w:b/>
                <w:sz w:val="22"/>
                <w:szCs w:val="22"/>
              </w:rPr>
              <w:t>Introduction to Lesson/</w:t>
            </w:r>
          </w:p>
          <w:p w14:paraId="0BF0C8A9" w14:textId="77777777" w:rsidR="00D935C0" w:rsidRPr="00052384" w:rsidRDefault="00D935C0" w:rsidP="00B24274">
            <w:pPr>
              <w:rPr>
                <w:b/>
                <w:sz w:val="22"/>
                <w:szCs w:val="22"/>
              </w:rPr>
            </w:pPr>
            <w:r w:rsidRPr="00052384">
              <w:rPr>
                <w:b/>
                <w:sz w:val="22"/>
                <w:szCs w:val="22"/>
              </w:rPr>
              <w:t>Activating Thinking</w:t>
            </w:r>
          </w:p>
          <w:p w14:paraId="2F4EA162" w14:textId="77777777" w:rsidR="00D935C0" w:rsidRPr="00052384" w:rsidRDefault="00D935C0" w:rsidP="00B24274">
            <w:pPr>
              <w:rPr>
                <w:sz w:val="22"/>
                <w:szCs w:val="22"/>
              </w:rPr>
            </w:pPr>
            <w:r w:rsidRPr="00052384">
              <w:rPr>
                <w:sz w:val="22"/>
                <w:szCs w:val="22"/>
              </w:rPr>
              <w:t xml:space="preserve">What is the ‘hook’ for the lesson to tap into prior knowledge and develop students’ interests? This should tie directly into the </w:t>
            </w:r>
            <w:r w:rsidR="00642B1A" w:rsidRPr="00052384">
              <w:rPr>
                <w:sz w:val="22"/>
                <w:szCs w:val="22"/>
              </w:rPr>
              <w:t xml:space="preserve">lesson’s objective and standard and should promote higher level thinking.  </w:t>
            </w:r>
            <w:r w:rsidR="0089617D">
              <w:rPr>
                <w:sz w:val="22"/>
                <w:szCs w:val="22"/>
              </w:rPr>
              <w:t>How will you introduce the content specific vocabulary words?</w:t>
            </w:r>
            <w:r w:rsidRPr="00052384">
              <w:rPr>
                <w:sz w:val="22"/>
                <w:szCs w:val="22"/>
              </w:rPr>
              <w:t xml:space="preserve"> </w:t>
            </w:r>
          </w:p>
          <w:p w14:paraId="769209F6" w14:textId="77777777" w:rsidR="00D935C0" w:rsidRPr="00052384" w:rsidRDefault="00D935C0" w:rsidP="00B24274">
            <w:pPr>
              <w:rPr>
                <w:b/>
                <w:sz w:val="22"/>
                <w:szCs w:val="22"/>
              </w:rPr>
            </w:pPr>
            <w:r w:rsidRPr="00052384">
              <w:rPr>
                <w:b/>
                <w:sz w:val="22"/>
                <w:szCs w:val="22"/>
              </w:rPr>
              <w:t xml:space="preserve">***Use knowledge of students’ academic, social, and cultural </w:t>
            </w:r>
            <w:r w:rsidR="00642B1A" w:rsidRPr="00052384">
              <w:rPr>
                <w:b/>
                <w:sz w:val="22"/>
                <w:szCs w:val="22"/>
              </w:rPr>
              <w:t>characteristics.</w:t>
            </w:r>
          </w:p>
          <w:p w14:paraId="5B9508A5" w14:textId="77777777" w:rsidR="00D935C0" w:rsidRPr="00052384" w:rsidRDefault="00D935C0" w:rsidP="00B24274">
            <w:pPr>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7F797987" w14:textId="77777777" w:rsidR="00052384" w:rsidRDefault="00052384" w:rsidP="00B24274">
            <w:pPr>
              <w:rPr>
                <w:b/>
                <w:sz w:val="22"/>
                <w:szCs w:val="22"/>
              </w:rPr>
            </w:pPr>
          </w:p>
          <w:p w14:paraId="72383D35" w14:textId="77777777" w:rsidR="00052384" w:rsidRDefault="00052384" w:rsidP="00B24274">
            <w:pPr>
              <w:rPr>
                <w:b/>
                <w:sz w:val="22"/>
                <w:szCs w:val="22"/>
              </w:rPr>
            </w:pPr>
          </w:p>
          <w:p w14:paraId="7290FC2F" w14:textId="77777777" w:rsidR="00052384" w:rsidRDefault="00052384" w:rsidP="00B24274">
            <w:pPr>
              <w:rPr>
                <w:b/>
                <w:sz w:val="22"/>
                <w:szCs w:val="22"/>
              </w:rPr>
            </w:pPr>
          </w:p>
          <w:p w14:paraId="3F278080" w14:textId="77777777" w:rsidR="00052384" w:rsidRDefault="00052384" w:rsidP="00B24274">
            <w:pPr>
              <w:rPr>
                <w:b/>
                <w:sz w:val="22"/>
                <w:szCs w:val="22"/>
              </w:rPr>
            </w:pPr>
          </w:p>
          <w:p w14:paraId="697977DA" w14:textId="77777777" w:rsidR="00052384" w:rsidRDefault="00052384" w:rsidP="00B24274">
            <w:pPr>
              <w:rPr>
                <w:b/>
                <w:sz w:val="22"/>
                <w:szCs w:val="22"/>
              </w:rPr>
            </w:pPr>
          </w:p>
          <w:p w14:paraId="73F7DFBA" w14:textId="77777777" w:rsidR="00052384" w:rsidRDefault="00052384" w:rsidP="00B24274">
            <w:pPr>
              <w:rPr>
                <w:b/>
                <w:sz w:val="22"/>
                <w:szCs w:val="22"/>
              </w:rPr>
            </w:pPr>
          </w:p>
          <w:p w14:paraId="074ED43E" w14:textId="77777777" w:rsidR="00052384" w:rsidRDefault="00052384" w:rsidP="00B24274">
            <w:pPr>
              <w:rPr>
                <w:b/>
                <w:sz w:val="22"/>
                <w:szCs w:val="22"/>
              </w:rPr>
            </w:pPr>
          </w:p>
          <w:p w14:paraId="7630F0C3" w14:textId="77777777" w:rsidR="00052384" w:rsidRDefault="00052384" w:rsidP="00B24274">
            <w:pPr>
              <w:rPr>
                <w:b/>
                <w:sz w:val="22"/>
                <w:szCs w:val="22"/>
              </w:rPr>
            </w:pPr>
          </w:p>
          <w:p w14:paraId="4E91696B" w14:textId="77777777" w:rsidR="00052384" w:rsidRDefault="00052384" w:rsidP="00B24274">
            <w:pPr>
              <w:rPr>
                <w:b/>
                <w:sz w:val="22"/>
                <w:szCs w:val="22"/>
              </w:rPr>
            </w:pPr>
          </w:p>
          <w:p w14:paraId="3B85FC06" w14:textId="77777777" w:rsidR="00052384" w:rsidRDefault="00052384" w:rsidP="00B24274">
            <w:pPr>
              <w:rPr>
                <w:b/>
                <w:sz w:val="22"/>
                <w:szCs w:val="22"/>
              </w:rPr>
            </w:pPr>
          </w:p>
          <w:p w14:paraId="1E2236F7" w14:textId="77777777" w:rsidR="00052384" w:rsidRDefault="00052384" w:rsidP="00B24274">
            <w:pPr>
              <w:rPr>
                <w:b/>
                <w:sz w:val="22"/>
                <w:szCs w:val="22"/>
              </w:rPr>
            </w:pPr>
          </w:p>
          <w:p w14:paraId="21A371D5" w14:textId="77777777" w:rsidR="00052384" w:rsidRDefault="00052384" w:rsidP="00B24274">
            <w:pPr>
              <w:rPr>
                <w:b/>
                <w:sz w:val="22"/>
                <w:szCs w:val="22"/>
              </w:rPr>
            </w:pPr>
          </w:p>
          <w:p w14:paraId="1652B287" w14:textId="77777777" w:rsidR="00052384" w:rsidRDefault="00052384" w:rsidP="00B24274">
            <w:pPr>
              <w:rPr>
                <w:b/>
                <w:sz w:val="22"/>
                <w:szCs w:val="22"/>
              </w:rPr>
            </w:pPr>
          </w:p>
          <w:p w14:paraId="7D9796B8" w14:textId="77777777" w:rsidR="00052384" w:rsidRDefault="00052384" w:rsidP="00B24274">
            <w:pPr>
              <w:rPr>
                <w:b/>
                <w:sz w:val="22"/>
                <w:szCs w:val="22"/>
              </w:rPr>
            </w:pPr>
          </w:p>
          <w:p w14:paraId="3B7DFB18" w14:textId="77777777" w:rsidR="00052384" w:rsidRDefault="00052384" w:rsidP="00B24274">
            <w:pPr>
              <w:rPr>
                <w:b/>
                <w:sz w:val="22"/>
                <w:szCs w:val="22"/>
              </w:rPr>
            </w:pPr>
          </w:p>
          <w:p w14:paraId="6B169112" w14:textId="77777777" w:rsidR="00052384" w:rsidRDefault="009C4039" w:rsidP="00B24274">
            <w:pPr>
              <w:rPr>
                <w:b/>
                <w:sz w:val="22"/>
                <w:szCs w:val="22"/>
              </w:rPr>
            </w:pPr>
            <w:r w:rsidRPr="00052384">
              <w:rPr>
                <w:b/>
                <w:sz w:val="22"/>
                <w:szCs w:val="22"/>
              </w:rPr>
              <w:t>Accommodation(s)</w:t>
            </w:r>
            <w:r>
              <w:rPr>
                <w:sz w:val="22"/>
                <w:szCs w:val="22"/>
              </w:rPr>
              <w:t>- (a change that helps a student overcome or work around the disability)</w:t>
            </w:r>
            <w:r>
              <w:rPr>
                <w:b/>
                <w:sz w:val="22"/>
                <w:szCs w:val="22"/>
              </w:rPr>
              <w:t>:</w:t>
            </w:r>
          </w:p>
          <w:p w14:paraId="5BC85912" w14:textId="77777777" w:rsidR="00052384" w:rsidRDefault="00052384" w:rsidP="00B24274">
            <w:pPr>
              <w:rPr>
                <w:b/>
                <w:sz w:val="22"/>
                <w:szCs w:val="22"/>
              </w:rPr>
            </w:pPr>
          </w:p>
          <w:p w14:paraId="300DF95B" w14:textId="77777777" w:rsidR="00873403" w:rsidRDefault="00873403" w:rsidP="00873403">
            <w:pPr>
              <w:rPr>
                <w:b/>
                <w:sz w:val="22"/>
                <w:szCs w:val="22"/>
              </w:rPr>
            </w:pPr>
            <w:r>
              <w:rPr>
                <w:b/>
                <w:sz w:val="22"/>
                <w:szCs w:val="22"/>
              </w:rPr>
              <w:t>Modification(s)</w:t>
            </w:r>
            <w:r>
              <w:rPr>
                <w:sz w:val="22"/>
                <w:szCs w:val="22"/>
              </w:rPr>
              <w:t>- (a change in what is being taught or what is expected from the student)</w:t>
            </w:r>
            <w:r>
              <w:rPr>
                <w:b/>
                <w:sz w:val="22"/>
                <w:szCs w:val="22"/>
              </w:rPr>
              <w:t>:</w:t>
            </w:r>
          </w:p>
          <w:p w14:paraId="2323EE87" w14:textId="77777777" w:rsidR="00873403" w:rsidRDefault="00873403" w:rsidP="00873403">
            <w:pPr>
              <w:rPr>
                <w:b/>
                <w:sz w:val="22"/>
                <w:szCs w:val="22"/>
              </w:rPr>
            </w:pPr>
          </w:p>
          <w:p w14:paraId="34827C0C" w14:textId="77777777" w:rsidR="00873403" w:rsidRDefault="00873403" w:rsidP="00873403">
            <w:pPr>
              <w:rPr>
                <w:b/>
                <w:sz w:val="22"/>
                <w:szCs w:val="22"/>
              </w:rPr>
            </w:pPr>
            <w:r>
              <w:rPr>
                <w:b/>
                <w:sz w:val="22"/>
                <w:szCs w:val="22"/>
              </w:rPr>
              <w:t>Differentiation</w:t>
            </w:r>
            <w:r>
              <w:rPr>
                <w:sz w:val="22"/>
                <w:szCs w:val="22"/>
              </w:rPr>
              <w:t>- (tailoring instruction to meet individual needs; differentiating the content, process, and/or product)</w:t>
            </w:r>
            <w:r>
              <w:rPr>
                <w:b/>
                <w:sz w:val="22"/>
                <w:szCs w:val="22"/>
              </w:rPr>
              <w:t>:</w:t>
            </w:r>
            <w:r w:rsidRPr="00052384">
              <w:rPr>
                <w:b/>
                <w:sz w:val="22"/>
                <w:szCs w:val="22"/>
              </w:rPr>
              <w:t xml:space="preserve"> </w:t>
            </w:r>
          </w:p>
          <w:p w14:paraId="0CDDAB62" w14:textId="77777777" w:rsidR="00873403" w:rsidRPr="00052384" w:rsidRDefault="00873403" w:rsidP="00873403">
            <w:pPr>
              <w:rPr>
                <w:b/>
                <w:sz w:val="22"/>
                <w:szCs w:val="22"/>
              </w:rPr>
            </w:pPr>
          </w:p>
          <w:p w14:paraId="2F048BF8" w14:textId="77777777" w:rsidR="00777A4B" w:rsidRPr="0023057A" w:rsidRDefault="00777A4B" w:rsidP="00B24274">
            <w:pPr>
              <w:rPr>
                <w:sz w:val="22"/>
                <w:szCs w:val="22"/>
              </w:rPr>
            </w:pPr>
            <w:r w:rsidRPr="0023057A">
              <w:rPr>
                <w:b/>
                <w:sz w:val="22"/>
                <w:szCs w:val="22"/>
              </w:rPr>
              <w:t xml:space="preserve">Language Syntax </w:t>
            </w:r>
            <w:r w:rsidRPr="0023057A">
              <w:rPr>
                <w:sz w:val="22"/>
                <w:szCs w:val="22"/>
              </w:rPr>
              <w:t>(set of conventions for organizing symbols, words, phrases into structures</w:t>
            </w:r>
            <w:r>
              <w:rPr>
                <w:sz w:val="22"/>
                <w:szCs w:val="22"/>
              </w:rPr>
              <w:t>, sentences</w:t>
            </w:r>
            <w:r w:rsidRPr="0023057A">
              <w:rPr>
                <w:sz w:val="22"/>
                <w:szCs w:val="22"/>
              </w:rPr>
              <w:t>)</w:t>
            </w:r>
            <w:r w:rsidR="00543055">
              <w:rPr>
                <w:sz w:val="22"/>
                <w:szCs w:val="22"/>
              </w:rPr>
              <w:t>:</w:t>
            </w:r>
          </w:p>
          <w:p w14:paraId="5C7A79DD" w14:textId="77777777" w:rsidR="00777A4B" w:rsidRPr="0023057A" w:rsidRDefault="00777A4B" w:rsidP="00B24274">
            <w:pPr>
              <w:rPr>
                <w:sz w:val="22"/>
                <w:szCs w:val="22"/>
              </w:rPr>
            </w:pPr>
          </w:p>
          <w:p w14:paraId="61A20C25" w14:textId="77777777" w:rsidR="00777A4B" w:rsidRPr="0023057A" w:rsidRDefault="00777A4B" w:rsidP="00B24274">
            <w:pPr>
              <w:rPr>
                <w:sz w:val="22"/>
                <w:szCs w:val="22"/>
              </w:rPr>
            </w:pPr>
            <w:r w:rsidRPr="0023057A">
              <w:rPr>
                <w:b/>
                <w:sz w:val="22"/>
                <w:szCs w:val="22"/>
              </w:rPr>
              <w:t xml:space="preserve">Language Discourse </w:t>
            </w:r>
            <w:r w:rsidRPr="0023057A">
              <w:rPr>
                <w:sz w:val="22"/>
                <w:szCs w:val="22"/>
              </w:rPr>
              <w:t>(structures of written or oral language; how participants of the content area speak, write, and participate)</w:t>
            </w:r>
            <w:r w:rsidR="00543055">
              <w:rPr>
                <w:sz w:val="22"/>
                <w:szCs w:val="22"/>
              </w:rPr>
              <w:t>:</w:t>
            </w:r>
            <w:r w:rsidRPr="0023057A">
              <w:rPr>
                <w:sz w:val="22"/>
                <w:szCs w:val="22"/>
              </w:rPr>
              <w:t xml:space="preserve"> </w:t>
            </w:r>
          </w:p>
          <w:p w14:paraId="20B8C0C2" w14:textId="77777777" w:rsidR="00052384" w:rsidRDefault="00052384" w:rsidP="00B24274">
            <w:pPr>
              <w:rPr>
                <w:b/>
                <w:sz w:val="22"/>
                <w:szCs w:val="22"/>
              </w:rPr>
            </w:pPr>
          </w:p>
          <w:p w14:paraId="6AC799BB" w14:textId="77777777" w:rsidR="00052384" w:rsidRPr="00052384" w:rsidRDefault="00052384" w:rsidP="00B24274">
            <w:pPr>
              <w:rPr>
                <w:b/>
                <w:sz w:val="22"/>
                <w:szCs w:val="22"/>
              </w:rPr>
            </w:pPr>
          </w:p>
          <w:p w14:paraId="0661912D" w14:textId="77777777" w:rsidR="00B70848" w:rsidRDefault="00B70848" w:rsidP="00B24274">
            <w:pPr>
              <w:rPr>
                <w:b/>
                <w:sz w:val="22"/>
                <w:szCs w:val="22"/>
              </w:rPr>
            </w:pPr>
            <w:r>
              <w:rPr>
                <w:b/>
                <w:sz w:val="22"/>
                <w:szCs w:val="22"/>
              </w:rPr>
              <w:t>Management Plan:</w:t>
            </w:r>
          </w:p>
          <w:p w14:paraId="680B10BC" w14:textId="77777777" w:rsidR="00052384" w:rsidRPr="00052384" w:rsidRDefault="00052384" w:rsidP="00B24274">
            <w:pPr>
              <w:rPr>
                <w:b/>
                <w:sz w:val="22"/>
                <w:szCs w:val="22"/>
              </w:rPr>
            </w:pPr>
          </w:p>
        </w:tc>
      </w:tr>
      <w:tr w:rsidR="00D935C0" w:rsidRPr="00052384" w14:paraId="5011A57C" w14:textId="77777777"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5F08C418" w14:textId="77777777" w:rsidR="00D935C0" w:rsidRPr="00052384" w:rsidRDefault="00D935C0" w:rsidP="00B24274">
            <w:pPr>
              <w:rPr>
                <w:b/>
                <w:sz w:val="22"/>
                <w:szCs w:val="22"/>
              </w:rPr>
            </w:pPr>
            <w:r w:rsidRPr="00052384">
              <w:rPr>
                <w:b/>
                <w:sz w:val="22"/>
                <w:szCs w:val="22"/>
              </w:rPr>
              <w:t>Body of Lesson/</w:t>
            </w:r>
          </w:p>
          <w:p w14:paraId="6E57C799" w14:textId="77777777" w:rsidR="00D935C0" w:rsidRPr="00052384" w:rsidRDefault="00D935C0" w:rsidP="00B24274">
            <w:pPr>
              <w:rPr>
                <w:b/>
                <w:sz w:val="22"/>
                <w:szCs w:val="22"/>
              </w:rPr>
            </w:pPr>
            <w:r w:rsidRPr="00052384">
              <w:rPr>
                <w:b/>
                <w:sz w:val="22"/>
                <w:szCs w:val="22"/>
              </w:rPr>
              <w:t>Teaching Strategies</w:t>
            </w:r>
          </w:p>
          <w:p w14:paraId="38913497" w14:textId="77777777" w:rsidR="00D935C0" w:rsidRDefault="00D935C0" w:rsidP="00B24274">
            <w:pPr>
              <w:rPr>
                <w:sz w:val="22"/>
                <w:szCs w:val="22"/>
              </w:rPr>
            </w:pPr>
            <w:r w:rsidRPr="00052384">
              <w:rPr>
                <w:sz w:val="22"/>
                <w:szCs w:val="22"/>
              </w:rPr>
              <w:t>What will you have the students do after you introduce the lesson to learn the standards?</w:t>
            </w:r>
            <w:r w:rsidR="00642B1A" w:rsidRPr="00052384">
              <w:rPr>
                <w:sz w:val="22"/>
                <w:szCs w:val="22"/>
              </w:rPr>
              <w:t xml:space="preserve">  What questions </w:t>
            </w:r>
            <w:r w:rsidR="0089617D">
              <w:rPr>
                <w:sz w:val="22"/>
                <w:szCs w:val="22"/>
              </w:rPr>
              <w:t>will you ask</w:t>
            </w:r>
            <w:r w:rsidR="00642B1A" w:rsidRPr="00052384">
              <w:rPr>
                <w:sz w:val="22"/>
                <w:szCs w:val="22"/>
              </w:rPr>
              <w:t xml:space="preserve"> to promote higher level thinking?</w:t>
            </w:r>
          </w:p>
          <w:p w14:paraId="359B5002" w14:textId="77777777" w:rsidR="0061194C" w:rsidRDefault="0061194C" w:rsidP="00B24274">
            <w:pPr>
              <w:rPr>
                <w:sz w:val="22"/>
                <w:szCs w:val="22"/>
              </w:rPr>
            </w:pPr>
          </w:p>
          <w:p w14:paraId="22593DB0" w14:textId="77777777" w:rsidR="0089617D" w:rsidRDefault="0061194C" w:rsidP="00B24274">
            <w:pPr>
              <w:rPr>
                <w:b/>
                <w:sz w:val="22"/>
                <w:szCs w:val="22"/>
              </w:rPr>
            </w:pPr>
            <w:r w:rsidRPr="00052384">
              <w:rPr>
                <w:b/>
                <w:sz w:val="22"/>
                <w:szCs w:val="22"/>
              </w:rPr>
              <w:t xml:space="preserve">What opportunities </w:t>
            </w:r>
            <w:r w:rsidR="0089617D">
              <w:rPr>
                <w:b/>
                <w:sz w:val="22"/>
                <w:szCs w:val="22"/>
              </w:rPr>
              <w:t xml:space="preserve">will </w:t>
            </w:r>
            <w:r w:rsidRPr="00052384">
              <w:rPr>
                <w:b/>
                <w:sz w:val="22"/>
                <w:szCs w:val="22"/>
              </w:rPr>
              <w:t>you provide for students to practice content language/</w:t>
            </w:r>
          </w:p>
          <w:p w14:paraId="54A03E10" w14:textId="77777777" w:rsidR="0061194C" w:rsidRPr="00052384" w:rsidRDefault="0061194C" w:rsidP="00B24274">
            <w:pPr>
              <w:rPr>
                <w:sz w:val="22"/>
                <w:szCs w:val="22"/>
              </w:rPr>
            </w:pPr>
            <w:r w:rsidRPr="00052384">
              <w:rPr>
                <w:b/>
                <w:sz w:val="22"/>
                <w:szCs w:val="22"/>
              </w:rPr>
              <w:t>vocabulary</w:t>
            </w:r>
            <w:r w:rsidR="0089617D">
              <w:rPr>
                <w:b/>
                <w:sz w:val="22"/>
                <w:szCs w:val="22"/>
              </w:rPr>
              <w:t>?</w:t>
            </w:r>
            <w:r w:rsidRPr="00052384">
              <w:rPr>
                <w:b/>
                <w:sz w:val="22"/>
                <w:szCs w:val="22"/>
              </w:rPr>
              <w:t xml:space="preserve"> </w:t>
            </w:r>
            <w:r>
              <w:rPr>
                <w:b/>
                <w:sz w:val="22"/>
                <w:szCs w:val="22"/>
              </w:rPr>
              <w:t>What language supports will you offer?</w:t>
            </w:r>
          </w:p>
          <w:p w14:paraId="2279BD56" w14:textId="77777777" w:rsidR="00D935C0" w:rsidRPr="00052384" w:rsidRDefault="00D935C0" w:rsidP="00B24274">
            <w:pPr>
              <w:jc w:val="right"/>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336157B2" w14:textId="77777777" w:rsidR="00052384" w:rsidRDefault="00052384" w:rsidP="00B24274">
            <w:pPr>
              <w:rPr>
                <w:b/>
                <w:sz w:val="22"/>
                <w:szCs w:val="22"/>
              </w:rPr>
            </w:pPr>
          </w:p>
          <w:p w14:paraId="386E1E22" w14:textId="77777777" w:rsidR="00052384" w:rsidRDefault="00052384" w:rsidP="00B24274">
            <w:pPr>
              <w:rPr>
                <w:b/>
                <w:sz w:val="22"/>
                <w:szCs w:val="22"/>
              </w:rPr>
            </w:pPr>
          </w:p>
          <w:p w14:paraId="7386C95A" w14:textId="77777777" w:rsidR="00052384" w:rsidRDefault="00052384" w:rsidP="00B24274">
            <w:pPr>
              <w:rPr>
                <w:b/>
                <w:sz w:val="22"/>
                <w:szCs w:val="22"/>
              </w:rPr>
            </w:pPr>
          </w:p>
          <w:p w14:paraId="14E77B15" w14:textId="77777777" w:rsidR="00052384" w:rsidRDefault="00052384" w:rsidP="00B24274">
            <w:pPr>
              <w:rPr>
                <w:b/>
                <w:sz w:val="22"/>
                <w:szCs w:val="22"/>
              </w:rPr>
            </w:pPr>
          </w:p>
          <w:p w14:paraId="0F699200" w14:textId="77777777" w:rsidR="00052384" w:rsidRDefault="00052384" w:rsidP="00B24274">
            <w:pPr>
              <w:rPr>
                <w:b/>
                <w:sz w:val="22"/>
                <w:szCs w:val="22"/>
              </w:rPr>
            </w:pPr>
          </w:p>
          <w:p w14:paraId="6012B468" w14:textId="77777777" w:rsidR="00052384" w:rsidRDefault="00052384" w:rsidP="00B24274">
            <w:pPr>
              <w:rPr>
                <w:b/>
                <w:sz w:val="22"/>
                <w:szCs w:val="22"/>
              </w:rPr>
            </w:pPr>
          </w:p>
          <w:p w14:paraId="489FF2A4" w14:textId="77777777" w:rsidR="00052384" w:rsidRDefault="00052384" w:rsidP="00B24274">
            <w:pPr>
              <w:rPr>
                <w:b/>
                <w:sz w:val="22"/>
                <w:szCs w:val="22"/>
              </w:rPr>
            </w:pPr>
          </w:p>
          <w:p w14:paraId="3B2C56E5" w14:textId="77777777" w:rsidR="00052384" w:rsidRDefault="00052384" w:rsidP="00B24274">
            <w:pPr>
              <w:rPr>
                <w:b/>
                <w:sz w:val="22"/>
                <w:szCs w:val="22"/>
              </w:rPr>
            </w:pPr>
          </w:p>
          <w:p w14:paraId="2F0E5673" w14:textId="77777777" w:rsidR="00052384" w:rsidRDefault="00052384" w:rsidP="00B24274">
            <w:pPr>
              <w:rPr>
                <w:b/>
                <w:sz w:val="22"/>
                <w:szCs w:val="22"/>
              </w:rPr>
            </w:pPr>
          </w:p>
          <w:p w14:paraId="541749A6" w14:textId="77777777" w:rsidR="00052384" w:rsidRDefault="00052384" w:rsidP="00B24274">
            <w:pPr>
              <w:rPr>
                <w:b/>
                <w:sz w:val="22"/>
                <w:szCs w:val="22"/>
              </w:rPr>
            </w:pPr>
          </w:p>
          <w:p w14:paraId="1C715746" w14:textId="77777777" w:rsidR="00052384" w:rsidRDefault="00052384" w:rsidP="00B24274">
            <w:pPr>
              <w:rPr>
                <w:b/>
                <w:sz w:val="22"/>
                <w:szCs w:val="22"/>
              </w:rPr>
            </w:pPr>
          </w:p>
          <w:p w14:paraId="432DD678" w14:textId="77777777" w:rsidR="00052384" w:rsidRDefault="00052384" w:rsidP="00B24274">
            <w:pPr>
              <w:rPr>
                <w:b/>
                <w:sz w:val="22"/>
                <w:szCs w:val="22"/>
              </w:rPr>
            </w:pPr>
          </w:p>
          <w:p w14:paraId="5089A2B8" w14:textId="77777777" w:rsidR="00052384" w:rsidRDefault="00052384" w:rsidP="00B24274">
            <w:pPr>
              <w:rPr>
                <w:b/>
                <w:sz w:val="22"/>
                <w:szCs w:val="22"/>
              </w:rPr>
            </w:pPr>
          </w:p>
          <w:p w14:paraId="4B34409D" w14:textId="77777777" w:rsidR="00052384" w:rsidRDefault="00052384" w:rsidP="00B24274">
            <w:pPr>
              <w:rPr>
                <w:b/>
                <w:sz w:val="22"/>
                <w:szCs w:val="22"/>
              </w:rPr>
            </w:pPr>
          </w:p>
          <w:p w14:paraId="2E9FA3B9" w14:textId="77777777" w:rsidR="000C6C95" w:rsidRDefault="000C6C95" w:rsidP="00B24274">
            <w:pPr>
              <w:rPr>
                <w:b/>
                <w:sz w:val="22"/>
                <w:szCs w:val="22"/>
              </w:rPr>
            </w:pPr>
          </w:p>
          <w:p w14:paraId="3D58BE22" w14:textId="77777777" w:rsidR="009C4039" w:rsidRDefault="009C4039" w:rsidP="009C4039">
            <w:pPr>
              <w:rPr>
                <w:b/>
                <w:sz w:val="22"/>
                <w:szCs w:val="22"/>
              </w:rPr>
            </w:pPr>
            <w:r w:rsidRPr="00052384">
              <w:rPr>
                <w:b/>
                <w:sz w:val="22"/>
                <w:szCs w:val="22"/>
              </w:rPr>
              <w:t>Accommodation(s)</w:t>
            </w:r>
            <w:r>
              <w:rPr>
                <w:sz w:val="22"/>
                <w:szCs w:val="22"/>
              </w:rPr>
              <w:t>- (a change that helps a student overcome or work around the disability)</w:t>
            </w:r>
            <w:r>
              <w:rPr>
                <w:b/>
                <w:sz w:val="22"/>
                <w:szCs w:val="22"/>
              </w:rPr>
              <w:t>:</w:t>
            </w:r>
          </w:p>
          <w:p w14:paraId="1082F499" w14:textId="77777777" w:rsidR="009C4039" w:rsidRDefault="009C4039" w:rsidP="009C4039">
            <w:pPr>
              <w:rPr>
                <w:b/>
                <w:sz w:val="22"/>
                <w:szCs w:val="22"/>
              </w:rPr>
            </w:pPr>
          </w:p>
          <w:p w14:paraId="0AEE47AF" w14:textId="77777777" w:rsidR="009C4039" w:rsidRDefault="009C4039" w:rsidP="009C4039">
            <w:pPr>
              <w:rPr>
                <w:b/>
                <w:sz w:val="22"/>
                <w:szCs w:val="22"/>
              </w:rPr>
            </w:pPr>
            <w:r>
              <w:rPr>
                <w:b/>
                <w:sz w:val="22"/>
                <w:szCs w:val="22"/>
              </w:rPr>
              <w:t>Modification(s)</w:t>
            </w:r>
            <w:r>
              <w:rPr>
                <w:sz w:val="22"/>
                <w:szCs w:val="22"/>
              </w:rPr>
              <w:t>- (a change in what is being taught or what is expected from the student)</w:t>
            </w:r>
            <w:r>
              <w:rPr>
                <w:b/>
                <w:sz w:val="22"/>
                <w:szCs w:val="22"/>
              </w:rPr>
              <w:t>:</w:t>
            </w:r>
          </w:p>
          <w:p w14:paraId="7240BD98" w14:textId="77777777" w:rsidR="009C4039" w:rsidRDefault="009C4039" w:rsidP="009C4039">
            <w:pPr>
              <w:rPr>
                <w:b/>
                <w:sz w:val="22"/>
                <w:szCs w:val="22"/>
              </w:rPr>
            </w:pPr>
          </w:p>
          <w:p w14:paraId="38B652D3" w14:textId="77777777" w:rsidR="009C4039" w:rsidRDefault="009C4039" w:rsidP="009C4039">
            <w:pPr>
              <w:rPr>
                <w:b/>
                <w:sz w:val="22"/>
                <w:szCs w:val="22"/>
              </w:rPr>
            </w:pPr>
            <w:r>
              <w:rPr>
                <w:b/>
                <w:sz w:val="22"/>
                <w:szCs w:val="22"/>
              </w:rPr>
              <w:t>Differentiation</w:t>
            </w:r>
            <w:r>
              <w:rPr>
                <w:sz w:val="22"/>
                <w:szCs w:val="22"/>
              </w:rPr>
              <w:t xml:space="preserve">- (tailoring instruction to meet individual needs; differentiating the content, </w:t>
            </w:r>
            <w:r>
              <w:rPr>
                <w:sz w:val="22"/>
                <w:szCs w:val="22"/>
              </w:rPr>
              <w:lastRenderedPageBreak/>
              <w:t>process, and/or product)</w:t>
            </w:r>
            <w:r>
              <w:rPr>
                <w:b/>
                <w:sz w:val="22"/>
                <w:szCs w:val="22"/>
              </w:rPr>
              <w:t>:</w:t>
            </w:r>
            <w:r w:rsidRPr="00052384">
              <w:rPr>
                <w:b/>
                <w:sz w:val="22"/>
                <w:szCs w:val="22"/>
              </w:rPr>
              <w:t xml:space="preserve"> </w:t>
            </w:r>
          </w:p>
          <w:p w14:paraId="459443FD" w14:textId="77777777" w:rsidR="00873403" w:rsidRDefault="00873403" w:rsidP="00873403">
            <w:pPr>
              <w:rPr>
                <w:b/>
                <w:sz w:val="22"/>
                <w:szCs w:val="22"/>
              </w:rPr>
            </w:pPr>
          </w:p>
          <w:p w14:paraId="64012ADB" w14:textId="77777777" w:rsidR="00873403" w:rsidRPr="00052384" w:rsidRDefault="00873403" w:rsidP="00873403">
            <w:pPr>
              <w:rPr>
                <w:b/>
                <w:sz w:val="22"/>
                <w:szCs w:val="22"/>
              </w:rPr>
            </w:pPr>
          </w:p>
          <w:p w14:paraId="1BD60D9F" w14:textId="77777777" w:rsidR="00873403" w:rsidRPr="0023057A" w:rsidRDefault="00873403" w:rsidP="00873403">
            <w:pPr>
              <w:rPr>
                <w:sz w:val="22"/>
                <w:szCs w:val="22"/>
              </w:rPr>
            </w:pPr>
            <w:r w:rsidRPr="0023057A">
              <w:rPr>
                <w:b/>
                <w:sz w:val="22"/>
                <w:szCs w:val="22"/>
              </w:rPr>
              <w:t xml:space="preserve">Language Syntax </w:t>
            </w:r>
            <w:r w:rsidRPr="0023057A">
              <w:rPr>
                <w:sz w:val="22"/>
                <w:szCs w:val="22"/>
              </w:rPr>
              <w:t>(set of conventions for organizing symbols, words, phrases into structures</w:t>
            </w:r>
            <w:r>
              <w:rPr>
                <w:sz w:val="22"/>
                <w:szCs w:val="22"/>
              </w:rPr>
              <w:t>, sentences</w:t>
            </w:r>
            <w:r w:rsidRPr="0023057A">
              <w:rPr>
                <w:sz w:val="22"/>
                <w:szCs w:val="22"/>
              </w:rPr>
              <w:t>)</w:t>
            </w:r>
            <w:r>
              <w:rPr>
                <w:sz w:val="22"/>
                <w:szCs w:val="22"/>
              </w:rPr>
              <w:t>:</w:t>
            </w:r>
          </w:p>
          <w:p w14:paraId="7DD53C1D" w14:textId="77777777" w:rsidR="00873403" w:rsidRPr="0023057A" w:rsidRDefault="00873403" w:rsidP="00873403">
            <w:pPr>
              <w:rPr>
                <w:sz w:val="22"/>
                <w:szCs w:val="22"/>
              </w:rPr>
            </w:pPr>
          </w:p>
          <w:p w14:paraId="78701CF1" w14:textId="77777777" w:rsidR="00873403" w:rsidRPr="0023057A" w:rsidRDefault="00873403" w:rsidP="00873403">
            <w:pPr>
              <w:rPr>
                <w:sz w:val="22"/>
                <w:szCs w:val="22"/>
              </w:rPr>
            </w:pPr>
            <w:r w:rsidRPr="0023057A">
              <w:rPr>
                <w:b/>
                <w:sz w:val="22"/>
                <w:szCs w:val="22"/>
              </w:rPr>
              <w:t xml:space="preserve">Language Discourse </w:t>
            </w:r>
            <w:r w:rsidRPr="0023057A">
              <w:rPr>
                <w:sz w:val="22"/>
                <w:szCs w:val="22"/>
              </w:rPr>
              <w:t>(structures of written or oral language; how participants of the content area speak, write, and participate)</w:t>
            </w:r>
            <w:r>
              <w:rPr>
                <w:sz w:val="22"/>
                <w:szCs w:val="22"/>
              </w:rPr>
              <w:t>:</w:t>
            </w:r>
            <w:r w:rsidRPr="0023057A">
              <w:rPr>
                <w:sz w:val="22"/>
                <w:szCs w:val="22"/>
              </w:rPr>
              <w:t xml:space="preserve"> </w:t>
            </w:r>
          </w:p>
          <w:p w14:paraId="001345DC" w14:textId="77777777" w:rsidR="00873403" w:rsidRDefault="00873403" w:rsidP="00873403">
            <w:pPr>
              <w:rPr>
                <w:b/>
                <w:sz w:val="22"/>
                <w:szCs w:val="22"/>
              </w:rPr>
            </w:pPr>
          </w:p>
          <w:p w14:paraId="7E6BC995" w14:textId="77777777" w:rsidR="00873403" w:rsidRPr="00052384" w:rsidRDefault="00873403" w:rsidP="00873403">
            <w:pPr>
              <w:rPr>
                <w:b/>
                <w:sz w:val="22"/>
                <w:szCs w:val="22"/>
              </w:rPr>
            </w:pPr>
          </w:p>
          <w:p w14:paraId="08214FF8" w14:textId="77777777" w:rsidR="00873403" w:rsidRDefault="00873403" w:rsidP="00873403">
            <w:pPr>
              <w:rPr>
                <w:b/>
                <w:sz w:val="22"/>
                <w:szCs w:val="22"/>
              </w:rPr>
            </w:pPr>
            <w:r>
              <w:rPr>
                <w:b/>
                <w:sz w:val="22"/>
                <w:szCs w:val="22"/>
              </w:rPr>
              <w:t>Management Plan:</w:t>
            </w:r>
          </w:p>
          <w:p w14:paraId="0105A182" w14:textId="77777777" w:rsidR="00052384" w:rsidRPr="00052384" w:rsidRDefault="00052384" w:rsidP="00B24274">
            <w:pPr>
              <w:rPr>
                <w:b/>
                <w:sz w:val="22"/>
                <w:szCs w:val="22"/>
              </w:rPr>
            </w:pPr>
          </w:p>
        </w:tc>
      </w:tr>
      <w:tr w:rsidR="00D935C0" w:rsidRPr="00052384" w14:paraId="34E6956F" w14:textId="77777777"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500654CC" w14:textId="77777777" w:rsidR="00D935C0" w:rsidRPr="00052384" w:rsidRDefault="00D935C0" w:rsidP="00B24274">
            <w:pPr>
              <w:rPr>
                <w:b/>
                <w:sz w:val="22"/>
                <w:szCs w:val="22"/>
              </w:rPr>
            </w:pPr>
            <w:r w:rsidRPr="00052384">
              <w:rPr>
                <w:b/>
                <w:sz w:val="22"/>
                <w:szCs w:val="22"/>
              </w:rPr>
              <w:lastRenderedPageBreak/>
              <w:t>Closure/</w:t>
            </w:r>
          </w:p>
          <w:p w14:paraId="1DEFF7BE" w14:textId="77777777" w:rsidR="00D935C0" w:rsidRPr="00052384" w:rsidRDefault="00D935C0" w:rsidP="00B24274">
            <w:pPr>
              <w:rPr>
                <w:b/>
                <w:sz w:val="22"/>
                <w:szCs w:val="22"/>
              </w:rPr>
            </w:pPr>
            <w:r w:rsidRPr="00052384">
              <w:rPr>
                <w:b/>
                <w:sz w:val="22"/>
                <w:szCs w:val="22"/>
              </w:rPr>
              <w:t>Summarizing Strategies:</w:t>
            </w:r>
          </w:p>
          <w:p w14:paraId="1A000180" w14:textId="77777777" w:rsidR="00D935C0" w:rsidRPr="00052384" w:rsidRDefault="00D935C0" w:rsidP="00B24274">
            <w:pPr>
              <w:rPr>
                <w:sz w:val="22"/>
                <w:szCs w:val="22"/>
              </w:rPr>
            </w:pPr>
            <w:r w:rsidRPr="00052384">
              <w:rPr>
                <w:sz w:val="22"/>
                <w:szCs w:val="22"/>
              </w:rPr>
              <w:t xml:space="preserve">How will the students </w:t>
            </w:r>
            <w:r w:rsidR="00642B1A" w:rsidRPr="00052384">
              <w:rPr>
                <w:sz w:val="22"/>
                <w:szCs w:val="22"/>
              </w:rPr>
              <w:t>summarize and/or share what they have learned to prove they</w:t>
            </w:r>
            <w:r w:rsidRPr="00052384">
              <w:rPr>
                <w:sz w:val="22"/>
                <w:szCs w:val="22"/>
              </w:rPr>
              <w:t xml:space="preserve"> know and understand the standard(s)</w:t>
            </w:r>
            <w:r w:rsidR="00642B1A" w:rsidRPr="00052384">
              <w:rPr>
                <w:sz w:val="22"/>
                <w:szCs w:val="22"/>
              </w:rPr>
              <w:t xml:space="preserve"> and</w:t>
            </w:r>
            <w:r w:rsidR="0089617D">
              <w:rPr>
                <w:sz w:val="22"/>
                <w:szCs w:val="22"/>
              </w:rPr>
              <w:t xml:space="preserve"> its</w:t>
            </w:r>
            <w:r w:rsidR="00642B1A" w:rsidRPr="00052384">
              <w:rPr>
                <w:sz w:val="22"/>
                <w:szCs w:val="22"/>
              </w:rPr>
              <w:t xml:space="preserve"> vocabulary</w:t>
            </w:r>
            <w:r w:rsidRPr="00052384">
              <w:rPr>
                <w:sz w:val="22"/>
                <w:szCs w:val="22"/>
              </w:rPr>
              <w:t xml:space="preserve">? </w:t>
            </w:r>
            <w:r w:rsidR="0089617D">
              <w:rPr>
                <w:sz w:val="22"/>
                <w:szCs w:val="22"/>
              </w:rPr>
              <w:t>Will</w:t>
            </w:r>
            <w:r w:rsidR="00052384" w:rsidRPr="00052384">
              <w:rPr>
                <w:sz w:val="22"/>
                <w:szCs w:val="22"/>
              </w:rPr>
              <w:t xml:space="preserve"> you provide opportunities for students to</w:t>
            </w:r>
            <w:r w:rsidR="0089617D">
              <w:rPr>
                <w:sz w:val="22"/>
                <w:szCs w:val="22"/>
              </w:rPr>
              <w:t xml:space="preserve"> apply new knowledge while</w:t>
            </w:r>
            <w:r w:rsidR="00052384" w:rsidRPr="00052384">
              <w:rPr>
                <w:sz w:val="22"/>
                <w:szCs w:val="22"/>
              </w:rPr>
              <w:t xml:space="preserve"> mak</w:t>
            </w:r>
            <w:r w:rsidR="0089617D">
              <w:rPr>
                <w:sz w:val="22"/>
                <w:szCs w:val="22"/>
              </w:rPr>
              <w:t>ing</w:t>
            </w:r>
            <w:r w:rsidR="00052384" w:rsidRPr="00052384">
              <w:rPr>
                <w:sz w:val="22"/>
                <w:szCs w:val="22"/>
              </w:rPr>
              <w:t xml:space="preserve"> connections to prior learning? </w:t>
            </w:r>
          </w:p>
          <w:p w14:paraId="0D465E4D" w14:textId="77777777" w:rsidR="00D935C0" w:rsidRPr="00052384" w:rsidRDefault="00D935C0" w:rsidP="00B24274">
            <w:pPr>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5F9C586F" w14:textId="77777777" w:rsidR="00D935C0" w:rsidRDefault="00D935C0" w:rsidP="00B24274">
            <w:pPr>
              <w:rPr>
                <w:sz w:val="22"/>
                <w:szCs w:val="22"/>
              </w:rPr>
            </w:pPr>
          </w:p>
          <w:p w14:paraId="0BF97777" w14:textId="77777777" w:rsidR="00052384" w:rsidRDefault="00052384" w:rsidP="00B24274">
            <w:pPr>
              <w:rPr>
                <w:sz w:val="22"/>
                <w:szCs w:val="22"/>
              </w:rPr>
            </w:pPr>
          </w:p>
          <w:p w14:paraId="7C68BB3C" w14:textId="77777777" w:rsidR="00052384" w:rsidRDefault="00052384" w:rsidP="00B24274">
            <w:pPr>
              <w:rPr>
                <w:sz w:val="22"/>
                <w:szCs w:val="22"/>
              </w:rPr>
            </w:pPr>
          </w:p>
          <w:p w14:paraId="58E3F70A" w14:textId="77777777" w:rsidR="00052384" w:rsidRDefault="00052384" w:rsidP="00B24274">
            <w:pPr>
              <w:rPr>
                <w:sz w:val="22"/>
                <w:szCs w:val="22"/>
              </w:rPr>
            </w:pPr>
          </w:p>
          <w:p w14:paraId="3C89196B" w14:textId="77777777" w:rsidR="00052384" w:rsidRDefault="00052384" w:rsidP="00B24274">
            <w:pPr>
              <w:rPr>
                <w:sz w:val="22"/>
                <w:szCs w:val="22"/>
              </w:rPr>
            </w:pPr>
          </w:p>
          <w:p w14:paraId="72A0EF17" w14:textId="77777777" w:rsidR="00052384" w:rsidRDefault="00052384" w:rsidP="00B24274">
            <w:pPr>
              <w:rPr>
                <w:sz w:val="22"/>
                <w:szCs w:val="22"/>
              </w:rPr>
            </w:pPr>
          </w:p>
          <w:p w14:paraId="230141AA" w14:textId="77777777" w:rsidR="00052384" w:rsidRDefault="00052384" w:rsidP="00B24274">
            <w:pPr>
              <w:rPr>
                <w:sz w:val="22"/>
                <w:szCs w:val="22"/>
              </w:rPr>
            </w:pPr>
          </w:p>
          <w:p w14:paraId="0240D76D" w14:textId="77777777" w:rsidR="00052384" w:rsidRDefault="00052384" w:rsidP="00B24274">
            <w:pPr>
              <w:rPr>
                <w:sz w:val="22"/>
                <w:szCs w:val="22"/>
              </w:rPr>
            </w:pPr>
          </w:p>
          <w:p w14:paraId="0C951AB6" w14:textId="77777777" w:rsidR="00052384" w:rsidRDefault="00052384" w:rsidP="00B24274">
            <w:pPr>
              <w:rPr>
                <w:sz w:val="22"/>
                <w:szCs w:val="22"/>
              </w:rPr>
            </w:pPr>
          </w:p>
          <w:p w14:paraId="4F2E6EBE" w14:textId="77777777" w:rsidR="00052384" w:rsidRDefault="00052384" w:rsidP="00B24274">
            <w:pPr>
              <w:rPr>
                <w:sz w:val="22"/>
                <w:szCs w:val="22"/>
              </w:rPr>
            </w:pPr>
          </w:p>
          <w:p w14:paraId="435B4974" w14:textId="77777777" w:rsidR="00052384" w:rsidRDefault="00052384" w:rsidP="00B24274">
            <w:pPr>
              <w:rPr>
                <w:sz w:val="22"/>
                <w:szCs w:val="22"/>
              </w:rPr>
            </w:pPr>
          </w:p>
          <w:p w14:paraId="201DBAEA" w14:textId="77777777" w:rsidR="009C4039" w:rsidRDefault="009C4039" w:rsidP="009C4039">
            <w:pPr>
              <w:rPr>
                <w:b/>
                <w:sz w:val="22"/>
                <w:szCs w:val="22"/>
              </w:rPr>
            </w:pPr>
            <w:r w:rsidRPr="00052384">
              <w:rPr>
                <w:b/>
                <w:sz w:val="22"/>
                <w:szCs w:val="22"/>
              </w:rPr>
              <w:t>Accommodation(s)</w:t>
            </w:r>
            <w:r>
              <w:rPr>
                <w:sz w:val="22"/>
                <w:szCs w:val="22"/>
              </w:rPr>
              <w:t>- (a change that helps a student overcome or work around the disability)</w:t>
            </w:r>
            <w:r>
              <w:rPr>
                <w:b/>
                <w:sz w:val="22"/>
                <w:szCs w:val="22"/>
              </w:rPr>
              <w:t>:</w:t>
            </w:r>
          </w:p>
          <w:p w14:paraId="2F985955" w14:textId="77777777" w:rsidR="009C4039" w:rsidRDefault="009C4039" w:rsidP="009C4039">
            <w:pPr>
              <w:rPr>
                <w:b/>
                <w:sz w:val="22"/>
                <w:szCs w:val="22"/>
              </w:rPr>
            </w:pPr>
          </w:p>
          <w:p w14:paraId="02A7DFCF" w14:textId="77777777" w:rsidR="009C4039" w:rsidRDefault="009C4039" w:rsidP="009C4039">
            <w:pPr>
              <w:rPr>
                <w:b/>
                <w:sz w:val="22"/>
                <w:szCs w:val="22"/>
              </w:rPr>
            </w:pPr>
            <w:r>
              <w:rPr>
                <w:b/>
                <w:sz w:val="22"/>
                <w:szCs w:val="22"/>
              </w:rPr>
              <w:t>Modification(s)</w:t>
            </w:r>
            <w:r>
              <w:rPr>
                <w:sz w:val="22"/>
                <w:szCs w:val="22"/>
              </w:rPr>
              <w:t>- (a change in what is being taught or what is expected from the student)</w:t>
            </w:r>
            <w:r>
              <w:rPr>
                <w:b/>
                <w:sz w:val="22"/>
                <w:szCs w:val="22"/>
              </w:rPr>
              <w:t>:</w:t>
            </w:r>
          </w:p>
          <w:p w14:paraId="7D41B813" w14:textId="77777777" w:rsidR="009C4039" w:rsidRDefault="009C4039" w:rsidP="009C4039">
            <w:pPr>
              <w:rPr>
                <w:b/>
                <w:sz w:val="22"/>
                <w:szCs w:val="22"/>
              </w:rPr>
            </w:pPr>
          </w:p>
          <w:p w14:paraId="5D3FB3BA" w14:textId="77777777" w:rsidR="009C4039" w:rsidRDefault="009C4039" w:rsidP="009C4039">
            <w:pPr>
              <w:rPr>
                <w:b/>
                <w:sz w:val="22"/>
                <w:szCs w:val="22"/>
              </w:rPr>
            </w:pPr>
            <w:r>
              <w:rPr>
                <w:b/>
                <w:sz w:val="22"/>
                <w:szCs w:val="22"/>
              </w:rPr>
              <w:t>Differentiation</w:t>
            </w:r>
            <w:r>
              <w:rPr>
                <w:sz w:val="22"/>
                <w:szCs w:val="22"/>
              </w:rPr>
              <w:t>- (tailoring instruction to meet individual needs; differentiating the content, process, and/or product)</w:t>
            </w:r>
            <w:r>
              <w:rPr>
                <w:b/>
                <w:sz w:val="22"/>
                <w:szCs w:val="22"/>
              </w:rPr>
              <w:t>:</w:t>
            </w:r>
            <w:r w:rsidRPr="00052384">
              <w:rPr>
                <w:b/>
                <w:sz w:val="22"/>
                <w:szCs w:val="22"/>
              </w:rPr>
              <w:t xml:space="preserve"> </w:t>
            </w:r>
          </w:p>
          <w:p w14:paraId="6FDEDD08" w14:textId="77777777" w:rsidR="00873403" w:rsidRPr="00052384" w:rsidRDefault="00873403" w:rsidP="00873403">
            <w:pPr>
              <w:rPr>
                <w:b/>
                <w:sz w:val="22"/>
                <w:szCs w:val="22"/>
              </w:rPr>
            </w:pPr>
          </w:p>
          <w:p w14:paraId="53D25C6A" w14:textId="77777777" w:rsidR="00873403" w:rsidRPr="0023057A" w:rsidRDefault="00873403" w:rsidP="00873403">
            <w:pPr>
              <w:rPr>
                <w:sz w:val="22"/>
                <w:szCs w:val="22"/>
              </w:rPr>
            </w:pPr>
            <w:r w:rsidRPr="0023057A">
              <w:rPr>
                <w:b/>
                <w:sz w:val="22"/>
                <w:szCs w:val="22"/>
              </w:rPr>
              <w:t xml:space="preserve">Language Syntax </w:t>
            </w:r>
            <w:r w:rsidRPr="0023057A">
              <w:rPr>
                <w:sz w:val="22"/>
                <w:szCs w:val="22"/>
              </w:rPr>
              <w:t>(set of conventions for organizing symbols, words, phrases into structures</w:t>
            </w:r>
            <w:r>
              <w:rPr>
                <w:sz w:val="22"/>
                <w:szCs w:val="22"/>
              </w:rPr>
              <w:t>, sentences</w:t>
            </w:r>
            <w:r w:rsidRPr="0023057A">
              <w:rPr>
                <w:sz w:val="22"/>
                <w:szCs w:val="22"/>
              </w:rPr>
              <w:t>)</w:t>
            </w:r>
            <w:r>
              <w:rPr>
                <w:sz w:val="22"/>
                <w:szCs w:val="22"/>
              </w:rPr>
              <w:t>:</w:t>
            </w:r>
          </w:p>
          <w:p w14:paraId="4830268C" w14:textId="77777777" w:rsidR="00873403" w:rsidRPr="0023057A" w:rsidRDefault="00873403" w:rsidP="00873403">
            <w:pPr>
              <w:rPr>
                <w:sz w:val="22"/>
                <w:szCs w:val="22"/>
              </w:rPr>
            </w:pPr>
          </w:p>
          <w:p w14:paraId="7A43B31B" w14:textId="77777777" w:rsidR="00873403" w:rsidRPr="0023057A" w:rsidRDefault="00873403" w:rsidP="00873403">
            <w:pPr>
              <w:rPr>
                <w:sz w:val="22"/>
                <w:szCs w:val="22"/>
              </w:rPr>
            </w:pPr>
            <w:r w:rsidRPr="0023057A">
              <w:rPr>
                <w:b/>
                <w:sz w:val="22"/>
                <w:szCs w:val="22"/>
              </w:rPr>
              <w:t xml:space="preserve">Language Discourse </w:t>
            </w:r>
            <w:r w:rsidRPr="0023057A">
              <w:rPr>
                <w:sz w:val="22"/>
                <w:szCs w:val="22"/>
              </w:rPr>
              <w:t>(structures of written or oral language; how participants of the content area speak, write, and participate)</w:t>
            </w:r>
            <w:r>
              <w:rPr>
                <w:sz w:val="22"/>
                <w:szCs w:val="22"/>
              </w:rPr>
              <w:t>:</w:t>
            </w:r>
            <w:r w:rsidRPr="0023057A">
              <w:rPr>
                <w:sz w:val="22"/>
                <w:szCs w:val="22"/>
              </w:rPr>
              <w:t xml:space="preserve"> </w:t>
            </w:r>
          </w:p>
          <w:p w14:paraId="123B0261" w14:textId="77777777" w:rsidR="00873403" w:rsidRDefault="00873403" w:rsidP="00873403">
            <w:pPr>
              <w:rPr>
                <w:b/>
                <w:sz w:val="22"/>
                <w:szCs w:val="22"/>
              </w:rPr>
            </w:pPr>
          </w:p>
          <w:p w14:paraId="7CD7088B" w14:textId="77777777" w:rsidR="00873403" w:rsidRPr="00052384" w:rsidRDefault="00873403" w:rsidP="00873403">
            <w:pPr>
              <w:rPr>
                <w:b/>
                <w:sz w:val="22"/>
                <w:szCs w:val="22"/>
              </w:rPr>
            </w:pPr>
          </w:p>
          <w:p w14:paraId="606FBD5F" w14:textId="77777777" w:rsidR="00873403" w:rsidRDefault="00873403" w:rsidP="00873403">
            <w:pPr>
              <w:rPr>
                <w:b/>
                <w:sz w:val="22"/>
                <w:szCs w:val="22"/>
              </w:rPr>
            </w:pPr>
            <w:r>
              <w:rPr>
                <w:b/>
                <w:sz w:val="22"/>
                <w:szCs w:val="22"/>
              </w:rPr>
              <w:t>Management Plan:</w:t>
            </w:r>
          </w:p>
          <w:p w14:paraId="39C0CF89" w14:textId="77777777" w:rsidR="00B70848" w:rsidRPr="00052384" w:rsidRDefault="00B70848" w:rsidP="00B24274">
            <w:pPr>
              <w:rPr>
                <w:sz w:val="22"/>
                <w:szCs w:val="22"/>
              </w:rPr>
            </w:pPr>
          </w:p>
        </w:tc>
      </w:tr>
      <w:tr w:rsidR="00780076" w:rsidRPr="00052384" w14:paraId="60C7A71D" w14:textId="77777777"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0CFF94ED" w14:textId="77777777" w:rsidR="00780076" w:rsidRDefault="00780076" w:rsidP="00780076">
            <w:pPr>
              <w:rPr>
                <w:sz w:val="22"/>
                <w:szCs w:val="22"/>
              </w:rPr>
            </w:pPr>
            <w:r>
              <w:rPr>
                <w:b/>
                <w:sz w:val="22"/>
                <w:szCs w:val="22"/>
              </w:rPr>
              <w:t xml:space="preserve">Targeted Language Support </w:t>
            </w:r>
          </w:p>
          <w:p w14:paraId="4400F428" w14:textId="77777777" w:rsidR="00780076" w:rsidRPr="00052384" w:rsidRDefault="00780076" w:rsidP="00780076">
            <w:pPr>
              <w:rPr>
                <w:b/>
                <w:sz w:val="22"/>
                <w:szCs w:val="22"/>
              </w:rPr>
            </w:pPr>
            <w:r>
              <w:rPr>
                <w:sz w:val="22"/>
                <w:szCs w:val="22"/>
              </w:rPr>
              <w:t>Describe the instructional supports that help students understand and successfully use the language function and additional language demands (vocabulary, syntax, and discourse).</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73A374E0" w14:textId="77777777" w:rsidR="00780076" w:rsidRDefault="00780076" w:rsidP="00B24274">
            <w:pPr>
              <w:rPr>
                <w:sz w:val="22"/>
                <w:szCs w:val="22"/>
              </w:rPr>
            </w:pPr>
          </w:p>
        </w:tc>
      </w:tr>
      <w:tr w:rsidR="0061194C" w:rsidRPr="00052384" w14:paraId="0D68E7EB" w14:textId="77777777" w:rsidTr="00ED1682">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6662F98C" w14:textId="77777777" w:rsidR="0061194C" w:rsidRPr="00052384" w:rsidRDefault="0061194C" w:rsidP="00B24274">
            <w:pPr>
              <w:rPr>
                <w:b/>
                <w:sz w:val="22"/>
                <w:szCs w:val="22"/>
              </w:rPr>
            </w:pPr>
            <w:r w:rsidRPr="00052384">
              <w:rPr>
                <w:b/>
                <w:sz w:val="22"/>
                <w:szCs w:val="22"/>
              </w:rPr>
              <w:t>Assessment/</w:t>
            </w:r>
          </w:p>
          <w:p w14:paraId="7E0C4CEB" w14:textId="77777777" w:rsidR="0061194C" w:rsidRPr="00052384" w:rsidRDefault="0061194C" w:rsidP="00B24274">
            <w:pPr>
              <w:rPr>
                <w:b/>
                <w:sz w:val="22"/>
                <w:szCs w:val="22"/>
              </w:rPr>
            </w:pPr>
            <w:r w:rsidRPr="00052384">
              <w:rPr>
                <w:b/>
                <w:sz w:val="22"/>
                <w:szCs w:val="22"/>
              </w:rPr>
              <w:t>Evaluation</w:t>
            </w:r>
          </w:p>
          <w:p w14:paraId="38EFC424" w14:textId="77777777" w:rsidR="0061194C" w:rsidRPr="00052384" w:rsidRDefault="0061194C" w:rsidP="00B24274">
            <w:pPr>
              <w:rPr>
                <w:sz w:val="22"/>
                <w:szCs w:val="22"/>
              </w:rPr>
            </w:pPr>
            <w:r w:rsidRPr="00052384">
              <w:rPr>
                <w:sz w:val="22"/>
                <w:szCs w:val="22"/>
              </w:rPr>
              <w:t xml:space="preserve">Every standard listed above must be assessed and included.  </w:t>
            </w:r>
            <w:r w:rsidRPr="00052384">
              <w:rPr>
                <w:sz w:val="22"/>
                <w:szCs w:val="22"/>
              </w:rPr>
              <w:lastRenderedPageBreak/>
              <w:t>Questions to consider while planning:</w:t>
            </w:r>
          </w:p>
          <w:p w14:paraId="61445ACA" w14:textId="77777777" w:rsidR="0061194C" w:rsidRPr="00052384" w:rsidRDefault="0061194C" w:rsidP="00B24274">
            <w:pPr>
              <w:rPr>
                <w:sz w:val="22"/>
                <w:szCs w:val="22"/>
              </w:rPr>
            </w:pPr>
            <w:r w:rsidRPr="00052384">
              <w:rPr>
                <w:sz w:val="22"/>
                <w:szCs w:val="22"/>
              </w:rPr>
              <w:t xml:space="preserve">How will students exhibit an understanding of the lesson’s objectives?  How will </w:t>
            </w:r>
            <w:r>
              <w:rPr>
                <w:sz w:val="22"/>
                <w:szCs w:val="22"/>
              </w:rPr>
              <w:t xml:space="preserve">you </w:t>
            </w:r>
            <w:r w:rsidRPr="00052384">
              <w:rPr>
                <w:sz w:val="22"/>
                <w:szCs w:val="22"/>
              </w:rPr>
              <w:t>provide feedback?  What evidence will you collect to demonstrate students’ understanding/mastery of the lesson’s objective(s)</w:t>
            </w:r>
            <w:r>
              <w:rPr>
                <w:sz w:val="22"/>
                <w:szCs w:val="22"/>
              </w:rPr>
              <w:t xml:space="preserve"> including their usage of vocabulary</w:t>
            </w:r>
            <w:r w:rsidRPr="00052384">
              <w:rPr>
                <w:sz w:val="22"/>
                <w:szCs w:val="22"/>
              </w:rPr>
              <w:t>?</w:t>
            </w:r>
          </w:p>
          <w:p w14:paraId="165BDCB0" w14:textId="77777777" w:rsidR="0061194C" w:rsidRPr="00052384" w:rsidRDefault="0061194C" w:rsidP="00B24274">
            <w:pPr>
              <w:rPr>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5D2E1597" w14:textId="77777777" w:rsidR="00E74339" w:rsidRDefault="00E74339" w:rsidP="00E74339">
            <w:pPr>
              <w:jc w:val="center"/>
              <w:rPr>
                <w:b/>
                <w:sz w:val="22"/>
                <w:szCs w:val="22"/>
              </w:rPr>
            </w:pPr>
          </w:p>
          <w:p w14:paraId="4BFF30E6" w14:textId="77777777" w:rsidR="0061194C" w:rsidRDefault="0061194C" w:rsidP="00B24274">
            <w:pPr>
              <w:rPr>
                <w:b/>
                <w:sz w:val="22"/>
                <w:szCs w:val="22"/>
              </w:rPr>
            </w:pPr>
            <w:r w:rsidRPr="00052384">
              <w:rPr>
                <w:b/>
                <w:sz w:val="22"/>
                <w:szCs w:val="22"/>
              </w:rPr>
              <w:t xml:space="preserve">Assessment Plan for IEP </w:t>
            </w:r>
            <w:r>
              <w:rPr>
                <w:b/>
                <w:sz w:val="22"/>
                <w:szCs w:val="22"/>
              </w:rPr>
              <w:t xml:space="preserve">Goals and/or 504 Plans </w:t>
            </w:r>
            <w:r w:rsidRPr="00052384">
              <w:rPr>
                <w:sz w:val="22"/>
                <w:szCs w:val="22"/>
              </w:rPr>
              <w:t xml:space="preserve">(This is a plan and should be written as </w:t>
            </w:r>
            <w:r>
              <w:rPr>
                <w:sz w:val="22"/>
                <w:szCs w:val="22"/>
              </w:rPr>
              <w:t>such</w:t>
            </w:r>
            <w:r w:rsidRPr="00052384">
              <w:rPr>
                <w:sz w:val="22"/>
                <w:szCs w:val="22"/>
              </w:rPr>
              <w:t xml:space="preserve">; remember to identify both formative &amp; summative assessments </w:t>
            </w:r>
            <w:r w:rsidRPr="0061194C">
              <w:rPr>
                <w:sz w:val="22"/>
                <w:szCs w:val="22"/>
                <w:u w:val="single"/>
              </w:rPr>
              <w:t>throughout the lesson</w:t>
            </w:r>
            <w:r w:rsidRPr="00052384">
              <w:rPr>
                <w:sz w:val="22"/>
                <w:szCs w:val="22"/>
              </w:rPr>
              <w:t>)</w:t>
            </w:r>
            <w:r w:rsidRPr="00052384">
              <w:rPr>
                <w:b/>
                <w:sz w:val="22"/>
                <w:szCs w:val="22"/>
              </w:rPr>
              <w:t>:</w:t>
            </w:r>
          </w:p>
          <w:p w14:paraId="1803C8BD" w14:textId="77777777" w:rsidR="00777A4B" w:rsidRDefault="00777A4B" w:rsidP="00B24274">
            <w:pPr>
              <w:rPr>
                <w:b/>
                <w:sz w:val="22"/>
                <w:szCs w:val="22"/>
              </w:rPr>
            </w:pPr>
          </w:p>
          <w:p w14:paraId="6438C4B0" w14:textId="77777777" w:rsidR="0061194C" w:rsidRPr="00052384" w:rsidRDefault="0061194C" w:rsidP="00B24274">
            <w:pPr>
              <w:rPr>
                <w:b/>
                <w:sz w:val="22"/>
                <w:szCs w:val="22"/>
              </w:rPr>
            </w:pPr>
          </w:p>
          <w:p w14:paraId="70DE7F75" w14:textId="77777777" w:rsidR="0061194C" w:rsidRPr="00052384" w:rsidRDefault="0061194C" w:rsidP="00B24274">
            <w:pPr>
              <w:rPr>
                <w:b/>
                <w:sz w:val="22"/>
                <w:szCs w:val="22"/>
              </w:rPr>
            </w:pPr>
          </w:p>
          <w:p w14:paraId="22CC9E72" w14:textId="77777777" w:rsidR="0061194C" w:rsidRPr="00052384" w:rsidRDefault="0061194C" w:rsidP="00B24274">
            <w:pPr>
              <w:rPr>
                <w:b/>
                <w:sz w:val="22"/>
                <w:szCs w:val="22"/>
              </w:rPr>
            </w:pPr>
          </w:p>
          <w:p w14:paraId="1EE74778" w14:textId="77777777" w:rsidR="0061194C" w:rsidRPr="00052384" w:rsidRDefault="0061194C" w:rsidP="00B24274">
            <w:pPr>
              <w:rPr>
                <w:b/>
                <w:sz w:val="22"/>
                <w:szCs w:val="22"/>
              </w:rPr>
            </w:pPr>
          </w:p>
          <w:p w14:paraId="29AD8815" w14:textId="77777777" w:rsidR="0061194C" w:rsidRPr="00052384" w:rsidRDefault="0061194C" w:rsidP="00B24274">
            <w:pPr>
              <w:rPr>
                <w:b/>
                <w:sz w:val="22"/>
                <w:szCs w:val="22"/>
              </w:rPr>
            </w:pPr>
          </w:p>
          <w:p w14:paraId="014A5E08" w14:textId="77777777" w:rsidR="0061194C" w:rsidRPr="00052384" w:rsidRDefault="0061194C" w:rsidP="00B24274">
            <w:pPr>
              <w:rPr>
                <w:b/>
                <w:sz w:val="22"/>
                <w:szCs w:val="22"/>
              </w:rPr>
            </w:pPr>
          </w:p>
          <w:p w14:paraId="1D060890" w14:textId="77777777" w:rsidR="0061194C" w:rsidRPr="00052384" w:rsidRDefault="0061194C" w:rsidP="00B24274">
            <w:pPr>
              <w:rPr>
                <w:b/>
                <w:sz w:val="22"/>
                <w:szCs w:val="22"/>
              </w:rPr>
            </w:pPr>
          </w:p>
          <w:p w14:paraId="0B8343E0" w14:textId="77777777" w:rsidR="0061194C" w:rsidRPr="00052384" w:rsidRDefault="0061194C" w:rsidP="00B24274">
            <w:pPr>
              <w:rPr>
                <w:b/>
                <w:sz w:val="22"/>
                <w:szCs w:val="22"/>
              </w:rPr>
            </w:pPr>
          </w:p>
          <w:p w14:paraId="45CF92E6" w14:textId="77777777" w:rsidR="0061194C" w:rsidRPr="00052384" w:rsidRDefault="0061194C" w:rsidP="00B24274">
            <w:pPr>
              <w:rPr>
                <w:b/>
                <w:sz w:val="22"/>
                <w:szCs w:val="22"/>
              </w:rPr>
            </w:pPr>
          </w:p>
          <w:p w14:paraId="47434B52" w14:textId="77777777" w:rsidR="0061194C" w:rsidRPr="00052384" w:rsidRDefault="0061194C" w:rsidP="00B24274">
            <w:pPr>
              <w:rPr>
                <w:b/>
                <w:sz w:val="22"/>
                <w:szCs w:val="22"/>
              </w:rPr>
            </w:pPr>
            <w:r w:rsidRPr="00052384">
              <w:rPr>
                <w:b/>
                <w:sz w:val="22"/>
                <w:szCs w:val="22"/>
              </w:rPr>
              <w:t xml:space="preserve">Assessment Plan for Learning </w:t>
            </w:r>
            <w:r w:rsidRPr="0061194C">
              <w:rPr>
                <w:b/>
                <w:sz w:val="22"/>
                <w:szCs w:val="22"/>
              </w:rPr>
              <w:t xml:space="preserve">Objectives </w:t>
            </w:r>
            <w:r w:rsidRPr="00052384">
              <w:rPr>
                <w:sz w:val="22"/>
                <w:szCs w:val="22"/>
              </w:rPr>
              <w:t xml:space="preserve">(This is a plan and should be written as </w:t>
            </w:r>
            <w:r>
              <w:rPr>
                <w:sz w:val="22"/>
                <w:szCs w:val="22"/>
              </w:rPr>
              <w:t>such</w:t>
            </w:r>
            <w:r w:rsidRPr="00052384">
              <w:rPr>
                <w:sz w:val="22"/>
                <w:szCs w:val="22"/>
              </w:rPr>
              <w:t xml:space="preserve">; remember to identify both formative &amp; summative assessments </w:t>
            </w:r>
            <w:r w:rsidRPr="0061194C">
              <w:rPr>
                <w:sz w:val="22"/>
                <w:szCs w:val="22"/>
                <w:u w:val="single"/>
              </w:rPr>
              <w:t>throughout the lesson</w:t>
            </w:r>
            <w:r w:rsidRPr="00052384">
              <w:rPr>
                <w:sz w:val="22"/>
                <w:szCs w:val="22"/>
              </w:rPr>
              <w:t>)</w:t>
            </w:r>
            <w:r w:rsidRPr="00052384">
              <w:rPr>
                <w:b/>
                <w:sz w:val="22"/>
                <w:szCs w:val="22"/>
              </w:rPr>
              <w:t>:</w:t>
            </w:r>
          </w:p>
          <w:p w14:paraId="7BAD6F23" w14:textId="77777777" w:rsidR="0061194C" w:rsidRPr="00052384" w:rsidRDefault="0061194C" w:rsidP="00B24274">
            <w:pPr>
              <w:rPr>
                <w:b/>
                <w:sz w:val="22"/>
                <w:szCs w:val="22"/>
              </w:rPr>
            </w:pPr>
          </w:p>
          <w:p w14:paraId="478D9690" w14:textId="77777777" w:rsidR="0061194C" w:rsidRPr="00052384" w:rsidRDefault="0061194C" w:rsidP="00B24274">
            <w:pPr>
              <w:rPr>
                <w:b/>
                <w:sz w:val="22"/>
                <w:szCs w:val="22"/>
              </w:rPr>
            </w:pPr>
          </w:p>
          <w:p w14:paraId="1DD5EE1A" w14:textId="77777777" w:rsidR="0061194C" w:rsidRPr="00052384" w:rsidRDefault="0061194C" w:rsidP="00B24274">
            <w:pPr>
              <w:rPr>
                <w:b/>
                <w:sz w:val="22"/>
                <w:szCs w:val="22"/>
              </w:rPr>
            </w:pPr>
          </w:p>
          <w:p w14:paraId="331C227A" w14:textId="77777777" w:rsidR="0061194C" w:rsidRPr="00052384" w:rsidRDefault="0061194C" w:rsidP="00B24274">
            <w:pPr>
              <w:rPr>
                <w:b/>
                <w:sz w:val="22"/>
                <w:szCs w:val="22"/>
              </w:rPr>
            </w:pPr>
          </w:p>
          <w:p w14:paraId="596383A7" w14:textId="77777777" w:rsidR="0061194C" w:rsidRPr="00052384" w:rsidRDefault="0061194C" w:rsidP="00B24274">
            <w:pPr>
              <w:rPr>
                <w:b/>
                <w:sz w:val="22"/>
                <w:szCs w:val="22"/>
              </w:rPr>
            </w:pPr>
          </w:p>
          <w:p w14:paraId="59BE75A2" w14:textId="77777777" w:rsidR="0061194C" w:rsidRPr="00052384" w:rsidRDefault="0061194C" w:rsidP="00B24274">
            <w:pPr>
              <w:rPr>
                <w:b/>
                <w:sz w:val="22"/>
                <w:szCs w:val="22"/>
              </w:rPr>
            </w:pPr>
          </w:p>
          <w:p w14:paraId="7AB3AB21" w14:textId="77777777" w:rsidR="0061194C" w:rsidRPr="00052384" w:rsidRDefault="0061194C" w:rsidP="00B24274">
            <w:pPr>
              <w:rPr>
                <w:b/>
                <w:sz w:val="22"/>
                <w:szCs w:val="22"/>
              </w:rPr>
            </w:pPr>
          </w:p>
          <w:p w14:paraId="59B904AD" w14:textId="77777777" w:rsidR="0061194C" w:rsidRPr="00052384" w:rsidRDefault="0061194C" w:rsidP="00B24274">
            <w:pPr>
              <w:rPr>
                <w:b/>
                <w:sz w:val="22"/>
                <w:szCs w:val="22"/>
              </w:rPr>
            </w:pPr>
          </w:p>
          <w:p w14:paraId="29F54C12" w14:textId="77777777" w:rsidR="0061194C" w:rsidRPr="00052384" w:rsidRDefault="0061194C" w:rsidP="00B24274">
            <w:pPr>
              <w:rPr>
                <w:b/>
                <w:sz w:val="22"/>
                <w:szCs w:val="22"/>
              </w:rPr>
            </w:pPr>
          </w:p>
          <w:p w14:paraId="4274259B" w14:textId="77777777" w:rsidR="0061194C" w:rsidRPr="00052384" w:rsidRDefault="0061194C" w:rsidP="00B24274">
            <w:pPr>
              <w:rPr>
                <w:b/>
                <w:sz w:val="22"/>
                <w:szCs w:val="22"/>
              </w:rPr>
            </w:pPr>
          </w:p>
          <w:p w14:paraId="7CD387B1" w14:textId="77777777" w:rsidR="0061194C" w:rsidRPr="00052384" w:rsidRDefault="0061194C" w:rsidP="00B24274">
            <w:pPr>
              <w:rPr>
                <w:b/>
                <w:sz w:val="22"/>
                <w:szCs w:val="22"/>
              </w:rPr>
            </w:pPr>
          </w:p>
          <w:p w14:paraId="5A099014" w14:textId="77777777" w:rsidR="0061194C" w:rsidRPr="00052384" w:rsidRDefault="0061194C" w:rsidP="00B24274">
            <w:pPr>
              <w:rPr>
                <w:b/>
                <w:sz w:val="22"/>
                <w:szCs w:val="22"/>
              </w:rPr>
            </w:pPr>
          </w:p>
          <w:p w14:paraId="3BE935FE" w14:textId="77777777" w:rsidR="0061194C" w:rsidRPr="00052384" w:rsidRDefault="0061194C" w:rsidP="00B24274">
            <w:pPr>
              <w:rPr>
                <w:b/>
                <w:sz w:val="22"/>
                <w:szCs w:val="22"/>
              </w:rPr>
            </w:pPr>
          </w:p>
          <w:p w14:paraId="7CC92C3C" w14:textId="77777777" w:rsidR="0061194C" w:rsidRPr="00052384" w:rsidRDefault="0061194C" w:rsidP="00B24274">
            <w:pPr>
              <w:rPr>
                <w:b/>
                <w:sz w:val="22"/>
                <w:szCs w:val="22"/>
              </w:rPr>
            </w:pPr>
          </w:p>
          <w:p w14:paraId="4CB2E744" w14:textId="77777777" w:rsidR="0061194C" w:rsidRPr="00052384" w:rsidRDefault="0061194C" w:rsidP="00B24274">
            <w:pPr>
              <w:rPr>
                <w:b/>
                <w:sz w:val="22"/>
                <w:szCs w:val="22"/>
              </w:rPr>
            </w:pPr>
          </w:p>
          <w:p w14:paraId="065F0415" w14:textId="77777777" w:rsidR="0061194C" w:rsidRPr="00052384" w:rsidRDefault="0061194C" w:rsidP="00B24274">
            <w:pPr>
              <w:rPr>
                <w:b/>
                <w:sz w:val="22"/>
                <w:szCs w:val="22"/>
              </w:rPr>
            </w:pPr>
          </w:p>
          <w:p w14:paraId="062C4E15" w14:textId="77777777" w:rsidR="0061194C" w:rsidRPr="00052384" w:rsidRDefault="0061194C" w:rsidP="00B24274">
            <w:pPr>
              <w:rPr>
                <w:b/>
                <w:sz w:val="22"/>
                <w:szCs w:val="22"/>
              </w:rPr>
            </w:pPr>
          </w:p>
          <w:p w14:paraId="6CBC34CC" w14:textId="77777777" w:rsidR="0061194C" w:rsidRPr="00052384" w:rsidRDefault="0061194C" w:rsidP="00B24274">
            <w:pPr>
              <w:rPr>
                <w:b/>
                <w:sz w:val="22"/>
                <w:szCs w:val="22"/>
              </w:rPr>
            </w:pPr>
          </w:p>
          <w:p w14:paraId="0B4266A8" w14:textId="77777777" w:rsidR="0061194C" w:rsidRPr="00052384" w:rsidRDefault="0061194C" w:rsidP="00B24274">
            <w:pPr>
              <w:rPr>
                <w:b/>
                <w:sz w:val="22"/>
                <w:szCs w:val="22"/>
              </w:rPr>
            </w:pPr>
          </w:p>
        </w:tc>
      </w:tr>
      <w:tr w:rsidR="003967C2" w:rsidRPr="00052384" w14:paraId="11DD3B98" w14:textId="77777777" w:rsidTr="00ED1682">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14:paraId="0C95CE48" w14:textId="77777777" w:rsidR="003967C2" w:rsidRDefault="003967C2" w:rsidP="00B24274">
            <w:pPr>
              <w:rPr>
                <w:b/>
                <w:sz w:val="22"/>
                <w:szCs w:val="22"/>
              </w:rPr>
            </w:pPr>
            <w:r>
              <w:rPr>
                <w:b/>
                <w:sz w:val="22"/>
                <w:szCs w:val="22"/>
              </w:rPr>
              <w:lastRenderedPageBreak/>
              <w:t>Reflection/Analyzing Teaching Effectiveness</w:t>
            </w:r>
          </w:p>
          <w:p w14:paraId="6A176490" w14:textId="77777777" w:rsidR="003967C2" w:rsidRPr="003967C2" w:rsidRDefault="003967C2" w:rsidP="00B24274">
            <w:pPr>
              <w:rPr>
                <w:sz w:val="22"/>
                <w:szCs w:val="22"/>
              </w:rPr>
            </w:pPr>
          </w:p>
          <w:p w14:paraId="1E79E24C" w14:textId="77777777" w:rsidR="003967C2" w:rsidRPr="003967C2" w:rsidRDefault="003967C2" w:rsidP="00B24274">
            <w:pPr>
              <w:rPr>
                <w:sz w:val="22"/>
                <w:szCs w:val="22"/>
              </w:rPr>
            </w:pPr>
            <w:r w:rsidRPr="003967C2">
              <w:rPr>
                <w:color w:val="000000"/>
                <w:sz w:val="22"/>
                <w:szCs w:val="22"/>
              </w:rPr>
              <w:t>Reflection includes characteristics of the lesson and specific examples on how it can be improved.  Improvements are based on the effectiveness supported by evidence on how well the objectives were achieved.  Specific examples to improve future lessons are provided.</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14:paraId="44EB4C5C" w14:textId="77777777" w:rsidR="003967C2" w:rsidRPr="00052384" w:rsidRDefault="003967C2" w:rsidP="00B24274">
            <w:pPr>
              <w:rPr>
                <w:b/>
                <w:sz w:val="22"/>
                <w:szCs w:val="22"/>
              </w:rPr>
            </w:pPr>
          </w:p>
        </w:tc>
      </w:tr>
    </w:tbl>
    <w:p w14:paraId="6F43E559" w14:textId="77777777" w:rsidR="00D935C0" w:rsidRPr="00052384" w:rsidRDefault="00D935C0" w:rsidP="00D935C0">
      <w:pPr>
        <w:rPr>
          <w:sz w:val="22"/>
          <w:szCs w:val="22"/>
        </w:rPr>
      </w:pPr>
    </w:p>
    <w:p w14:paraId="1AC26AD7" w14:textId="77777777" w:rsidR="00D935C0" w:rsidRPr="00052384" w:rsidRDefault="00D935C0" w:rsidP="00D935C0">
      <w:pPr>
        <w:rPr>
          <w:sz w:val="22"/>
          <w:szCs w:val="22"/>
        </w:rPr>
      </w:pPr>
    </w:p>
    <w:p w14:paraId="2F8975F9" w14:textId="77777777" w:rsidR="00D935C0" w:rsidRPr="00052384" w:rsidRDefault="00D935C0" w:rsidP="00D935C0">
      <w:pPr>
        <w:rPr>
          <w:b/>
          <w:sz w:val="22"/>
          <w:szCs w:val="22"/>
        </w:rPr>
      </w:pPr>
      <w:r w:rsidRPr="00052384">
        <w:rPr>
          <w:i/>
          <w:sz w:val="22"/>
          <w:szCs w:val="22"/>
        </w:rPr>
        <w:t>***Credit for this template belongs to Tennessee State University</w:t>
      </w:r>
      <w:r w:rsidR="00052384">
        <w:rPr>
          <w:i/>
          <w:sz w:val="22"/>
          <w:szCs w:val="22"/>
        </w:rPr>
        <w:t>, Stanford Center for Assessment, Learning and Equity (SCALE)</w:t>
      </w:r>
      <w:r w:rsidR="0061194C">
        <w:rPr>
          <w:i/>
          <w:sz w:val="22"/>
          <w:szCs w:val="22"/>
        </w:rPr>
        <w:t xml:space="preserve">, </w:t>
      </w:r>
      <w:r w:rsidR="0061194C" w:rsidRPr="00052384">
        <w:rPr>
          <w:i/>
          <w:sz w:val="22"/>
          <w:szCs w:val="22"/>
        </w:rPr>
        <w:t>and</w:t>
      </w:r>
      <w:r w:rsidRPr="00052384">
        <w:rPr>
          <w:i/>
          <w:sz w:val="22"/>
          <w:szCs w:val="22"/>
        </w:rPr>
        <w:t xml:space="preserve"> Columbus State University.</w:t>
      </w:r>
    </w:p>
    <w:p w14:paraId="477FB051" w14:textId="77777777" w:rsidR="00D935C0" w:rsidRPr="00052384" w:rsidRDefault="00D935C0">
      <w:pPr>
        <w:rPr>
          <w:sz w:val="22"/>
          <w:szCs w:val="22"/>
        </w:rPr>
      </w:pPr>
    </w:p>
    <w:sectPr w:rsidR="00D935C0" w:rsidRPr="00052384" w:rsidSect="00D935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883"/>
    <w:rsid w:val="000072BF"/>
    <w:rsid w:val="00052384"/>
    <w:rsid w:val="000A5E46"/>
    <w:rsid w:val="000C6C95"/>
    <w:rsid w:val="00104760"/>
    <w:rsid w:val="0011705D"/>
    <w:rsid w:val="0017132A"/>
    <w:rsid w:val="001A416C"/>
    <w:rsid w:val="0021546F"/>
    <w:rsid w:val="0023057A"/>
    <w:rsid w:val="002373A1"/>
    <w:rsid w:val="0024028B"/>
    <w:rsid w:val="00251BC5"/>
    <w:rsid w:val="002874B6"/>
    <w:rsid w:val="002A6C01"/>
    <w:rsid w:val="002B257B"/>
    <w:rsid w:val="003222C8"/>
    <w:rsid w:val="00333299"/>
    <w:rsid w:val="00372E96"/>
    <w:rsid w:val="00383BE5"/>
    <w:rsid w:val="003967C2"/>
    <w:rsid w:val="003F6BCF"/>
    <w:rsid w:val="004120C1"/>
    <w:rsid w:val="00497855"/>
    <w:rsid w:val="00543055"/>
    <w:rsid w:val="005D392F"/>
    <w:rsid w:val="0061194C"/>
    <w:rsid w:val="00613C41"/>
    <w:rsid w:val="00642B1A"/>
    <w:rsid w:val="00644FD7"/>
    <w:rsid w:val="0071027C"/>
    <w:rsid w:val="00773AF1"/>
    <w:rsid w:val="00777A4B"/>
    <w:rsid w:val="00780076"/>
    <w:rsid w:val="00815053"/>
    <w:rsid w:val="00873403"/>
    <w:rsid w:val="0089617D"/>
    <w:rsid w:val="008C6D82"/>
    <w:rsid w:val="008C779C"/>
    <w:rsid w:val="00900750"/>
    <w:rsid w:val="00905CF0"/>
    <w:rsid w:val="00915CF6"/>
    <w:rsid w:val="00954A21"/>
    <w:rsid w:val="00963392"/>
    <w:rsid w:val="00966C2B"/>
    <w:rsid w:val="009A47D2"/>
    <w:rsid w:val="009C4039"/>
    <w:rsid w:val="009E3004"/>
    <w:rsid w:val="00A122CC"/>
    <w:rsid w:val="00AA43BC"/>
    <w:rsid w:val="00B24274"/>
    <w:rsid w:val="00B252FE"/>
    <w:rsid w:val="00B70848"/>
    <w:rsid w:val="00C215B4"/>
    <w:rsid w:val="00C500B9"/>
    <w:rsid w:val="00CE3966"/>
    <w:rsid w:val="00D23C24"/>
    <w:rsid w:val="00D935C0"/>
    <w:rsid w:val="00E41883"/>
    <w:rsid w:val="00E74339"/>
    <w:rsid w:val="00ED1682"/>
    <w:rsid w:val="00ED6F91"/>
    <w:rsid w:val="00F375E3"/>
    <w:rsid w:val="00F522A4"/>
    <w:rsid w:val="00F85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AADE38"/>
  <w15:docId w15:val="{64F4BCC1-12A0-41C2-9E5E-13CED7E8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5C0"/>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35C0"/>
    <w:rPr>
      <w:rFonts w:ascii="Tahoma" w:hAnsi="Tahoma" w:cs="Tahoma"/>
      <w:sz w:val="16"/>
      <w:szCs w:val="16"/>
    </w:rPr>
  </w:style>
  <w:style w:type="character" w:customStyle="1" w:styleId="BalloonTextChar">
    <w:name w:val="Balloon Text Char"/>
    <w:link w:val="BalloonText"/>
    <w:uiPriority w:val="99"/>
    <w:semiHidden/>
    <w:rsid w:val="00D935C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07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edTPA\edTPA%20Templates%208.8.13\12.11.13%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12.11.13 Lesson Plan Template</Template>
  <TotalTime>0</TotalTime>
  <Pages>4</Pages>
  <Words>833</Words>
  <Characters>4753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dc:creator>
  <cp:lastModifiedBy>Jim Barnes</cp:lastModifiedBy>
  <cp:revision>2</cp:revision>
  <cp:lastPrinted>2014-08-20T19:03:00Z</cp:lastPrinted>
  <dcterms:created xsi:type="dcterms:W3CDTF">2020-02-08T16:24:00Z</dcterms:created>
  <dcterms:modified xsi:type="dcterms:W3CDTF">2020-02-08T16:24:00Z</dcterms:modified>
</cp:coreProperties>
</file>