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99A" w:rsidRDefault="003A07B9" w:rsidP="003A07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September</w:t>
      </w:r>
    </w:p>
    <w:tbl>
      <w:tblPr>
        <w:tblStyle w:val="TableGrid"/>
        <w:tblW w:w="13362" w:type="dxa"/>
        <w:tblLook w:val="04A0" w:firstRow="1" w:lastRow="0" w:firstColumn="1" w:lastColumn="0" w:noHBand="0" w:noVBand="1"/>
      </w:tblPr>
      <w:tblGrid>
        <w:gridCol w:w="1264"/>
        <w:gridCol w:w="891"/>
        <w:gridCol w:w="3960"/>
        <w:gridCol w:w="900"/>
        <w:gridCol w:w="3819"/>
        <w:gridCol w:w="1262"/>
        <w:gridCol w:w="1266"/>
      </w:tblGrid>
      <w:tr w:rsidR="003A07B9" w:rsidTr="00C77AF3">
        <w:trPr>
          <w:trHeight w:val="516"/>
        </w:trPr>
        <w:tc>
          <w:tcPr>
            <w:tcW w:w="1264" w:type="dxa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Sun</w:t>
            </w:r>
          </w:p>
        </w:tc>
        <w:tc>
          <w:tcPr>
            <w:tcW w:w="891" w:type="dxa"/>
            <w:shd w:val="clear" w:color="auto" w:fill="auto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Tues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Wed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Thurs</w:t>
            </w:r>
          </w:p>
        </w:tc>
        <w:tc>
          <w:tcPr>
            <w:tcW w:w="1262" w:type="dxa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Fri</w:t>
            </w:r>
          </w:p>
        </w:tc>
        <w:tc>
          <w:tcPr>
            <w:tcW w:w="1266" w:type="dxa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Sat</w:t>
            </w:r>
          </w:p>
        </w:tc>
      </w:tr>
      <w:tr w:rsidR="003A07B9" w:rsidTr="00C77AF3">
        <w:trPr>
          <w:trHeight w:val="489"/>
        </w:trPr>
        <w:tc>
          <w:tcPr>
            <w:tcW w:w="1264" w:type="dxa"/>
          </w:tcPr>
          <w:p w:rsidR="003A07B9" w:rsidRDefault="003A07B9" w:rsidP="001D0A05"/>
        </w:tc>
        <w:tc>
          <w:tcPr>
            <w:tcW w:w="891" w:type="dxa"/>
            <w:shd w:val="clear" w:color="auto" w:fill="auto"/>
          </w:tcPr>
          <w:p w:rsidR="003A07B9" w:rsidRDefault="003A07B9" w:rsidP="001D0A05"/>
        </w:tc>
        <w:tc>
          <w:tcPr>
            <w:tcW w:w="3960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3</w:t>
            </w:r>
          </w:p>
        </w:tc>
        <w:tc>
          <w:tcPr>
            <w:tcW w:w="1262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4</w:t>
            </w:r>
          </w:p>
        </w:tc>
        <w:tc>
          <w:tcPr>
            <w:tcW w:w="1266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6</w:t>
            </w:r>
          </w:p>
        </w:tc>
      </w:tr>
      <w:tr w:rsidR="003A07B9" w:rsidTr="00C77AF3">
        <w:trPr>
          <w:trHeight w:val="462"/>
        </w:trPr>
        <w:tc>
          <w:tcPr>
            <w:tcW w:w="1264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6</w:t>
            </w:r>
            <w:r>
              <w:rPr>
                <w:b/>
              </w:rPr>
              <w:br/>
              <w:t>Years 1-3</w:t>
            </w:r>
          </w:p>
        </w:tc>
        <w:tc>
          <w:tcPr>
            <w:tcW w:w="891" w:type="dxa"/>
            <w:shd w:val="clear" w:color="auto" w:fill="auto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7</w:t>
            </w:r>
            <w:r>
              <w:rPr>
                <w:b/>
              </w:rPr>
              <w:t xml:space="preserve">            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DB4C5D">
            <w:pPr>
              <w:rPr>
                <w:b/>
              </w:rPr>
            </w:pPr>
            <w:r w:rsidRPr="00F91174">
              <w:rPr>
                <w:b/>
              </w:rPr>
              <w:t>9</w:t>
            </w:r>
            <w:r w:rsidR="009913BC">
              <w:rPr>
                <w:b/>
              </w:rPr>
              <w:t xml:space="preserve"> 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3A07B9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10</w:t>
            </w:r>
          </w:p>
          <w:p w:rsidR="00DB4C5D" w:rsidRPr="00F91174" w:rsidRDefault="00DB4C5D" w:rsidP="001D0A05">
            <w:pPr>
              <w:rPr>
                <w:b/>
              </w:rPr>
            </w:pPr>
            <w:proofErr w:type="spellStart"/>
            <w:r>
              <w:rPr>
                <w:b/>
              </w:rPr>
              <w:t>Emdin</w:t>
            </w:r>
            <w:proofErr w:type="spellEnd"/>
            <w:r>
              <w:rPr>
                <w:b/>
              </w:rPr>
              <w:t xml:space="preserve"> Intro – Chapter 1</w:t>
            </w:r>
          </w:p>
        </w:tc>
        <w:tc>
          <w:tcPr>
            <w:tcW w:w="1262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11</w:t>
            </w:r>
          </w:p>
        </w:tc>
        <w:tc>
          <w:tcPr>
            <w:tcW w:w="1266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12</w:t>
            </w:r>
          </w:p>
        </w:tc>
      </w:tr>
      <w:tr w:rsidR="003A07B9" w:rsidTr="00C77AF3">
        <w:trPr>
          <w:trHeight w:val="489"/>
        </w:trPr>
        <w:tc>
          <w:tcPr>
            <w:tcW w:w="1264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13</w:t>
            </w:r>
          </w:p>
        </w:tc>
        <w:tc>
          <w:tcPr>
            <w:tcW w:w="891" w:type="dxa"/>
            <w:shd w:val="clear" w:color="auto" w:fill="auto"/>
          </w:tcPr>
          <w:p w:rsidR="003A07B9" w:rsidRPr="00F91174" w:rsidRDefault="003A07B9" w:rsidP="00DB4C5D">
            <w:pPr>
              <w:rPr>
                <w:b/>
              </w:rPr>
            </w:pPr>
            <w:r w:rsidRPr="00F91174">
              <w:rPr>
                <w:b/>
              </w:rPr>
              <w:t>14</w:t>
            </w:r>
            <w:r w:rsidR="009913BC">
              <w:rPr>
                <w:b/>
              </w:rPr>
              <w:t xml:space="preserve">  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15</w:t>
            </w:r>
            <w:r w:rsidR="00DB4C5D">
              <w:rPr>
                <w:b/>
              </w:rPr>
              <w:t xml:space="preserve"> </w:t>
            </w:r>
            <w:proofErr w:type="spellStart"/>
            <w:r w:rsidR="00DB4C5D">
              <w:rPr>
                <w:b/>
              </w:rPr>
              <w:t>Emidn</w:t>
            </w:r>
            <w:proofErr w:type="spellEnd"/>
            <w:r w:rsidR="00DB4C5D">
              <w:rPr>
                <w:b/>
              </w:rPr>
              <w:t xml:space="preserve"> Chapters 2-4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DB4C5D">
            <w:pPr>
              <w:rPr>
                <w:b/>
              </w:rPr>
            </w:pPr>
            <w:r w:rsidRPr="00F91174">
              <w:rPr>
                <w:b/>
              </w:rPr>
              <w:t>16</w:t>
            </w:r>
            <w:r w:rsidR="009913BC">
              <w:rPr>
                <w:b/>
              </w:rPr>
              <w:t xml:space="preserve"> 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17</w:t>
            </w:r>
            <w:r w:rsidR="00DB4C5D">
              <w:rPr>
                <w:b/>
              </w:rPr>
              <w:t xml:space="preserve"> </w:t>
            </w:r>
            <w:proofErr w:type="spellStart"/>
            <w:r w:rsidR="00DB4C5D">
              <w:rPr>
                <w:b/>
              </w:rPr>
              <w:t>Emdin</w:t>
            </w:r>
            <w:proofErr w:type="spellEnd"/>
            <w:r w:rsidR="00DB4C5D">
              <w:rPr>
                <w:b/>
              </w:rPr>
              <w:t xml:space="preserve"> Chapter 5</w:t>
            </w:r>
          </w:p>
        </w:tc>
        <w:tc>
          <w:tcPr>
            <w:tcW w:w="1262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18</w:t>
            </w:r>
          </w:p>
        </w:tc>
        <w:tc>
          <w:tcPr>
            <w:tcW w:w="1266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19</w:t>
            </w:r>
          </w:p>
        </w:tc>
      </w:tr>
      <w:tr w:rsidR="003A07B9" w:rsidTr="00C77AF3">
        <w:trPr>
          <w:trHeight w:val="462"/>
        </w:trPr>
        <w:tc>
          <w:tcPr>
            <w:tcW w:w="1264" w:type="dxa"/>
          </w:tcPr>
          <w:p w:rsidR="003A07B9" w:rsidRPr="00F91174" w:rsidRDefault="003A07B9" w:rsidP="00D0551D">
            <w:pPr>
              <w:rPr>
                <w:b/>
              </w:rPr>
            </w:pPr>
            <w:r w:rsidRPr="00F91174">
              <w:rPr>
                <w:b/>
              </w:rPr>
              <w:t>20</w:t>
            </w:r>
          </w:p>
        </w:tc>
        <w:tc>
          <w:tcPr>
            <w:tcW w:w="891" w:type="dxa"/>
            <w:shd w:val="clear" w:color="auto" w:fill="auto"/>
          </w:tcPr>
          <w:p w:rsidR="003A07B9" w:rsidRPr="00F91174" w:rsidRDefault="003A07B9" w:rsidP="00DB4C5D">
            <w:pPr>
              <w:rPr>
                <w:b/>
              </w:rPr>
            </w:pPr>
            <w:r w:rsidRPr="00F91174">
              <w:rPr>
                <w:b/>
              </w:rPr>
              <w:t>21</w:t>
            </w:r>
            <w:r w:rsidR="009913BC">
              <w:rPr>
                <w:b/>
              </w:rPr>
              <w:t xml:space="preserve"> 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22</w:t>
            </w:r>
            <w:r w:rsidR="00DB4C5D">
              <w:rPr>
                <w:b/>
              </w:rPr>
              <w:t xml:space="preserve"> </w:t>
            </w:r>
            <w:proofErr w:type="spellStart"/>
            <w:r w:rsidR="00DB4C5D">
              <w:rPr>
                <w:b/>
              </w:rPr>
              <w:t>Emdin</w:t>
            </w:r>
            <w:proofErr w:type="spellEnd"/>
            <w:r w:rsidR="00DB4C5D">
              <w:rPr>
                <w:b/>
              </w:rPr>
              <w:t xml:space="preserve"> Chapters 6-8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DB4C5D">
            <w:pPr>
              <w:rPr>
                <w:b/>
              </w:rPr>
            </w:pPr>
            <w:r w:rsidRPr="00F91174">
              <w:rPr>
                <w:b/>
              </w:rPr>
              <w:t>23</w:t>
            </w:r>
            <w:r w:rsidR="009913BC">
              <w:rPr>
                <w:b/>
              </w:rPr>
              <w:t xml:space="preserve"> 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3A07B9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24</w:t>
            </w:r>
          </w:p>
          <w:p w:rsidR="00DB4C5D" w:rsidRPr="00F91174" w:rsidRDefault="00DB4C5D" w:rsidP="001D0A05">
            <w:pPr>
              <w:rPr>
                <w:b/>
              </w:rPr>
            </w:pPr>
            <w:proofErr w:type="spellStart"/>
            <w:r>
              <w:rPr>
                <w:b/>
              </w:rPr>
              <w:t>Emdin</w:t>
            </w:r>
            <w:proofErr w:type="spellEnd"/>
            <w:r>
              <w:rPr>
                <w:b/>
              </w:rPr>
              <w:t xml:space="preserve"> Chapter 9</w:t>
            </w:r>
          </w:p>
        </w:tc>
        <w:tc>
          <w:tcPr>
            <w:tcW w:w="1262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25</w:t>
            </w:r>
          </w:p>
        </w:tc>
        <w:tc>
          <w:tcPr>
            <w:tcW w:w="1266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26</w:t>
            </w:r>
          </w:p>
        </w:tc>
      </w:tr>
      <w:tr w:rsidR="003A07B9" w:rsidTr="00C77AF3">
        <w:trPr>
          <w:trHeight w:val="489"/>
        </w:trPr>
        <w:tc>
          <w:tcPr>
            <w:tcW w:w="1264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27</w:t>
            </w:r>
          </w:p>
        </w:tc>
        <w:tc>
          <w:tcPr>
            <w:tcW w:w="891" w:type="dxa"/>
            <w:shd w:val="clear" w:color="auto" w:fill="auto"/>
          </w:tcPr>
          <w:p w:rsidR="003A07B9" w:rsidRPr="00F91174" w:rsidRDefault="003A07B9" w:rsidP="00DB4C5D">
            <w:pPr>
              <w:rPr>
                <w:b/>
              </w:rPr>
            </w:pPr>
            <w:r w:rsidRPr="00F91174">
              <w:rPr>
                <w:b/>
              </w:rPr>
              <w:t>28</w:t>
            </w:r>
            <w:r w:rsidR="009913BC">
              <w:rPr>
                <w:b/>
              </w:rPr>
              <w:t xml:space="preserve"> 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29</w:t>
            </w:r>
            <w:r w:rsidR="00DB4C5D">
              <w:rPr>
                <w:b/>
              </w:rPr>
              <w:t xml:space="preserve"> </w:t>
            </w:r>
            <w:proofErr w:type="spellStart"/>
            <w:r w:rsidR="00DB4C5D">
              <w:rPr>
                <w:b/>
              </w:rPr>
              <w:t>Emdin</w:t>
            </w:r>
            <w:proofErr w:type="spellEnd"/>
            <w:r w:rsidR="00DB4C5D">
              <w:rPr>
                <w:b/>
              </w:rPr>
              <w:t xml:space="preserve"> Chapters 10-conclusion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30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rPr>
                <w:b/>
              </w:rPr>
            </w:pPr>
          </w:p>
        </w:tc>
        <w:tc>
          <w:tcPr>
            <w:tcW w:w="1262" w:type="dxa"/>
          </w:tcPr>
          <w:p w:rsidR="003A07B9" w:rsidRPr="00F91174" w:rsidRDefault="003A07B9" w:rsidP="001D0A05">
            <w:pPr>
              <w:rPr>
                <w:b/>
              </w:rPr>
            </w:pPr>
          </w:p>
        </w:tc>
        <w:tc>
          <w:tcPr>
            <w:tcW w:w="1266" w:type="dxa"/>
          </w:tcPr>
          <w:p w:rsidR="003A07B9" w:rsidRPr="00F91174" w:rsidRDefault="003A07B9" w:rsidP="001D0A05">
            <w:pPr>
              <w:rPr>
                <w:b/>
              </w:rPr>
            </w:pPr>
          </w:p>
        </w:tc>
      </w:tr>
    </w:tbl>
    <w:p w:rsidR="003A07B9" w:rsidRDefault="003A07B9" w:rsidP="003A07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October</w:t>
      </w:r>
    </w:p>
    <w:tbl>
      <w:tblPr>
        <w:tblStyle w:val="TableGrid"/>
        <w:tblW w:w="13601" w:type="dxa"/>
        <w:tblLook w:val="04A0" w:firstRow="1" w:lastRow="0" w:firstColumn="1" w:lastColumn="0" w:noHBand="0" w:noVBand="1"/>
      </w:tblPr>
      <w:tblGrid>
        <w:gridCol w:w="1382"/>
        <w:gridCol w:w="773"/>
        <w:gridCol w:w="3960"/>
        <w:gridCol w:w="900"/>
        <w:gridCol w:w="3988"/>
        <w:gridCol w:w="1298"/>
        <w:gridCol w:w="1300"/>
      </w:tblGrid>
      <w:tr w:rsidR="003A07B9" w:rsidTr="00C77AF3">
        <w:trPr>
          <w:trHeight w:val="476"/>
        </w:trPr>
        <w:tc>
          <w:tcPr>
            <w:tcW w:w="1382" w:type="dxa"/>
          </w:tcPr>
          <w:p w:rsidR="003A07B9" w:rsidRDefault="003A07B9" w:rsidP="001D0A05">
            <w:pPr>
              <w:jc w:val="center"/>
              <w:rPr>
                <w:b/>
                <w:sz w:val="24"/>
                <w:szCs w:val="24"/>
              </w:rPr>
            </w:pPr>
          </w:p>
          <w:p w:rsidR="003A07B9" w:rsidRPr="00F91174" w:rsidRDefault="003A07B9" w:rsidP="003A07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Sun</w:t>
            </w:r>
          </w:p>
        </w:tc>
        <w:tc>
          <w:tcPr>
            <w:tcW w:w="773" w:type="dxa"/>
            <w:shd w:val="clear" w:color="auto" w:fill="auto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Tues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Wed</w:t>
            </w:r>
          </w:p>
        </w:tc>
        <w:tc>
          <w:tcPr>
            <w:tcW w:w="3988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Thurs</w:t>
            </w:r>
          </w:p>
        </w:tc>
        <w:tc>
          <w:tcPr>
            <w:tcW w:w="1298" w:type="dxa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Fri</w:t>
            </w:r>
          </w:p>
        </w:tc>
        <w:tc>
          <w:tcPr>
            <w:tcW w:w="1300" w:type="dxa"/>
          </w:tcPr>
          <w:p w:rsidR="003A07B9" w:rsidRPr="00F91174" w:rsidRDefault="003A07B9" w:rsidP="001D0A0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Sat</w:t>
            </w:r>
          </w:p>
        </w:tc>
      </w:tr>
      <w:tr w:rsidR="003A07B9" w:rsidTr="00C77AF3">
        <w:trPr>
          <w:trHeight w:val="451"/>
        </w:trPr>
        <w:tc>
          <w:tcPr>
            <w:tcW w:w="1382" w:type="dxa"/>
          </w:tcPr>
          <w:p w:rsidR="003A07B9" w:rsidRPr="00F91174" w:rsidRDefault="003A07B9" w:rsidP="001D0A05">
            <w:pPr>
              <w:rPr>
                <w:b/>
              </w:rPr>
            </w:pPr>
          </w:p>
        </w:tc>
        <w:tc>
          <w:tcPr>
            <w:tcW w:w="773" w:type="dxa"/>
            <w:shd w:val="clear" w:color="auto" w:fill="auto"/>
          </w:tcPr>
          <w:p w:rsidR="003A07B9" w:rsidRPr="00F91174" w:rsidRDefault="003A07B9" w:rsidP="001D0A05">
            <w:pPr>
              <w:rPr>
                <w:b/>
              </w:rPr>
            </w:pP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Pr="00F91174" w:rsidRDefault="003A07B9" w:rsidP="001D0A05">
            <w:pPr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1D0A05">
            <w:pPr>
              <w:rPr>
                <w:b/>
              </w:rPr>
            </w:pPr>
          </w:p>
        </w:tc>
        <w:tc>
          <w:tcPr>
            <w:tcW w:w="3988" w:type="dxa"/>
            <w:shd w:val="clear" w:color="auto" w:fill="D9D9D9" w:themeFill="background1" w:themeFillShade="D9"/>
          </w:tcPr>
          <w:p w:rsidR="00E45582" w:rsidRPr="00E45582" w:rsidRDefault="003A07B9" w:rsidP="00E45582">
            <w:pPr>
              <w:rPr>
                <w:b/>
                <w:color w:val="FF0000"/>
              </w:rPr>
            </w:pPr>
            <w:r w:rsidRPr="00F91174">
              <w:rPr>
                <w:b/>
              </w:rPr>
              <w:t>1</w:t>
            </w:r>
            <w:r w:rsidR="00C77AF3">
              <w:t xml:space="preserve"> </w:t>
            </w:r>
            <w:r w:rsidR="00E45582">
              <w:t xml:space="preserve">No Readings for Class </w:t>
            </w:r>
            <w:r w:rsidR="00E45582">
              <w:br/>
            </w:r>
            <w:r w:rsidR="00E45582" w:rsidRPr="00E45582">
              <w:rPr>
                <w:color w:val="FF0000"/>
              </w:rPr>
              <w:t>Midterms due by midnight</w:t>
            </w:r>
          </w:p>
          <w:p w:rsidR="003A07B9" w:rsidRPr="00F91174" w:rsidRDefault="003A07B9" w:rsidP="00C77AF3">
            <w:pPr>
              <w:rPr>
                <w:b/>
              </w:rPr>
            </w:pPr>
          </w:p>
        </w:tc>
        <w:tc>
          <w:tcPr>
            <w:tcW w:w="1298" w:type="dxa"/>
          </w:tcPr>
          <w:p w:rsidR="003A07B9" w:rsidRPr="00F91174" w:rsidRDefault="003A07B9" w:rsidP="00B65956">
            <w:pPr>
              <w:rPr>
                <w:b/>
              </w:rPr>
            </w:pPr>
            <w:r w:rsidRPr="00F91174">
              <w:rPr>
                <w:b/>
              </w:rPr>
              <w:t>2</w:t>
            </w:r>
            <w:r w:rsidR="00B65956">
              <w:rPr>
                <w:b/>
              </w:rPr>
              <w:br/>
            </w:r>
          </w:p>
        </w:tc>
        <w:tc>
          <w:tcPr>
            <w:tcW w:w="1300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3</w:t>
            </w:r>
          </w:p>
        </w:tc>
      </w:tr>
      <w:tr w:rsidR="003A07B9" w:rsidTr="00C77AF3">
        <w:trPr>
          <w:trHeight w:val="426"/>
        </w:trPr>
        <w:tc>
          <w:tcPr>
            <w:tcW w:w="1382" w:type="dxa"/>
          </w:tcPr>
          <w:p w:rsidR="003A07B9" w:rsidRPr="00F91174" w:rsidRDefault="003A07B9" w:rsidP="00D0551D">
            <w:pPr>
              <w:rPr>
                <w:b/>
              </w:rPr>
            </w:pPr>
            <w:r w:rsidRPr="00F91174">
              <w:rPr>
                <w:b/>
              </w:rPr>
              <w:t>4</w:t>
            </w:r>
            <w:r>
              <w:rPr>
                <w:b/>
              </w:rPr>
              <w:br/>
            </w:r>
          </w:p>
        </w:tc>
        <w:tc>
          <w:tcPr>
            <w:tcW w:w="773" w:type="dxa"/>
            <w:shd w:val="clear" w:color="auto" w:fill="auto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5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E45582" w:rsidRPr="00C77AF3" w:rsidRDefault="00E45582" w:rsidP="00E45582">
            <w:pPr>
              <w:rPr>
                <w:b/>
              </w:rPr>
            </w:pPr>
            <w:r w:rsidRPr="00C77AF3">
              <w:rPr>
                <w:b/>
              </w:rPr>
              <w:t>Topic – Philosophies of Education</w:t>
            </w:r>
          </w:p>
          <w:p w:rsidR="00C77AF3" w:rsidRPr="00F91174" w:rsidRDefault="00E45582" w:rsidP="00E45582">
            <w:pPr>
              <w:rPr>
                <w:b/>
              </w:rPr>
            </w:pPr>
            <w:r>
              <w:rPr>
                <w:b/>
              </w:rPr>
              <w:t>Read – Chapter in textbook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7</w:t>
            </w:r>
          </w:p>
        </w:tc>
        <w:tc>
          <w:tcPr>
            <w:tcW w:w="3988" w:type="dxa"/>
            <w:shd w:val="clear" w:color="auto" w:fill="D9D9D9" w:themeFill="background1" w:themeFillShade="D9"/>
          </w:tcPr>
          <w:p w:rsidR="00E45582" w:rsidRDefault="003A07B9" w:rsidP="00E45582">
            <w:pPr>
              <w:rPr>
                <w:b/>
              </w:rPr>
            </w:pPr>
            <w:r w:rsidRPr="00F91174">
              <w:rPr>
                <w:b/>
              </w:rPr>
              <w:t>8</w:t>
            </w:r>
            <w:r w:rsidR="00C77AF3">
              <w:rPr>
                <w:b/>
              </w:rPr>
              <w:t xml:space="preserve"> </w:t>
            </w:r>
            <w:r w:rsidR="00E45582" w:rsidRPr="00F91174">
              <w:rPr>
                <w:b/>
              </w:rPr>
              <w:t>6</w:t>
            </w:r>
            <w:r w:rsidR="00E45582">
              <w:rPr>
                <w:b/>
              </w:rPr>
              <w:t xml:space="preserve"> Topic – Pedagogy of the Oppressed</w:t>
            </w:r>
          </w:p>
          <w:p w:rsidR="003A07B9" w:rsidRPr="00F91174" w:rsidRDefault="00E45582" w:rsidP="00E45582">
            <w:pPr>
              <w:rPr>
                <w:b/>
              </w:rPr>
            </w:pPr>
            <w:r>
              <w:rPr>
                <w:b/>
              </w:rPr>
              <w:t>Reading – Paulo Freire article (0n Moodle)</w:t>
            </w:r>
          </w:p>
        </w:tc>
        <w:tc>
          <w:tcPr>
            <w:tcW w:w="1298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9</w:t>
            </w:r>
          </w:p>
        </w:tc>
        <w:tc>
          <w:tcPr>
            <w:tcW w:w="1300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10</w:t>
            </w:r>
          </w:p>
        </w:tc>
      </w:tr>
      <w:tr w:rsidR="003A07B9" w:rsidTr="00C77AF3">
        <w:trPr>
          <w:trHeight w:val="451"/>
        </w:trPr>
        <w:tc>
          <w:tcPr>
            <w:tcW w:w="1382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11</w:t>
            </w:r>
          </w:p>
        </w:tc>
        <w:tc>
          <w:tcPr>
            <w:tcW w:w="773" w:type="dxa"/>
            <w:shd w:val="clear" w:color="auto" w:fill="auto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12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E45582" w:rsidRPr="00F91174" w:rsidRDefault="003A07B9" w:rsidP="00E45582">
            <w:pPr>
              <w:rPr>
                <w:b/>
              </w:rPr>
            </w:pPr>
            <w:r w:rsidRPr="00F91174">
              <w:rPr>
                <w:b/>
              </w:rPr>
              <w:t>13</w:t>
            </w:r>
            <w:r w:rsidR="00C77AF3">
              <w:rPr>
                <w:b/>
              </w:rPr>
              <w:t xml:space="preserve"> </w:t>
            </w:r>
          </w:p>
          <w:p w:rsidR="00C77AF3" w:rsidRPr="000E6B4A" w:rsidRDefault="00E45582" w:rsidP="001D0A05">
            <w:pPr>
              <w:rPr>
                <w:b/>
                <w:color w:val="FF0000"/>
              </w:rPr>
            </w:pPr>
            <w:r>
              <w:rPr>
                <w:b/>
              </w:rPr>
              <w:t>To Teach – The Journey in Comics</w:t>
            </w:r>
            <w:r>
              <w:rPr>
                <w:b/>
              </w:rPr>
              <w:br/>
              <w:t>Read: Book by same name chapters 1-4</w:t>
            </w:r>
            <w:r>
              <w:rPr>
                <w:b/>
              </w:rPr>
              <w:br/>
            </w:r>
            <w:r w:rsidR="000E6B4A" w:rsidRPr="000E6B4A">
              <w:rPr>
                <w:b/>
                <w:color w:val="00B050"/>
              </w:rPr>
              <w:t>There will be a place to submit a rough draft of your philosophy statement.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0375FA" w:rsidP="001D0A05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588645</wp:posOffset>
                      </wp:positionV>
                      <wp:extent cx="476250" cy="628650"/>
                      <wp:effectExtent l="38100" t="0" r="19050" b="571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50" cy="6286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13FC76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9.6pt;margin-top:46.35pt;width:37.5pt;height:49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3A07B9" w:rsidRPr="00F91174">
              <w:rPr>
                <w:b/>
              </w:rPr>
              <w:t>14</w:t>
            </w:r>
          </w:p>
        </w:tc>
        <w:tc>
          <w:tcPr>
            <w:tcW w:w="3988" w:type="dxa"/>
            <w:shd w:val="clear" w:color="auto" w:fill="D9D9D9" w:themeFill="background1" w:themeFillShade="D9"/>
          </w:tcPr>
          <w:p w:rsidR="00E45582" w:rsidRDefault="003A07B9" w:rsidP="00E45582">
            <w:pPr>
              <w:rPr>
                <w:b/>
              </w:rPr>
            </w:pPr>
            <w:r w:rsidRPr="00F91174">
              <w:rPr>
                <w:b/>
              </w:rPr>
              <w:t>15</w:t>
            </w:r>
            <w:r w:rsidR="00B65956">
              <w:rPr>
                <w:b/>
              </w:rPr>
              <w:t xml:space="preserve"> </w:t>
            </w:r>
            <w:r w:rsidR="00E45582">
              <w:rPr>
                <w:b/>
              </w:rPr>
              <w:t>To Teach – The Journey in Comics</w:t>
            </w:r>
          </w:p>
          <w:p w:rsidR="00E45582" w:rsidRDefault="00E45582" w:rsidP="00E45582">
            <w:pPr>
              <w:rPr>
                <w:b/>
              </w:rPr>
            </w:pPr>
            <w:r>
              <w:rPr>
                <w:b/>
              </w:rPr>
              <w:t>Read: Book by same name chapters 5-8</w:t>
            </w:r>
          </w:p>
          <w:p w:rsidR="00E45582" w:rsidRPr="00E45582" w:rsidRDefault="00E45582" w:rsidP="00E45582">
            <w:pPr>
              <w:rPr>
                <w:b/>
                <w:color w:val="FF0000"/>
              </w:rPr>
            </w:pPr>
            <w:r w:rsidRPr="00E45582">
              <w:rPr>
                <w:b/>
                <w:color w:val="FF0000"/>
              </w:rPr>
              <w:t xml:space="preserve">Reading Response for </w:t>
            </w:r>
            <w:proofErr w:type="gramStart"/>
            <w:r w:rsidRPr="00E45582">
              <w:rPr>
                <w:b/>
                <w:color w:val="FF0000"/>
              </w:rPr>
              <w:t>To</w:t>
            </w:r>
            <w:proofErr w:type="gramEnd"/>
            <w:r w:rsidRPr="00E45582">
              <w:rPr>
                <w:b/>
                <w:color w:val="FF0000"/>
              </w:rPr>
              <w:t xml:space="preserve"> Teach Due by midnight </w:t>
            </w:r>
            <w:r w:rsidR="000375FA">
              <w:rPr>
                <w:b/>
                <w:color w:val="FF0000"/>
              </w:rPr>
              <w:t>Wednesday, Oct. 21</w:t>
            </w:r>
          </w:p>
          <w:p w:rsidR="00B65956" w:rsidRPr="00F91174" w:rsidRDefault="00B65956" w:rsidP="001D0A05">
            <w:pPr>
              <w:rPr>
                <w:b/>
              </w:rPr>
            </w:pPr>
          </w:p>
        </w:tc>
        <w:tc>
          <w:tcPr>
            <w:tcW w:w="1298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16</w:t>
            </w:r>
          </w:p>
        </w:tc>
        <w:tc>
          <w:tcPr>
            <w:tcW w:w="1300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17</w:t>
            </w:r>
          </w:p>
        </w:tc>
      </w:tr>
      <w:tr w:rsidR="003A07B9" w:rsidTr="00C77AF3">
        <w:trPr>
          <w:trHeight w:val="426"/>
        </w:trPr>
        <w:tc>
          <w:tcPr>
            <w:tcW w:w="1382" w:type="dxa"/>
          </w:tcPr>
          <w:p w:rsidR="003A07B9" w:rsidRPr="00F91174" w:rsidRDefault="003A07B9" w:rsidP="00D0551D">
            <w:pPr>
              <w:rPr>
                <w:b/>
              </w:rPr>
            </w:pPr>
            <w:r w:rsidRPr="00F91174">
              <w:rPr>
                <w:b/>
              </w:rPr>
              <w:t>18</w:t>
            </w:r>
            <w:r w:rsidR="00AA6754">
              <w:rPr>
                <w:b/>
              </w:rPr>
              <w:br/>
            </w:r>
          </w:p>
        </w:tc>
        <w:tc>
          <w:tcPr>
            <w:tcW w:w="773" w:type="dxa"/>
            <w:shd w:val="clear" w:color="auto" w:fill="auto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19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E45582" w:rsidRDefault="003A07B9" w:rsidP="00E45582">
            <w:pPr>
              <w:rPr>
                <w:b/>
              </w:rPr>
            </w:pPr>
            <w:r w:rsidRPr="00F91174">
              <w:rPr>
                <w:b/>
              </w:rPr>
              <w:t>20</w:t>
            </w:r>
            <w:r w:rsidR="00E45582">
              <w:rPr>
                <w:b/>
              </w:rPr>
              <w:t xml:space="preserve"> Teaching – an ethical and legal issues</w:t>
            </w:r>
          </w:p>
          <w:p w:rsidR="003A07B9" w:rsidRPr="00F91174" w:rsidRDefault="00E45582" w:rsidP="00E45582">
            <w:pPr>
              <w:rPr>
                <w:b/>
              </w:rPr>
            </w:pPr>
            <w:r>
              <w:rPr>
                <w:b/>
              </w:rPr>
              <w:t>Read – Chapter 10 in textbook</w:t>
            </w:r>
          </w:p>
        </w:tc>
        <w:tc>
          <w:tcPr>
            <w:tcW w:w="900" w:type="dxa"/>
            <w:shd w:val="clear" w:color="auto" w:fill="auto"/>
          </w:tcPr>
          <w:p w:rsidR="003A07B9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21</w:t>
            </w:r>
          </w:p>
          <w:p w:rsidR="000375FA" w:rsidRDefault="000375FA" w:rsidP="001D0A05">
            <w:pPr>
              <w:rPr>
                <w:b/>
              </w:rPr>
            </w:pPr>
          </w:p>
          <w:p w:rsidR="000375FA" w:rsidRPr="00F91174" w:rsidRDefault="000375FA" w:rsidP="001D0A05">
            <w:pPr>
              <w:rPr>
                <w:b/>
              </w:rPr>
            </w:pPr>
            <w:r>
              <w:rPr>
                <w:b/>
              </w:rPr>
              <w:t>To Teach Due</w:t>
            </w:r>
          </w:p>
        </w:tc>
        <w:tc>
          <w:tcPr>
            <w:tcW w:w="3988" w:type="dxa"/>
            <w:shd w:val="clear" w:color="auto" w:fill="D9D9D9" w:themeFill="background1" w:themeFillShade="D9"/>
          </w:tcPr>
          <w:p w:rsidR="00E45582" w:rsidRPr="00F91174" w:rsidRDefault="003A07B9" w:rsidP="00E45582">
            <w:pPr>
              <w:rPr>
                <w:b/>
              </w:rPr>
            </w:pPr>
            <w:r w:rsidRPr="00F91174">
              <w:rPr>
                <w:b/>
              </w:rPr>
              <w:t>22</w:t>
            </w:r>
            <w:r w:rsidR="00E45582">
              <w:rPr>
                <w:b/>
              </w:rPr>
              <w:t xml:space="preserve"> </w:t>
            </w:r>
          </w:p>
          <w:p w:rsidR="00E45582" w:rsidRDefault="00E45582" w:rsidP="00E45582">
            <w:pPr>
              <w:rPr>
                <w:b/>
              </w:rPr>
            </w:pPr>
            <w:r>
              <w:rPr>
                <w:b/>
              </w:rPr>
              <w:t>Curriculum, Assessment, Accountability</w:t>
            </w:r>
            <w:r>
              <w:rPr>
                <w:b/>
              </w:rPr>
              <w:br/>
              <w:t>Read Chapter 4 in textbook</w:t>
            </w:r>
          </w:p>
          <w:p w:rsidR="00E45582" w:rsidRPr="00F91174" w:rsidRDefault="00E45582" w:rsidP="00FA39E0">
            <w:pPr>
              <w:rPr>
                <w:b/>
              </w:rPr>
            </w:pPr>
          </w:p>
        </w:tc>
        <w:tc>
          <w:tcPr>
            <w:tcW w:w="1298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23</w:t>
            </w:r>
          </w:p>
        </w:tc>
        <w:tc>
          <w:tcPr>
            <w:tcW w:w="1300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24</w:t>
            </w:r>
          </w:p>
        </w:tc>
      </w:tr>
      <w:tr w:rsidR="003A07B9" w:rsidTr="00E45582">
        <w:trPr>
          <w:trHeight w:val="1115"/>
        </w:trPr>
        <w:tc>
          <w:tcPr>
            <w:tcW w:w="1382" w:type="dxa"/>
          </w:tcPr>
          <w:p w:rsidR="003A07B9" w:rsidRPr="00F91174" w:rsidRDefault="003A07B9" w:rsidP="00AA6754">
            <w:pPr>
              <w:rPr>
                <w:b/>
              </w:rPr>
            </w:pPr>
            <w:r w:rsidRPr="00F91174">
              <w:rPr>
                <w:b/>
              </w:rPr>
              <w:t>25</w:t>
            </w:r>
            <w:r>
              <w:rPr>
                <w:b/>
              </w:rPr>
              <w:br/>
            </w:r>
          </w:p>
        </w:tc>
        <w:tc>
          <w:tcPr>
            <w:tcW w:w="773" w:type="dxa"/>
            <w:shd w:val="clear" w:color="auto" w:fill="auto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26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27</w:t>
            </w:r>
          </w:p>
          <w:p w:rsidR="00E45582" w:rsidRDefault="00E45582" w:rsidP="00E45582">
            <w:pPr>
              <w:rPr>
                <w:b/>
              </w:rPr>
            </w:pPr>
            <w:r>
              <w:rPr>
                <w:b/>
              </w:rPr>
              <w:t xml:space="preserve">The Science, Art, and Service of Teaching </w:t>
            </w:r>
          </w:p>
          <w:p w:rsidR="00E45582" w:rsidRDefault="00E45582" w:rsidP="00E45582">
            <w:pPr>
              <w:rPr>
                <w:b/>
              </w:rPr>
            </w:pPr>
            <w:r>
              <w:rPr>
                <w:b/>
              </w:rPr>
              <w:t>Read – Chapter 5 in textbook</w:t>
            </w:r>
          </w:p>
          <w:p w:rsidR="00FA39E0" w:rsidRPr="000E6B4A" w:rsidRDefault="00FA39E0" w:rsidP="00FA39E0">
            <w:pPr>
              <w:rPr>
                <w:b/>
                <w:color w:val="FF0000"/>
              </w:rPr>
            </w:pPr>
            <w:r w:rsidRPr="000E6B4A">
              <w:rPr>
                <w:b/>
                <w:color w:val="FF0000"/>
              </w:rPr>
              <w:t xml:space="preserve">Philosophy of Education Statement due by Midnight </w:t>
            </w:r>
          </w:p>
          <w:p w:rsidR="00E45582" w:rsidRDefault="00E45582" w:rsidP="001D0A05">
            <w:pPr>
              <w:rPr>
                <w:b/>
              </w:rPr>
            </w:pPr>
          </w:p>
          <w:p w:rsidR="00E45582" w:rsidRDefault="00E45582" w:rsidP="001D0A05">
            <w:pPr>
              <w:rPr>
                <w:b/>
              </w:rPr>
            </w:pPr>
          </w:p>
          <w:p w:rsidR="00E45582" w:rsidRPr="00F91174" w:rsidRDefault="00E45582" w:rsidP="001D0A05">
            <w:pPr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3A07B9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lastRenderedPageBreak/>
              <w:t>28</w:t>
            </w:r>
          </w:p>
          <w:p w:rsidR="009426FF" w:rsidRPr="00F91174" w:rsidRDefault="009426FF" w:rsidP="00D0551D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</w:p>
        </w:tc>
        <w:tc>
          <w:tcPr>
            <w:tcW w:w="3988" w:type="dxa"/>
            <w:shd w:val="clear" w:color="auto" w:fill="D9D9D9" w:themeFill="background1" w:themeFillShade="D9"/>
          </w:tcPr>
          <w:p w:rsidR="003A07B9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29</w:t>
            </w:r>
          </w:p>
          <w:p w:rsidR="00E45582" w:rsidRPr="00F91174" w:rsidRDefault="00E45582" w:rsidP="001D0A05">
            <w:pPr>
              <w:rPr>
                <w:b/>
              </w:rPr>
            </w:pPr>
            <w:r>
              <w:rPr>
                <w:b/>
              </w:rPr>
              <w:t>Topic – Child Poverty and Homelessness</w:t>
            </w:r>
            <w:r>
              <w:rPr>
                <w:b/>
              </w:rPr>
              <w:br/>
              <w:t xml:space="preserve">Read: Free Lunch </w:t>
            </w:r>
            <w:r w:rsidRPr="00E45582">
              <w:rPr>
                <w:b/>
                <w:color w:val="FF0000"/>
              </w:rPr>
              <w:t xml:space="preserve">(responses due on Moodle </w:t>
            </w:r>
            <w:r w:rsidRPr="000E6B4A">
              <w:rPr>
                <w:b/>
                <w:color w:val="FF0000"/>
                <w:u w:val="single"/>
              </w:rPr>
              <w:t>before class</w:t>
            </w:r>
            <w:r w:rsidRPr="00E45582">
              <w:rPr>
                <w:b/>
                <w:color w:val="FF0000"/>
              </w:rPr>
              <w:t xml:space="preserve"> 10/29)</w:t>
            </w:r>
          </w:p>
        </w:tc>
        <w:tc>
          <w:tcPr>
            <w:tcW w:w="1298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30</w:t>
            </w:r>
          </w:p>
        </w:tc>
        <w:tc>
          <w:tcPr>
            <w:tcW w:w="1300" w:type="dxa"/>
          </w:tcPr>
          <w:p w:rsidR="003A07B9" w:rsidRPr="00F91174" w:rsidRDefault="003A07B9" w:rsidP="001D0A05">
            <w:pPr>
              <w:rPr>
                <w:b/>
              </w:rPr>
            </w:pPr>
            <w:r w:rsidRPr="00F91174">
              <w:rPr>
                <w:b/>
              </w:rPr>
              <w:t>31</w:t>
            </w:r>
          </w:p>
        </w:tc>
      </w:tr>
    </w:tbl>
    <w:tbl>
      <w:tblPr>
        <w:tblStyle w:val="TableGrid"/>
        <w:tblpPr w:leftFromText="180" w:rightFromText="180" w:vertAnchor="text" w:horzAnchor="margin" w:tblpY="558"/>
        <w:tblW w:w="13601" w:type="dxa"/>
        <w:tblLook w:val="04A0" w:firstRow="1" w:lastRow="0" w:firstColumn="1" w:lastColumn="0" w:noHBand="0" w:noVBand="1"/>
      </w:tblPr>
      <w:tblGrid>
        <w:gridCol w:w="1302"/>
        <w:gridCol w:w="853"/>
        <w:gridCol w:w="3960"/>
        <w:gridCol w:w="900"/>
        <w:gridCol w:w="3972"/>
        <w:gridCol w:w="1306"/>
        <w:gridCol w:w="1308"/>
      </w:tblGrid>
      <w:tr w:rsidR="003A07B9" w:rsidTr="00C77AF3">
        <w:trPr>
          <w:trHeight w:val="573"/>
        </w:trPr>
        <w:tc>
          <w:tcPr>
            <w:tcW w:w="1302" w:type="dxa"/>
          </w:tcPr>
          <w:p w:rsidR="003A07B9" w:rsidRPr="00F91174" w:rsidRDefault="003A07B9" w:rsidP="003A07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Sun</w:t>
            </w:r>
          </w:p>
        </w:tc>
        <w:tc>
          <w:tcPr>
            <w:tcW w:w="853" w:type="dxa"/>
            <w:shd w:val="clear" w:color="auto" w:fill="auto"/>
          </w:tcPr>
          <w:p w:rsidR="003A07B9" w:rsidRPr="00F91174" w:rsidRDefault="003A07B9" w:rsidP="003A07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Pr="00F91174" w:rsidRDefault="003A07B9" w:rsidP="003A07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Tues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3A07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Wed</w:t>
            </w:r>
          </w:p>
        </w:tc>
        <w:tc>
          <w:tcPr>
            <w:tcW w:w="3972" w:type="dxa"/>
            <w:shd w:val="clear" w:color="auto" w:fill="D9D9D9" w:themeFill="background1" w:themeFillShade="D9"/>
          </w:tcPr>
          <w:p w:rsidR="003A07B9" w:rsidRPr="00F91174" w:rsidRDefault="003A07B9" w:rsidP="003A07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Thurs</w:t>
            </w:r>
          </w:p>
        </w:tc>
        <w:tc>
          <w:tcPr>
            <w:tcW w:w="1306" w:type="dxa"/>
          </w:tcPr>
          <w:p w:rsidR="003A07B9" w:rsidRPr="00F91174" w:rsidRDefault="003A07B9" w:rsidP="003A07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Fri</w:t>
            </w:r>
          </w:p>
        </w:tc>
        <w:tc>
          <w:tcPr>
            <w:tcW w:w="1308" w:type="dxa"/>
          </w:tcPr>
          <w:p w:rsidR="003A07B9" w:rsidRPr="00F91174" w:rsidRDefault="003A07B9" w:rsidP="003A07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Sat</w:t>
            </w:r>
          </w:p>
        </w:tc>
      </w:tr>
      <w:tr w:rsidR="003A07B9" w:rsidTr="00C77AF3">
        <w:trPr>
          <w:trHeight w:val="543"/>
        </w:trPr>
        <w:tc>
          <w:tcPr>
            <w:tcW w:w="1302" w:type="dxa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1</w:t>
            </w:r>
          </w:p>
        </w:tc>
        <w:tc>
          <w:tcPr>
            <w:tcW w:w="853" w:type="dxa"/>
            <w:shd w:val="clear" w:color="auto" w:fill="auto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2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3</w:t>
            </w:r>
          </w:p>
          <w:p w:rsidR="000E6B4A" w:rsidRPr="00F91174" w:rsidRDefault="000E6B4A" w:rsidP="003A07B9">
            <w:pPr>
              <w:rPr>
                <w:b/>
              </w:rPr>
            </w:pPr>
            <w:r>
              <w:rPr>
                <w:b/>
              </w:rPr>
              <w:t>Lesson Planning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4</w:t>
            </w:r>
          </w:p>
        </w:tc>
        <w:tc>
          <w:tcPr>
            <w:tcW w:w="3972" w:type="dxa"/>
            <w:shd w:val="clear" w:color="auto" w:fill="D9D9D9" w:themeFill="background1" w:themeFillShade="D9"/>
          </w:tcPr>
          <w:p w:rsidR="003A07B9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5</w:t>
            </w:r>
            <w:r w:rsidR="000E6B4A">
              <w:rPr>
                <w:b/>
              </w:rPr>
              <w:t xml:space="preserve"> Lesson Planning</w:t>
            </w:r>
            <w:r w:rsidR="00090FCC">
              <w:rPr>
                <w:b/>
              </w:rPr>
              <w:t xml:space="preserve"> Handbook (Pink Book)</w:t>
            </w:r>
          </w:p>
          <w:p w:rsidR="00090FCC" w:rsidRDefault="00090FCC" w:rsidP="003A07B9">
            <w:pPr>
              <w:rPr>
                <w:b/>
              </w:rPr>
            </w:pPr>
            <w:r>
              <w:rPr>
                <w:b/>
              </w:rPr>
              <w:t>Part 1 and 2</w:t>
            </w:r>
          </w:p>
          <w:p w:rsidR="00E45582" w:rsidRPr="00F91174" w:rsidRDefault="00E45582" w:rsidP="003A07B9">
            <w:pPr>
              <w:rPr>
                <w:b/>
              </w:rPr>
            </w:pPr>
            <w:r w:rsidRPr="00E45582">
              <w:rPr>
                <w:b/>
                <w:color w:val="FF0000"/>
              </w:rPr>
              <w:t>Research Paper Due</w:t>
            </w:r>
          </w:p>
        </w:tc>
        <w:tc>
          <w:tcPr>
            <w:tcW w:w="1306" w:type="dxa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6</w:t>
            </w:r>
          </w:p>
        </w:tc>
        <w:tc>
          <w:tcPr>
            <w:tcW w:w="1308" w:type="dxa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7</w:t>
            </w:r>
          </w:p>
        </w:tc>
      </w:tr>
      <w:tr w:rsidR="003A07B9" w:rsidTr="00C77AF3">
        <w:trPr>
          <w:trHeight w:val="513"/>
        </w:trPr>
        <w:tc>
          <w:tcPr>
            <w:tcW w:w="1302" w:type="dxa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8</w:t>
            </w:r>
          </w:p>
        </w:tc>
        <w:tc>
          <w:tcPr>
            <w:tcW w:w="853" w:type="dxa"/>
            <w:shd w:val="clear" w:color="auto" w:fill="auto"/>
          </w:tcPr>
          <w:p w:rsidR="003A07B9" w:rsidRPr="00F91174" w:rsidRDefault="003A07B9" w:rsidP="00D0551D">
            <w:pPr>
              <w:rPr>
                <w:b/>
              </w:rPr>
            </w:pPr>
            <w:r w:rsidRPr="00F91174">
              <w:rPr>
                <w:b/>
              </w:rPr>
              <w:t>9</w:t>
            </w:r>
            <w:r w:rsidR="00AA6754">
              <w:rPr>
                <w:b/>
              </w:rPr>
              <w:br/>
              <w:t xml:space="preserve">            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090FCC" w:rsidRDefault="003A07B9" w:rsidP="00090FCC">
            <w:pPr>
              <w:rPr>
                <w:b/>
              </w:rPr>
            </w:pPr>
            <w:proofErr w:type="gramStart"/>
            <w:r w:rsidRPr="00F91174">
              <w:rPr>
                <w:b/>
              </w:rPr>
              <w:t>10</w:t>
            </w:r>
            <w:r w:rsidR="00090FCC">
              <w:rPr>
                <w:b/>
              </w:rPr>
              <w:t xml:space="preserve">  </w:t>
            </w:r>
            <w:r w:rsidR="00090FCC">
              <w:rPr>
                <w:b/>
              </w:rPr>
              <w:t>Lesson</w:t>
            </w:r>
            <w:proofErr w:type="gramEnd"/>
            <w:r w:rsidR="00090FCC">
              <w:rPr>
                <w:b/>
              </w:rPr>
              <w:t xml:space="preserve"> Planning Handbook (Pink Book)</w:t>
            </w:r>
          </w:p>
          <w:p w:rsidR="000E6B4A" w:rsidRPr="00F91174" w:rsidRDefault="000E6B4A" w:rsidP="003A07B9">
            <w:pPr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D0551D">
            <w:pPr>
              <w:rPr>
                <w:b/>
              </w:rPr>
            </w:pPr>
            <w:r w:rsidRPr="00F91174">
              <w:rPr>
                <w:b/>
              </w:rPr>
              <w:t>11</w:t>
            </w:r>
            <w:r w:rsidR="00AA6754">
              <w:rPr>
                <w:b/>
              </w:rPr>
              <w:br/>
              <w:t xml:space="preserve">         </w:t>
            </w:r>
          </w:p>
        </w:tc>
        <w:tc>
          <w:tcPr>
            <w:tcW w:w="3972" w:type="dxa"/>
            <w:shd w:val="clear" w:color="auto" w:fill="D9D9D9" w:themeFill="background1" w:themeFillShade="D9"/>
          </w:tcPr>
          <w:p w:rsidR="003A07B9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12</w:t>
            </w:r>
          </w:p>
          <w:p w:rsidR="00E45582" w:rsidRDefault="00E45582" w:rsidP="003A07B9">
            <w:pPr>
              <w:rPr>
                <w:b/>
                <w:color w:val="FF0000"/>
              </w:rPr>
            </w:pPr>
          </w:p>
          <w:p w:rsidR="00090FCC" w:rsidRPr="00E45582" w:rsidRDefault="00090FCC" w:rsidP="003A07B9">
            <w:pPr>
              <w:rPr>
                <w:b/>
                <w:color w:val="FF0000"/>
              </w:rPr>
            </w:pPr>
            <w:r>
              <w:rPr>
                <w:b/>
              </w:rPr>
              <w:t>Miscellaneous /TBD</w:t>
            </w:r>
          </w:p>
        </w:tc>
        <w:tc>
          <w:tcPr>
            <w:tcW w:w="1306" w:type="dxa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13</w:t>
            </w:r>
          </w:p>
        </w:tc>
        <w:tc>
          <w:tcPr>
            <w:tcW w:w="1308" w:type="dxa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14</w:t>
            </w:r>
          </w:p>
        </w:tc>
      </w:tr>
      <w:tr w:rsidR="003A07B9" w:rsidTr="00C77AF3">
        <w:trPr>
          <w:trHeight w:val="543"/>
        </w:trPr>
        <w:tc>
          <w:tcPr>
            <w:tcW w:w="1302" w:type="dxa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15</w:t>
            </w:r>
          </w:p>
        </w:tc>
        <w:tc>
          <w:tcPr>
            <w:tcW w:w="853" w:type="dxa"/>
            <w:shd w:val="clear" w:color="auto" w:fill="auto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16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3A07B9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17</w:t>
            </w:r>
          </w:p>
          <w:p w:rsidR="000E6B4A" w:rsidRPr="00F91174" w:rsidRDefault="000E6B4A" w:rsidP="003A07B9">
            <w:pPr>
              <w:rPr>
                <w:b/>
              </w:rPr>
            </w:pPr>
            <w:r>
              <w:rPr>
                <w:b/>
              </w:rPr>
              <w:t>Miscellaneous /TBD</w:t>
            </w:r>
          </w:p>
        </w:tc>
        <w:tc>
          <w:tcPr>
            <w:tcW w:w="900" w:type="dxa"/>
            <w:shd w:val="clear" w:color="auto" w:fill="auto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18</w:t>
            </w:r>
          </w:p>
        </w:tc>
        <w:tc>
          <w:tcPr>
            <w:tcW w:w="3972" w:type="dxa"/>
            <w:shd w:val="clear" w:color="auto" w:fill="D9D9D9" w:themeFill="background1" w:themeFillShade="D9"/>
          </w:tcPr>
          <w:p w:rsidR="003A07B9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19</w:t>
            </w:r>
          </w:p>
          <w:p w:rsidR="000E6B4A" w:rsidRPr="00F91174" w:rsidRDefault="000E6B4A" w:rsidP="003A07B9">
            <w:pPr>
              <w:rPr>
                <w:b/>
              </w:rPr>
            </w:pPr>
            <w:r>
              <w:rPr>
                <w:b/>
              </w:rPr>
              <w:t>Miscellaneous /TBD</w:t>
            </w:r>
          </w:p>
        </w:tc>
        <w:tc>
          <w:tcPr>
            <w:tcW w:w="1306" w:type="dxa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20</w:t>
            </w:r>
          </w:p>
        </w:tc>
        <w:tc>
          <w:tcPr>
            <w:tcW w:w="1308" w:type="dxa"/>
          </w:tcPr>
          <w:p w:rsidR="003A07B9" w:rsidRPr="00F91174" w:rsidRDefault="003A07B9" w:rsidP="003A07B9">
            <w:pPr>
              <w:rPr>
                <w:b/>
              </w:rPr>
            </w:pPr>
            <w:r w:rsidRPr="00F91174">
              <w:rPr>
                <w:b/>
              </w:rPr>
              <w:t>21</w:t>
            </w:r>
          </w:p>
        </w:tc>
      </w:tr>
    </w:tbl>
    <w:p w:rsidR="003A07B9" w:rsidRPr="003A07B9" w:rsidRDefault="003A07B9" w:rsidP="003A07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November</w:t>
      </w:r>
      <w:r>
        <w:rPr>
          <w:b/>
          <w:sz w:val="32"/>
          <w:szCs w:val="32"/>
        </w:rPr>
        <w:br/>
      </w:r>
    </w:p>
    <w:p w:rsidR="003A07B9" w:rsidRPr="003A07B9" w:rsidRDefault="009426FF" w:rsidP="003A07B9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09193F4" wp14:editId="4BE5D048">
                <wp:simplePos x="0" y="0"/>
                <wp:positionH relativeFrom="margin">
                  <wp:align>left</wp:align>
                </wp:positionH>
                <wp:positionV relativeFrom="paragraph">
                  <wp:posOffset>419100</wp:posOffset>
                </wp:positionV>
                <wp:extent cx="8324850" cy="2447925"/>
                <wp:effectExtent l="0" t="0" r="19050" b="28575"/>
                <wp:wrapTight wrapText="bothSides">
                  <wp:wrapPolygon edited="0">
                    <wp:start x="0" y="0"/>
                    <wp:lineTo x="0" y="21684"/>
                    <wp:lineTo x="21600" y="21684"/>
                    <wp:lineTo x="21600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4850" cy="244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13BC" w:rsidRPr="009913BC" w:rsidRDefault="009913BC" w:rsidP="009913BC">
                            <w:pPr>
                              <w:pStyle w:val="BodyTextIndent1"/>
                              <w:ind w:left="0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  <w:r w:rsidRPr="009913BC"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>Weekly Supported Reflections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  <w:t xml:space="preserve"> (Due Each Sunday Night)</w:t>
                            </w:r>
                          </w:p>
                          <w:p w:rsidR="009426FF" w:rsidRDefault="009913BC" w:rsidP="009913BC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9913BC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Philosophy of Education</w:t>
                            </w:r>
                          </w:p>
                          <w:p w:rsidR="00B65956" w:rsidRPr="009913BC" w:rsidRDefault="00B65956" w:rsidP="009913BC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Research paper</w:t>
                            </w:r>
                          </w:p>
                          <w:p w:rsidR="009913BC" w:rsidRPr="009913BC" w:rsidRDefault="009913BC" w:rsidP="009913BC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9913BC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Advocacy Letter</w:t>
                            </w:r>
                          </w:p>
                          <w:p w:rsidR="009913BC" w:rsidRPr="009913BC" w:rsidRDefault="009913BC" w:rsidP="009913BC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9913BC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Reading Responses</w:t>
                            </w:r>
                            <w:r w:rsidR="00B65956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(To Teach and Free Lunch)</w:t>
                            </w:r>
                          </w:p>
                          <w:p w:rsidR="009913BC" w:rsidRPr="009913BC" w:rsidRDefault="009913BC" w:rsidP="009913BC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9913BC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Midterm</w:t>
                            </w:r>
                          </w:p>
                          <w:p w:rsidR="009913BC" w:rsidRPr="009913BC" w:rsidRDefault="009913BC" w:rsidP="009913BC">
                            <w:p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9913BC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Final</w:t>
                            </w:r>
                            <w:r w:rsidR="00090FCC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– Your final is the Advocacy Letter. It is due on the day that our ordinary final would be due.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193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3pt;width:655.5pt;height:192.75pt;z-index:-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">
                <v:textbox>
                  <w:txbxContent>
                    <w:p w:rsidR="009913BC" w:rsidRPr="009913BC" w:rsidRDefault="009913BC" w:rsidP="009913BC">
                      <w:pPr>
                        <w:pStyle w:val="BodyTextIndent1"/>
                        <w:ind w:left="0"/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</w:pPr>
                      <w:r w:rsidRPr="009913BC"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>Weekly Supported Reflections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8"/>
                          <w:szCs w:val="28"/>
                        </w:rPr>
                        <w:t xml:space="preserve"> (Due Each Sunday Night)</w:t>
                      </w:r>
                    </w:p>
                    <w:p w:rsidR="009426FF" w:rsidRDefault="009913BC" w:rsidP="009913BC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9913BC">
                        <w:rPr>
                          <w:rFonts w:cstheme="minorHAnsi"/>
                          <w:sz w:val="28"/>
                          <w:szCs w:val="28"/>
                        </w:rPr>
                        <w:t>Philosophy of Education</w:t>
                      </w:r>
                    </w:p>
                    <w:p w:rsidR="00B65956" w:rsidRPr="009913BC" w:rsidRDefault="00B65956" w:rsidP="009913BC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Research paper</w:t>
                      </w:r>
                    </w:p>
                    <w:p w:rsidR="009913BC" w:rsidRPr="009913BC" w:rsidRDefault="009913BC" w:rsidP="009913BC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9913BC">
                        <w:rPr>
                          <w:rFonts w:cstheme="minorHAnsi"/>
                          <w:sz w:val="28"/>
                          <w:szCs w:val="28"/>
                        </w:rPr>
                        <w:t>Advocacy Letter</w:t>
                      </w:r>
                    </w:p>
                    <w:p w:rsidR="009913BC" w:rsidRPr="009913BC" w:rsidRDefault="009913BC" w:rsidP="009913BC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9913BC">
                        <w:rPr>
                          <w:rFonts w:cstheme="minorHAnsi"/>
                          <w:sz w:val="28"/>
                          <w:szCs w:val="28"/>
                        </w:rPr>
                        <w:t>Reading Responses</w:t>
                      </w:r>
                      <w:r w:rsidR="00B65956">
                        <w:rPr>
                          <w:rFonts w:cstheme="minorHAnsi"/>
                          <w:sz w:val="28"/>
                          <w:szCs w:val="28"/>
                        </w:rPr>
                        <w:t xml:space="preserve"> (To Teach and Free Lunch)</w:t>
                      </w:r>
                    </w:p>
                    <w:p w:rsidR="009913BC" w:rsidRPr="009913BC" w:rsidRDefault="009913BC" w:rsidP="009913BC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9913BC">
                        <w:rPr>
                          <w:rFonts w:cstheme="minorHAnsi"/>
                          <w:sz w:val="28"/>
                          <w:szCs w:val="28"/>
                        </w:rPr>
                        <w:t>Midterm</w:t>
                      </w:r>
                    </w:p>
                    <w:p w:rsidR="009913BC" w:rsidRPr="009913BC" w:rsidRDefault="009913BC" w:rsidP="009913BC">
                      <w:pPr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9913BC">
                        <w:rPr>
                          <w:rFonts w:cstheme="minorHAnsi"/>
                          <w:sz w:val="28"/>
                          <w:szCs w:val="28"/>
                        </w:rPr>
                        <w:t>Final</w:t>
                      </w:r>
                      <w:r w:rsidR="00090FCC">
                        <w:rPr>
                          <w:rFonts w:cstheme="minorHAnsi"/>
                          <w:sz w:val="28"/>
                          <w:szCs w:val="28"/>
                        </w:rPr>
                        <w:t xml:space="preserve"> – Your final is the Advocacy Letter. It is due on the day that our ordinary final would be due.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3A07B9" w:rsidRPr="003A07B9" w:rsidSect="003A07B9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B9"/>
    <w:rsid w:val="000375FA"/>
    <w:rsid w:val="00090FCC"/>
    <w:rsid w:val="000E6B4A"/>
    <w:rsid w:val="003A07B9"/>
    <w:rsid w:val="006850BB"/>
    <w:rsid w:val="009426FF"/>
    <w:rsid w:val="009913BC"/>
    <w:rsid w:val="009F425A"/>
    <w:rsid w:val="00A75A82"/>
    <w:rsid w:val="00AA6754"/>
    <w:rsid w:val="00B65956"/>
    <w:rsid w:val="00C77AF3"/>
    <w:rsid w:val="00D0551D"/>
    <w:rsid w:val="00DB4C5D"/>
    <w:rsid w:val="00E45582"/>
    <w:rsid w:val="00FA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4C690"/>
  <w15:chartTrackingRefBased/>
  <w15:docId w15:val="{76BA1D12-FBFF-48A0-9D12-F023CC35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0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1">
    <w:name w:val="Body Text Indent1"/>
    <w:rsid w:val="009913BC"/>
    <w:pPr>
      <w:spacing w:after="120" w:line="240" w:lineRule="auto"/>
      <w:ind w:left="360"/>
    </w:pPr>
    <w:rPr>
      <w:rFonts w:ascii="Times New Roman" w:eastAsia="ヒラギノ角ゴ Pro W3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Kelly A.</dc:creator>
  <cp:keywords/>
  <dc:description/>
  <cp:lastModifiedBy>Harbert Classroom</cp:lastModifiedBy>
  <cp:revision>2</cp:revision>
  <dcterms:created xsi:type="dcterms:W3CDTF">2020-11-03T15:31:00Z</dcterms:created>
  <dcterms:modified xsi:type="dcterms:W3CDTF">2020-11-03T15:31:00Z</dcterms:modified>
</cp:coreProperties>
</file>