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6E1E2" w14:textId="17AF5606" w:rsidR="00717113" w:rsidRPr="003C0274" w:rsidRDefault="00E63279" w:rsidP="00717113">
      <w:pPr>
        <w:pBdr>
          <w:top w:val="dotted" w:sz="2" w:space="1" w:color="595959"/>
          <w:bottom w:val="dotted" w:sz="2" w:space="6" w:color="595959"/>
        </w:pBdr>
        <w:jc w:val="center"/>
        <w:rPr>
          <w:rFonts w:asciiTheme="minorHAnsi" w:eastAsia="MS Gothic" w:hAnsiTheme="minorHAnsi"/>
          <w:b/>
          <w:caps/>
          <w:spacing w:val="50"/>
          <w:sz w:val="44"/>
          <w:szCs w:val="44"/>
          <w:lang w:bidi="en-US"/>
        </w:rPr>
      </w:pPr>
      <w:r w:rsidRPr="003C0274">
        <w:rPr>
          <w:rFonts w:asciiTheme="minorHAnsi" w:eastAsia="MS Gothic" w:hAnsiTheme="minorHAnsi"/>
          <w:b/>
          <w:bCs/>
          <w:caps/>
          <w:spacing w:val="5"/>
          <w:sz w:val="44"/>
          <w:szCs w:val="44"/>
          <w:lang w:bidi="en-US"/>
        </w:rPr>
        <w:t>Critical Rationale Essay</w:t>
      </w:r>
    </w:p>
    <w:p w14:paraId="59F47D2E" w14:textId="77777777" w:rsidR="00717113" w:rsidRPr="003C0274" w:rsidRDefault="00717113" w:rsidP="00717113">
      <w:pPr>
        <w:spacing w:after="200" w:line="252" w:lineRule="auto"/>
        <w:jc w:val="center"/>
        <w:rPr>
          <w:rFonts w:asciiTheme="minorHAnsi" w:eastAsia="MS Gothic" w:hAnsiTheme="minorHAnsi"/>
          <w:sz w:val="44"/>
          <w:szCs w:val="44"/>
          <w:lang w:bidi="en-US"/>
        </w:rPr>
        <w:sectPr w:rsidR="00717113" w:rsidRPr="003C0274" w:rsidSect="00717113">
          <w:pgSz w:w="15840" w:h="12240" w:orient="landscape"/>
          <w:pgMar w:top="720" w:right="720" w:bottom="720" w:left="720" w:header="720" w:footer="720" w:gutter="0"/>
          <w:cols w:space="720"/>
          <w:docGrid w:linePitch="360"/>
        </w:sectPr>
      </w:pPr>
    </w:p>
    <w:p w14:paraId="482ACB12" w14:textId="77777777" w:rsidR="00717113" w:rsidRPr="003C0274" w:rsidRDefault="00717113" w:rsidP="00717113">
      <w:pPr>
        <w:outlineLvl w:val="5"/>
        <w:rPr>
          <w:rFonts w:asciiTheme="minorHAnsi" w:eastAsia="MS Gothic" w:hAnsiTheme="minorHAnsi"/>
          <w:b/>
          <w:bCs/>
          <w:caps/>
          <w:spacing w:val="5"/>
          <w:lang w:bidi="en-US"/>
        </w:rPr>
        <w:sectPr w:rsidR="00717113" w:rsidRPr="003C0274" w:rsidSect="00410FC2">
          <w:type w:val="continuous"/>
          <w:pgSz w:w="15840" w:h="12240" w:orient="landscape"/>
          <w:pgMar w:top="720" w:right="720" w:bottom="720" w:left="720" w:header="720" w:footer="720" w:gutter="0"/>
          <w:cols w:space="720"/>
          <w:docGrid w:linePitch="360"/>
        </w:sectPr>
      </w:pPr>
    </w:p>
    <w:p w14:paraId="43D5D4C5" w14:textId="3DA7BD7B" w:rsidR="00717113" w:rsidRPr="003C0274" w:rsidRDefault="00E63279" w:rsidP="00717113">
      <w:pPr>
        <w:spacing w:after="120" w:line="252" w:lineRule="auto"/>
        <w:outlineLvl w:val="5"/>
        <w:rPr>
          <w:rFonts w:asciiTheme="minorHAnsi" w:eastAsia="MS Gothic" w:hAnsiTheme="minorHAnsi"/>
          <w:b/>
          <w:bCs/>
          <w:caps/>
          <w:spacing w:val="5"/>
          <w:sz w:val="26"/>
          <w:szCs w:val="26"/>
          <w:lang w:bidi="en-US"/>
        </w:rPr>
      </w:pPr>
      <w:r w:rsidRPr="003C0274">
        <w:rPr>
          <w:rFonts w:asciiTheme="minorHAnsi" w:eastAsia="MS Gothic" w:hAnsiTheme="minorHAnsi"/>
          <w:b/>
          <w:bCs/>
          <w:caps/>
          <w:spacing w:val="5"/>
          <w:sz w:val="26"/>
          <w:szCs w:val="26"/>
          <w:lang w:bidi="en-US"/>
        </w:rPr>
        <w:lastRenderedPageBreak/>
        <w:t>Critical Rationale</w:t>
      </w:r>
      <w:r w:rsidR="008D1798" w:rsidRPr="003C0274">
        <w:rPr>
          <w:rFonts w:asciiTheme="minorHAnsi" w:eastAsia="MS Gothic" w:hAnsiTheme="minorHAnsi"/>
          <w:b/>
          <w:bCs/>
          <w:caps/>
          <w:spacing w:val="5"/>
          <w:sz w:val="26"/>
          <w:szCs w:val="26"/>
          <w:lang w:bidi="en-US"/>
        </w:rPr>
        <w:t xml:space="preserve"> Assignment Description</w:t>
      </w:r>
    </w:p>
    <w:p w14:paraId="7D5071CA" w14:textId="427F8DB7" w:rsidR="00717113" w:rsidRPr="003C0274" w:rsidRDefault="00E63279" w:rsidP="00717113">
      <w:pPr>
        <w:spacing w:after="200" w:line="252" w:lineRule="auto"/>
        <w:rPr>
          <w:rFonts w:asciiTheme="minorHAnsi" w:eastAsia="MS Gothic" w:hAnsiTheme="minorHAnsi"/>
          <w:sz w:val="26"/>
          <w:szCs w:val="26"/>
          <w:lang w:bidi="en-US"/>
        </w:rPr>
      </w:pPr>
      <w:r w:rsidRPr="003C0274">
        <w:rPr>
          <w:rFonts w:asciiTheme="minorHAnsi" w:eastAsia="MS Gothic" w:hAnsiTheme="minorHAnsi"/>
          <w:sz w:val="26"/>
          <w:szCs w:val="26"/>
          <w:lang w:bidi="en-US"/>
        </w:rPr>
        <w:t xml:space="preserve">Must be a </w:t>
      </w:r>
      <w:r w:rsidR="00297E57">
        <w:rPr>
          <w:rFonts w:asciiTheme="minorHAnsi" w:eastAsia="MS Gothic" w:hAnsiTheme="minorHAnsi"/>
          <w:b/>
          <w:sz w:val="26"/>
          <w:szCs w:val="26"/>
          <w:lang w:bidi="en-US"/>
        </w:rPr>
        <w:t>minimum of 3</w:t>
      </w:r>
      <w:r w:rsidRPr="003C0274">
        <w:rPr>
          <w:rFonts w:asciiTheme="minorHAnsi" w:eastAsia="MS Gothic" w:hAnsiTheme="minorHAnsi"/>
          <w:b/>
          <w:sz w:val="26"/>
          <w:szCs w:val="26"/>
          <w:lang w:bidi="en-US"/>
        </w:rPr>
        <w:t xml:space="preserve"> full pages</w:t>
      </w:r>
      <w:r w:rsidR="00297E57">
        <w:rPr>
          <w:rFonts w:asciiTheme="minorHAnsi" w:eastAsia="MS Gothic" w:hAnsiTheme="minorHAnsi"/>
          <w:sz w:val="26"/>
          <w:szCs w:val="26"/>
          <w:lang w:bidi="en-US"/>
        </w:rPr>
        <w:t>. Your essay should:</w:t>
      </w:r>
    </w:p>
    <w:p w14:paraId="32E09CF4" w14:textId="1F019FB2" w:rsidR="00E63279" w:rsidRPr="003C0274" w:rsidRDefault="00E63279" w:rsidP="00E63279">
      <w:pPr>
        <w:numPr>
          <w:ilvl w:val="0"/>
          <w:numId w:val="4"/>
        </w:numPr>
        <w:contextualSpacing/>
        <w:rPr>
          <w:rFonts w:asciiTheme="minorHAnsi" w:eastAsia="Times New Roman" w:hAnsiTheme="minorHAnsi"/>
          <w:sz w:val="26"/>
          <w:szCs w:val="26"/>
        </w:rPr>
      </w:pPr>
      <w:r w:rsidRPr="003C0274">
        <w:rPr>
          <w:rFonts w:asciiTheme="minorHAnsi" w:eastAsia="Times New Roman" w:hAnsiTheme="minorHAnsi"/>
          <w:sz w:val="26"/>
          <w:szCs w:val="26"/>
        </w:rPr>
        <w:t xml:space="preserve">Assesses how individual pieces of writing as well as the collective contents of the portfolio illustrate the student’s growth as a writer throughout English </w:t>
      </w:r>
      <w:r w:rsidR="00297E57">
        <w:rPr>
          <w:rFonts w:asciiTheme="minorHAnsi" w:eastAsia="Times New Roman" w:hAnsiTheme="minorHAnsi"/>
          <w:sz w:val="26"/>
          <w:szCs w:val="26"/>
        </w:rPr>
        <w:t>102.</w:t>
      </w:r>
      <w:r w:rsidRPr="003C0274">
        <w:rPr>
          <w:rFonts w:asciiTheme="minorHAnsi" w:eastAsia="Times New Roman" w:hAnsiTheme="minorHAnsi"/>
          <w:sz w:val="26"/>
          <w:szCs w:val="26"/>
        </w:rPr>
        <w:t xml:space="preserve"> </w:t>
      </w:r>
    </w:p>
    <w:p w14:paraId="6DF1F8CE" w14:textId="77777777" w:rsidR="00E63279" w:rsidRPr="003C0274" w:rsidRDefault="00E63279" w:rsidP="00E63279">
      <w:pPr>
        <w:numPr>
          <w:ilvl w:val="0"/>
          <w:numId w:val="5"/>
        </w:numPr>
        <w:contextualSpacing/>
        <w:rPr>
          <w:rFonts w:asciiTheme="minorHAnsi" w:eastAsia="Times New Roman" w:hAnsiTheme="minorHAnsi"/>
          <w:sz w:val="26"/>
          <w:szCs w:val="26"/>
        </w:rPr>
      </w:pPr>
      <w:r w:rsidRPr="003C0274">
        <w:rPr>
          <w:rFonts w:asciiTheme="minorHAnsi" w:eastAsia="Times New Roman" w:hAnsiTheme="minorHAnsi"/>
          <w:sz w:val="26"/>
          <w:szCs w:val="26"/>
        </w:rPr>
        <w:t xml:space="preserve">Explains the stylistic and organizational choices made in the portfolio, i.e., the thoughtful and deliberate arrangement of all portfolio components. </w:t>
      </w:r>
    </w:p>
    <w:p w14:paraId="76E2F191" w14:textId="77777777" w:rsidR="00E63279" w:rsidRPr="003C0274" w:rsidRDefault="00E63279" w:rsidP="00E63279">
      <w:pPr>
        <w:numPr>
          <w:ilvl w:val="0"/>
          <w:numId w:val="5"/>
        </w:numPr>
        <w:contextualSpacing/>
        <w:rPr>
          <w:rFonts w:asciiTheme="minorHAnsi" w:eastAsia="Times New Roman" w:hAnsiTheme="minorHAnsi"/>
          <w:sz w:val="26"/>
          <w:szCs w:val="26"/>
        </w:rPr>
      </w:pPr>
      <w:r w:rsidRPr="003C0274">
        <w:rPr>
          <w:rFonts w:asciiTheme="minorHAnsi" w:eastAsia="Times New Roman" w:hAnsiTheme="minorHAnsi"/>
          <w:sz w:val="26"/>
          <w:szCs w:val="26"/>
        </w:rPr>
        <w:t>Illustrates an awareness of rhetorical choices across contexts and an understanding of course materials.</w:t>
      </w:r>
    </w:p>
    <w:p w14:paraId="7B5A35E4" w14:textId="77777777" w:rsidR="00E63279" w:rsidRPr="003C0274" w:rsidRDefault="00E63279" w:rsidP="00E63279">
      <w:pPr>
        <w:numPr>
          <w:ilvl w:val="0"/>
          <w:numId w:val="5"/>
        </w:numPr>
        <w:contextualSpacing/>
        <w:rPr>
          <w:rFonts w:asciiTheme="minorHAnsi" w:eastAsia="Times New Roman" w:hAnsiTheme="minorHAnsi"/>
          <w:sz w:val="26"/>
          <w:szCs w:val="26"/>
        </w:rPr>
      </w:pPr>
      <w:r w:rsidRPr="003C0274">
        <w:rPr>
          <w:rFonts w:asciiTheme="minorHAnsi" w:eastAsia="Times New Roman" w:hAnsiTheme="minorHAnsi"/>
          <w:sz w:val="26"/>
          <w:szCs w:val="26"/>
        </w:rPr>
        <w:t xml:space="preserve">Offers a deep and sustained critical reflection on the writing and revision process that resulted in these polished essays and other writings. </w:t>
      </w:r>
    </w:p>
    <w:p w14:paraId="35C8EA78" w14:textId="77777777" w:rsidR="00C40760" w:rsidRPr="003C0274" w:rsidRDefault="00C40760" w:rsidP="00717113">
      <w:pPr>
        <w:spacing w:line="252" w:lineRule="auto"/>
        <w:outlineLvl w:val="5"/>
        <w:rPr>
          <w:rFonts w:asciiTheme="minorHAnsi" w:eastAsia="MS Gothic" w:hAnsiTheme="minorHAnsi"/>
          <w:b/>
          <w:bCs/>
          <w:caps/>
          <w:spacing w:val="5"/>
          <w:sz w:val="26"/>
          <w:szCs w:val="26"/>
          <w:lang w:bidi="en-US"/>
        </w:rPr>
      </w:pPr>
    </w:p>
    <w:p w14:paraId="77D7DDB9" w14:textId="68498417" w:rsidR="00717113" w:rsidRPr="003C0274" w:rsidRDefault="00E63279" w:rsidP="00717113">
      <w:pPr>
        <w:spacing w:line="252" w:lineRule="auto"/>
        <w:outlineLvl w:val="5"/>
        <w:rPr>
          <w:rFonts w:asciiTheme="minorHAnsi" w:eastAsia="MS Gothic" w:hAnsiTheme="minorHAnsi"/>
          <w:caps/>
          <w:noProof/>
          <w:spacing w:val="10"/>
          <w:sz w:val="26"/>
          <w:szCs w:val="26"/>
        </w:rPr>
      </w:pPr>
      <w:r w:rsidRPr="003C0274">
        <w:rPr>
          <w:rFonts w:asciiTheme="minorHAnsi" w:eastAsia="MS Gothic" w:hAnsiTheme="minorHAnsi"/>
          <w:b/>
          <w:bCs/>
          <w:caps/>
          <w:spacing w:val="5"/>
          <w:sz w:val="26"/>
          <w:szCs w:val="26"/>
          <w:lang w:bidi="en-US"/>
        </w:rPr>
        <w:t>Questions to consider as you write</w:t>
      </w:r>
      <w:r w:rsidR="00717113" w:rsidRPr="003C0274">
        <w:rPr>
          <w:rFonts w:asciiTheme="minorHAnsi" w:eastAsia="MS Gothic" w:hAnsiTheme="minorHAnsi"/>
          <w:b/>
          <w:bCs/>
          <w:caps/>
          <w:spacing w:val="5"/>
          <w:sz w:val="26"/>
          <w:szCs w:val="26"/>
          <w:lang w:bidi="en-US"/>
        </w:rPr>
        <w:t>:</w:t>
      </w:r>
      <w:r w:rsidR="00717113" w:rsidRPr="003C0274">
        <w:rPr>
          <w:rFonts w:asciiTheme="minorHAnsi" w:eastAsia="MS Gothic" w:hAnsiTheme="minorHAnsi"/>
          <w:caps/>
          <w:noProof/>
          <w:spacing w:val="10"/>
          <w:sz w:val="26"/>
          <w:szCs w:val="26"/>
        </w:rPr>
        <w:t xml:space="preserve"> </w:t>
      </w:r>
    </w:p>
    <w:p w14:paraId="0FACFDCD" w14:textId="4C179B95" w:rsidR="00717113" w:rsidRPr="003C0274" w:rsidRDefault="00E63279" w:rsidP="00C4144E">
      <w:pPr>
        <w:spacing w:line="252" w:lineRule="auto"/>
        <w:rPr>
          <w:rFonts w:asciiTheme="minorHAnsi" w:eastAsia="MS Gothic" w:hAnsiTheme="minorHAnsi"/>
          <w:sz w:val="26"/>
          <w:szCs w:val="26"/>
          <w:lang w:bidi="en-US"/>
        </w:rPr>
      </w:pPr>
      <w:r w:rsidRPr="003C0274">
        <w:rPr>
          <w:rFonts w:asciiTheme="minorHAnsi" w:eastAsia="MS Gothic" w:hAnsiTheme="minorHAnsi"/>
          <w:sz w:val="26"/>
          <w:szCs w:val="26"/>
          <w:lang w:bidi="en-US"/>
        </w:rPr>
        <w:t xml:space="preserve">In order to prepare for this assignment, you will need to reread your essays carefully. Consider the following questions as you read: </w:t>
      </w:r>
      <w:r w:rsidRPr="003C0274">
        <w:rPr>
          <w:rFonts w:asciiTheme="minorHAnsi" w:eastAsia="MS Gothic" w:hAnsiTheme="minorHAnsi"/>
          <w:sz w:val="26"/>
          <w:szCs w:val="26"/>
          <w:lang w:bidi="en-US"/>
        </w:rPr>
        <w:br/>
      </w:r>
    </w:p>
    <w:p w14:paraId="7DA7840B" w14:textId="4FB29976" w:rsidR="000843BB" w:rsidRPr="003C0274" w:rsidRDefault="00E63279" w:rsidP="00E63279">
      <w:pPr>
        <w:pStyle w:val="ListParagraph"/>
        <w:numPr>
          <w:ilvl w:val="0"/>
          <w:numId w:val="7"/>
        </w:numPr>
        <w:spacing w:line="252" w:lineRule="auto"/>
        <w:rPr>
          <w:rFonts w:asciiTheme="minorHAnsi" w:eastAsia="MS Gothic" w:hAnsiTheme="minorHAnsi"/>
          <w:sz w:val="26"/>
          <w:szCs w:val="26"/>
          <w:lang w:bidi="en-US"/>
        </w:rPr>
      </w:pPr>
      <w:r w:rsidRPr="003C0274">
        <w:rPr>
          <w:rFonts w:asciiTheme="minorHAnsi" w:eastAsia="MS Gothic" w:hAnsiTheme="minorHAnsi"/>
          <w:sz w:val="26"/>
          <w:szCs w:val="26"/>
          <w:lang w:bidi="en-US"/>
        </w:rPr>
        <w:t xml:space="preserve">How well do you </w:t>
      </w:r>
      <w:r w:rsidR="006B07CE">
        <w:rPr>
          <w:rFonts w:asciiTheme="minorHAnsi" w:eastAsia="MS Gothic" w:hAnsiTheme="minorHAnsi"/>
          <w:sz w:val="26"/>
          <w:szCs w:val="26"/>
          <w:lang w:bidi="en-US"/>
        </w:rPr>
        <w:t>understand how to persuade a reader of your argument</w:t>
      </w:r>
      <w:r w:rsidRPr="003C0274">
        <w:rPr>
          <w:rFonts w:asciiTheme="minorHAnsi" w:eastAsia="MS Gothic" w:hAnsiTheme="minorHAnsi"/>
          <w:sz w:val="26"/>
          <w:szCs w:val="26"/>
          <w:lang w:bidi="en-US"/>
        </w:rPr>
        <w:t>? Does your writing reflect this?</w:t>
      </w:r>
    </w:p>
    <w:p w14:paraId="58B0550E" w14:textId="11B635FC" w:rsidR="00E63279" w:rsidRPr="003C0274" w:rsidRDefault="00E63279" w:rsidP="00E63279">
      <w:pPr>
        <w:pStyle w:val="ListParagraph"/>
        <w:numPr>
          <w:ilvl w:val="0"/>
          <w:numId w:val="7"/>
        </w:numPr>
        <w:spacing w:after="200" w:line="276" w:lineRule="auto"/>
        <w:rPr>
          <w:rFonts w:asciiTheme="minorHAnsi" w:hAnsiTheme="minorHAnsi"/>
          <w:sz w:val="26"/>
          <w:szCs w:val="26"/>
        </w:rPr>
      </w:pPr>
      <w:r w:rsidRPr="003C0274">
        <w:rPr>
          <w:rFonts w:asciiTheme="minorHAnsi" w:hAnsiTheme="minorHAnsi"/>
          <w:sz w:val="26"/>
          <w:szCs w:val="26"/>
        </w:rPr>
        <w:t>How did your writing skills develop over the 3 essays? Look at your thesis statements</w:t>
      </w:r>
      <w:r w:rsidR="006B07CE">
        <w:rPr>
          <w:rFonts w:asciiTheme="minorHAnsi" w:hAnsiTheme="minorHAnsi"/>
          <w:sz w:val="26"/>
          <w:szCs w:val="26"/>
        </w:rPr>
        <w:t>,</w:t>
      </w:r>
      <w:r w:rsidRPr="003C0274">
        <w:rPr>
          <w:rFonts w:asciiTheme="minorHAnsi" w:hAnsiTheme="minorHAnsi"/>
          <w:sz w:val="26"/>
          <w:szCs w:val="26"/>
        </w:rPr>
        <w:t xml:space="preserve"> and see if they became more complex and precise. How did your thesis statements change after my and your peer reviewer’s feedback?</w:t>
      </w:r>
    </w:p>
    <w:p w14:paraId="04DAE553" w14:textId="4B4921EE" w:rsidR="00F117CA" w:rsidRPr="003C0274" w:rsidRDefault="00F117CA" w:rsidP="00F117CA">
      <w:pPr>
        <w:pStyle w:val="ListParagraph"/>
        <w:numPr>
          <w:ilvl w:val="0"/>
          <w:numId w:val="7"/>
        </w:numPr>
        <w:spacing w:after="200" w:line="276" w:lineRule="auto"/>
        <w:rPr>
          <w:rFonts w:asciiTheme="minorHAnsi" w:hAnsiTheme="minorHAnsi"/>
          <w:sz w:val="26"/>
          <w:szCs w:val="26"/>
        </w:rPr>
      </w:pPr>
      <w:r w:rsidRPr="003C0274">
        <w:rPr>
          <w:rFonts w:asciiTheme="minorHAnsi" w:hAnsiTheme="minorHAnsi"/>
          <w:sz w:val="26"/>
          <w:szCs w:val="26"/>
        </w:rPr>
        <w:t xml:space="preserve">What trends did you see in your own writing? What techniques did you find yourself returning to? For instance, do you start your essays with a question? Do </w:t>
      </w:r>
      <w:r w:rsidR="00EA5733" w:rsidRPr="003C0274">
        <w:rPr>
          <w:rFonts w:asciiTheme="minorHAnsi" w:hAnsiTheme="minorHAnsi"/>
          <w:sz w:val="26"/>
          <w:szCs w:val="26"/>
        </w:rPr>
        <w:br/>
      </w:r>
      <w:r w:rsidRPr="003C0274">
        <w:rPr>
          <w:rFonts w:asciiTheme="minorHAnsi" w:hAnsiTheme="minorHAnsi"/>
          <w:sz w:val="26"/>
          <w:szCs w:val="26"/>
        </w:rPr>
        <w:lastRenderedPageBreak/>
        <w:t>you start with broad introduction that narrows to thesis? Do you rely on brief intro</w:t>
      </w:r>
      <w:r w:rsidR="00306C43">
        <w:rPr>
          <w:rFonts w:asciiTheme="minorHAnsi" w:hAnsiTheme="minorHAnsi"/>
          <w:sz w:val="26"/>
          <w:szCs w:val="26"/>
        </w:rPr>
        <w:t>duction</w:t>
      </w:r>
      <w:r w:rsidRPr="003C0274">
        <w:rPr>
          <w:rFonts w:asciiTheme="minorHAnsi" w:hAnsiTheme="minorHAnsi"/>
          <w:sz w:val="26"/>
          <w:szCs w:val="26"/>
        </w:rPr>
        <w:t xml:space="preserve">s? These all refer to your introduction, but do this type of </w:t>
      </w:r>
      <w:r w:rsidR="00DF484C">
        <w:rPr>
          <w:rFonts w:asciiTheme="minorHAnsi" w:hAnsiTheme="minorHAnsi"/>
          <w:sz w:val="26"/>
          <w:szCs w:val="26"/>
        </w:rPr>
        <w:br/>
      </w:r>
      <w:r w:rsidRPr="003C0274">
        <w:rPr>
          <w:rFonts w:asciiTheme="minorHAnsi" w:hAnsiTheme="minorHAnsi"/>
          <w:sz w:val="26"/>
          <w:szCs w:val="26"/>
        </w:rPr>
        <w:t>reflection throughout each essay.</w:t>
      </w:r>
    </w:p>
    <w:p w14:paraId="5C9C500E" w14:textId="47AA2AD8" w:rsidR="00F117CA" w:rsidRPr="003C0274" w:rsidRDefault="00F117CA" w:rsidP="00F117CA">
      <w:pPr>
        <w:pStyle w:val="ListParagraph"/>
        <w:numPr>
          <w:ilvl w:val="0"/>
          <w:numId w:val="7"/>
        </w:numPr>
        <w:spacing w:after="200" w:line="276" w:lineRule="auto"/>
        <w:rPr>
          <w:rFonts w:asciiTheme="minorHAnsi" w:hAnsiTheme="minorHAnsi"/>
          <w:sz w:val="26"/>
          <w:szCs w:val="26"/>
        </w:rPr>
      </w:pPr>
      <w:bookmarkStart w:id="0" w:name="_GoBack"/>
      <w:r w:rsidRPr="003C0274">
        <w:rPr>
          <w:rFonts w:asciiTheme="minorHAnsi" w:hAnsiTheme="minorHAnsi"/>
          <w:sz w:val="26"/>
          <w:szCs w:val="26"/>
        </w:rPr>
        <w:t>In what ways do you incorporate secondary material? Do you find it difficult to add someone else’s words? How did adding outside info</w:t>
      </w:r>
      <w:r w:rsidR="00306C43">
        <w:rPr>
          <w:rFonts w:asciiTheme="minorHAnsi" w:hAnsiTheme="minorHAnsi"/>
          <w:sz w:val="26"/>
          <w:szCs w:val="26"/>
        </w:rPr>
        <w:t>rmation</w:t>
      </w:r>
      <w:r w:rsidRPr="003C0274">
        <w:rPr>
          <w:rFonts w:asciiTheme="minorHAnsi" w:hAnsiTheme="minorHAnsi"/>
          <w:sz w:val="26"/>
          <w:szCs w:val="26"/>
        </w:rPr>
        <w:t xml:space="preserve"> affect your arguments?</w:t>
      </w:r>
    </w:p>
    <w:p w14:paraId="32125886" w14:textId="44DEB975" w:rsidR="00F117CA" w:rsidRPr="003C0274" w:rsidRDefault="00F117CA" w:rsidP="00F117CA">
      <w:pPr>
        <w:pStyle w:val="ListParagraph"/>
        <w:numPr>
          <w:ilvl w:val="0"/>
          <w:numId w:val="7"/>
        </w:numPr>
        <w:spacing w:after="200" w:line="276" w:lineRule="auto"/>
        <w:rPr>
          <w:rFonts w:asciiTheme="minorHAnsi" w:hAnsiTheme="minorHAnsi"/>
          <w:sz w:val="26"/>
          <w:szCs w:val="26"/>
        </w:rPr>
      </w:pPr>
      <w:r w:rsidRPr="003C0274">
        <w:rPr>
          <w:rFonts w:asciiTheme="minorHAnsi" w:hAnsiTheme="minorHAnsi"/>
          <w:sz w:val="26"/>
          <w:szCs w:val="26"/>
        </w:rPr>
        <w:t>As you revised your essays, what did you pay the most attention to? What changed the most from draft to draft? Which essay did you think was the most successful? Why? Which essay was the least successful? Why?</w:t>
      </w:r>
    </w:p>
    <w:bookmarkEnd w:id="0"/>
    <w:p w14:paraId="4F67C63E" w14:textId="1641D087" w:rsidR="003C0274" w:rsidRDefault="00F117CA" w:rsidP="00297E57">
      <w:pPr>
        <w:rPr>
          <w:rFonts w:asciiTheme="minorHAnsi" w:hAnsiTheme="minorHAnsi"/>
          <w:sz w:val="26"/>
          <w:szCs w:val="26"/>
        </w:rPr>
      </w:pPr>
      <w:r w:rsidRPr="003C0274">
        <w:rPr>
          <w:rFonts w:asciiTheme="minorHAnsi" w:hAnsiTheme="minorHAnsi"/>
          <w:sz w:val="26"/>
          <w:szCs w:val="26"/>
        </w:rPr>
        <w:t xml:space="preserve">These questions are here simply to help you. Do not feel obligated to answer all of them. Instead, use them as a way </w:t>
      </w:r>
      <w:r w:rsidR="00216FE3">
        <w:rPr>
          <w:rFonts w:asciiTheme="minorHAnsi" w:hAnsiTheme="minorHAnsi"/>
          <w:sz w:val="26"/>
          <w:szCs w:val="26"/>
        </w:rPr>
        <w:br/>
      </w:r>
      <w:r w:rsidRPr="003C0274">
        <w:rPr>
          <w:rFonts w:asciiTheme="minorHAnsi" w:hAnsiTheme="minorHAnsi"/>
          <w:sz w:val="26"/>
          <w:szCs w:val="26"/>
        </w:rPr>
        <w:t xml:space="preserve">to jumpstart your reflection on your writing this semester. Also, feel free to incorporate material from your own essay assignments as evidence to support or illustrate your claim. </w:t>
      </w:r>
    </w:p>
    <w:p w14:paraId="6254A7E2" w14:textId="77777777" w:rsidR="00F117CA" w:rsidRPr="003C0274" w:rsidRDefault="00F117CA" w:rsidP="00F117CA">
      <w:pPr>
        <w:rPr>
          <w:rFonts w:asciiTheme="minorHAnsi" w:hAnsiTheme="minorHAnsi"/>
          <w:sz w:val="26"/>
          <w:szCs w:val="26"/>
        </w:rPr>
      </w:pPr>
    </w:p>
    <w:p w14:paraId="687EB4CB" w14:textId="1DD3513A" w:rsidR="000843BB" w:rsidRPr="006B07CE" w:rsidRDefault="00297E57" w:rsidP="006B07CE">
      <w:pPr>
        <w:outlineLvl w:val="5"/>
        <w:rPr>
          <w:rFonts w:asciiTheme="minorHAnsi" w:hAnsiTheme="minorHAnsi"/>
          <w:sz w:val="26"/>
          <w:szCs w:val="26"/>
        </w:rPr>
        <w:sectPr w:rsidR="000843BB" w:rsidRPr="006B07CE" w:rsidSect="00410FC2">
          <w:type w:val="continuous"/>
          <w:pgSz w:w="15840" w:h="12240" w:orient="landscape"/>
          <w:pgMar w:top="720" w:right="720" w:bottom="720" w:left="720" w:header="720" w:footer="720" w:gutter="0"/>
          <w:cols w:num="2" w:space="720"/>
          <w:docGrid w:linePitch="360"/>
        </w:sectPr>
      </w:pPr>
      <w:r>
        <w:rPr>
          <w:rFonts w:asciiTheme="minorHAnsi" w:hAnsiTheme="minorHAnsi"/>
          <w:sz w:val="26"/>
          <w:szCs w:val="26"/>
        </w:rPr>
        <w:t>Enjoy</w:t>
      </w:r>
      <w:r w:rsidR="00F117CA" w:rsidRPr="003C0274">
        <w:rPr>
          <w:rFonts w:asciiTheme="minorHAnsi" w:hAnsiTheme="minorHAnsi"/>
          <w:sz w:val="26"/>
          <w:szCs w:val="26"/>
        </w:rPr>
        <w:t xml:space="preserve"> this assignment! This is an opportunity you </w:t>
      </w:r>
      <w:r w:rsidR="00093B48">
        <w:rPr>
          <w:rFonts w:asciiTheme="minorHAnsi" w:hAnsiTheme="minorHAnsi"/>
          <w:sz w:val="26"/>
          <w:szCs w:val="26"/>
        </w:rPr>
        <w:t>might</w:t>
      </w:r>
      <w:r w:rsidR="00F117CA" w:rsidRPr="003C0274">
        <w:rPr>
          <w:rFonts w:asciiTheme="minorHAnsi" w:hAnsiTheme="minorHAnsi"/>
          <w:sz w:val="26"/>
          <w:szCs w:val="26"/>
        </w:rPr>
        <w:t xml:space="preserve"> </w:t>
      </w:r>
      <w:r w:rsidR="00093B48">
        <w:rPr>
          <w:rFonts w:asciiTheme="minorHAnsi" w:hAnsiTheme="minorHAnsi"/>
          <w:sz w:val="26"/>
          <w:szCs w:val="26"/>
        </w:rPr>
        <w:t>not</w:t>
      </w:r>
      <w:r w:rsidR="00F117CA" w:rsidRPr="003C0274">
        <w:rPr>
          <w:rFonts w:asciiTheme="minorHAnsi" w:hAnsiTheme="minorHAnsi"/>
          <w:sz w:val="26"/>
          <w:szCs w:val="26"/>
        </w:rPr>
        <w:t xml:space="preserve"> have again. The ability to “self-diagnose” your writing enables you to be more successf</w:t>
      </w:r>
      <w:r w:rsidR="006B07CE">
        <w:rPr>
          <w:rFonts w:asciiTheme="minorHAnsi" w:hAnsiTheme="minorHAnsi"/>
          <w:sz w:val="26"/>
          <w:szCs w:val="26"/>
        </w:rPr>
        <w:t xml:space="preserve">ul in writing for future </w:t>
      </w:r>
      <w:proofErr w:type="gramStart"/>
      <w:r w:rsidR="006B07CE">
        <w:rPr>
          <w:rFonts w:asciiTheme="minorHAnsi" w:hAnsiTheme="minorHAnsi"/>
          <w:sz w:val="26"/>
          <w:szCs w:val="26"/>
        </w:rPr>
        <w:t>genres</w:t>
      </w:r>
      <w:proofErr w:type="gramEnd"/>
      <w:r w:rsidR="006B07CE">
        <w:rPr>
          <w:rFonts w:asciiTheme="minorHAnsi" w:hAnsiTheme="minorHAnsi"/>
          <w:sz w:val="26"/>
          <w:szCs w:val="26"/>
        </w:rPr>
        <w:t>.</w:t>
      </w:r>
    </w:p>
    <w:p w14:paraId="1C4B4CB4" w14:textId="77777777" w:rsidR="004401BA" w:rsidRDefault="004401BA" w:rsidP="00337EA7"/>
    <w:sectPr w:rsidR="004401BA" w:rsidSect="00717113">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EDE"/>
    <w:multiLevelType w:val="hybridMultilevel"/>
    <w:tmpl w:val="30B0536A"/>
    <w:lvl w:ilvl="0" w:tplc="8A1A9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BD2DFD"/>
    <w:multiLevelType w:val="hybridMultilevel"/>
    <w:tmpl w:val="17DCC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83D37"/>
    <w:multiLevelType w:val="hybridMultilevel"/>
    <w:tmpl w:val="6C963FE6"/>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26693640"/>
    <w:multiLevelType w:val="hybridMultilevel"/>
    <w:tmpl w:val="FFE8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074AD8"/>
    <w:multiLevelType w:val="hybridMultilevel"/>
    <w:tmpl w:val="048E3484"/>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7517495D"/>
    <w:multiLevelType w:val="hybridMultilevel"/>
    <w:tmpl w:val="698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BA6327"/>
    <w:multiLevelType w:val="hybridMultilevel"/>
    <w:tmpl w:val="4892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13"/>
    <w:rsid w:val="000843BB"/>
    <w:rsid w:val="00093B48"/>
    <w:rsid w:val="00156DAD"/>
    <w:rsid w:val="00162074"/>
    <w:rsid w:val="00170F32"/>
    <w:rsid w:val="001C2807"/>
    <w:rsid w:val="00216FE3"/>
    <w:rsid w:val="002225FE"/>
    <w:rsid w:val="002458E4"/>
    <w:rsid w:val="0028047E"/>
    <w:rsid w:val="00297E57"/>
    <w:rsid w:val="00303FB3"/>
    <w:rsid w:val="00306C43"/>
    <w:rsid w:val="003318DA"/>
    <w:rsid w:val="00337EA7"/>
    <w:rsid w:val="003A32F6"/>
    <w:rsid w:val="003C0274"/>
    <w:rsid w:val="00410FC2"/>
    <w:rsid w:val="004238D7"/>
    <w:rsid w:val="004401BA"/>
    <w:rsid w:val="004C6FC6"/>
    <w:rsid w:val="005172D7"/>
    <w:rsid w:val="00555E40"/>
    <w:rsid w:val="005644CB"/>
    <w:rsid w:val="00567B2A"/>
    <w:rsid w:val="005D516A"/>
    <w:rsid w:val="00685E47"/>
    <w:rsid w:val="006B07CE"/>
    <w:rsid w:val="00717113"/>
    <w:rsid w:val="00835516"/>
    <w:rsid w:val="008D1798"/>
    <w:rsid w:val="008D6D72"/>
    <w:rsid w:val="00921A7D"/>
    <w:rsid w:val="00A234E5"/>
    <w:rsid w:val="00AC1097"/>
    <w:rsid w:val="00AD3E37"/>
    <w:rsid w:val="00B2401F"/>
    <w:rsid w:val="00BD4CB6"/>
    <w:rsid w:val="00C40760"/>
    <w:rsid w:val="00C4144E"/>
    <w:rsid w:val="00C51481"/>
    <w:rsid w:val="00C62F64"/>
    <w:rsid w:val="00C7632F"/>
    <w:rsid w:val="00CD3C81"/>
    <w:rsid w:val="00D447E6"/>
    <w:rsid w:val="00DB2FD3"/>
    <w:rsid w:val="00DD44DE"/>
    <w:rsid w:val="00DF484C"/>
    <w:rsid w:val="00E2791D"/>
    <w:rsid w:val="00E31D8D"/>
    <w:rsid w:val="00E540A2"/>
    <w:rsid w:val="00E63279"/>
    <w:rsid w:val="00E63AE4"/>
    <w:rsid w:val="00EA5733"/>
    <w:rsid w:val="00F117CA"/>
    <w:rsid w:val="00FF7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9E8D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1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Adams</dc:creator>
  <cp:keywords/>
  <dc:description/>
  <cp:lastModifiedBy>Jessica Hines</cp:lastModifiedBy>
  <cp:revision>2</cp:revision>
  <cp:lastPrinted>2015-03-29T23:44:00Z</cp:lastPrinted>
  <dcterms:created xsi:type="dcterms:W3CDTF">2020-11-18T17:23:00Z</dcterms:created>
  <dcterms:modified xsi:type="dcterms:W3CDTF">2020-11-18T17:23:00Z</dcterms:modified>
</cp:coreProperties>
</file>