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7E65A" w14:textId="72C3366B" w:rsidR="00D52AA3" w:rsidRDefault="00D52AA3" w:rsidP="00D52AA3">
      <w:pPr>
        <w:rPr>
          <w:b/>
          <w:bCs/>
        </w:rPr>
      </w:pPr>
      <w:r w:rsidRPr="00665D94">
        <w:rPr>
          <w:b/>
          <w:bCs/>
        </w:rPr>
        <w:t xml:space="preserve">Assignment: </w:t>
      </w:r>
    </w:p>
    <w:p w14:paraId="460BA281" w14:textId="1D79780B" w:rsidR="00E02545" w:rsidRPr="00665D94" w:rsidRDefault="00E02545" w:rsidP="00D52AA3">
      <w:pPr>
        <w:rPr>
          <w:b/>
          <w:bCs/>
        </w:rPr>
      </w:pPr>
      <w:r>
        <w:rPr>
          <w:b/>
          <w:bCs/>
        </w:rPr>
        <w:t xml:space="preserve">The two art pieces you create for this assignment will be included in your visual arts portfolio </w:t>
      </w:r>
      <w:r w:rsidR="005D3AA0">
        <w:rPr>
          <w:b/>
          <w:bCs/>
        </w:rPr>
        <w:t xml:space="preserve">you will submit to </w:t>
      </w:r>
      <w:proofErr w:type="spellStart"/>
      <w:r>
        <w:rPr>
          <w:b/>
          <w:bCs/>
        </w:rPr>
        <w:t>Flipgrid</w:t>
      </w:r>
      <w:proofErr w:type="spellEnd"/>
      <w:r>
        <w:rPr>
          <w:b/>
          <w:bCs/>
        </w:rPr>
        <w:t xml:space="preserve">. You do not need to submit anything from this assignment to this link. </w:t>
      </w:r>
    </w:p>
    <w:p w14:paraId="70CCFD42" w14:textId="77777777" w:rsidR="00D52AA3" w:rsidRDefault="00D52AA3" w:rsidP="00D52AA3">
      <w:r>
        <w:t>Watch the video “</w:t>
      </w:r>
      <w:r w:rsidRPr="00810BB5">
        <w:rPr>
          <w:i/>
          <w:iCs/>
        </w:rPr>
        <w:t>Four Watercolor Techniques</w:t>
      </w:r>
      <w:r>
        <w:t>”. View the accompanying handout before you watch and print it if you feel that it will help you understand the video and complete the two watercolor assignments.</w:t>
      </w:r>
    </w:p>
    <w:p w14:paraId="031CC2D8" w14:textId="77777777" w:rsidR="00D52AA3" w:rsidRDefault="00D52AA3" w:rsidP="00D52AA3">
      <w:r>
        <w:t xml:space="preserve">Four Watercolor Techniques </w:t>
      </w:r>
      <w:hyperlink r:id="rId5" w:history="1">
        <w:r>
          <w:rPr>
            <w:rStyle w:val="Hyperlink"/>
          </w:rPr>
          <w:t>https://www.youtube</w:t>
        </w:r>
        <w:r>
          <w:rPr>
            <w:rStyle w:val="Hyperlink"/>
          </w:rPr>
          <w:t>.</w:t>
        </w:r>
        <w:r>
          <w:rPr>
            <w:rStyle w:val="Hyperlink"/>
          </w:rPr>
          <w:t>com/watch?v=dwm4jU0Rt58</w:t>
        </w:r>
      </w:hyperlink>
    </w:p>
    <w:p w14:paraId="016B814F" w14:textId="77777777" w:rsidR="00D52AA3" w:rsidRDefault="00D52AA3" w:rsidP="00D52AA3">
      <w:r>
        <w:t xml:space="preserve">This is the handout that goes along with the video. You </w:t>
      </w:r>
      <w:proofErr w:type="gramStart"/>
      <w:r>
        <w:t>don’t</w:t>
      </w:r>
      <w:proofErr w:type="gramEnd"/>
      <w:r>
        <w:t xml:space="preserve"> have to copy it to understand the video, but it may be helpful. You may also want to save this as a resource for when you get your own classroom!  </w:t>
      </w:r>
      <w:hyperlink r:id="rId6" w:history="1">
        <w:r w:rsidRPr="00BF0DA0">
          <w:rPr>
            <w:rStyle w:val="Hyperlink"/>
          </w:rPr>
          <w:t>https://www.</w:t>
        </w:r>
        <w:r w:rsidRPr="00BF0DA0">
          <w:rPr>
            <w:rStyle w:val="Hyperlink"/>
          </w:rPr>
          <w:t>d</w:t>
        </w:r>
        <w:r w:rsidRPr="00BF0DA0">
          <w:rPr>
            <w:rStyle w:val="Hyperlink"/>
          </w:rPr>
          <w:t>eepspacesparkle.com/4-watercolor-techniques-every-student-should-know/</w:t>
        </w:r>
      </w:hyperlink>
    </w:p>
    <w:p w14:paraId="144C66F5" w14:textId="77777777" w:rsidR="00D52AA3" w:rsidRDefault="00D52AA3" w:rsidP="00D52AA3"/>
    <w:p w14:paraId="52167267" w14:textId="77777777" w:rsidR="00D52AA3" w:rsidRDefault="00D52AA3" w:rsidP="00D52AA3">
      <w:pPr>
        <w:pStyle w:val="ListParagraph"/>
        <w:numPr>
          <w:ilvl w:val="0"/>
          <w:numId w:val="1"/>
        </w:numPr>
      </w:pPr>
      <w:r>
        <w:t>Create a leaf picture using what Ms. Palmer shows in the video. You can use a different object to draw and paint (fish, circles, hearts, etc.) as the shape/object isn’t relevant to the lesson, but be certain your drawing is done using a sharpie or other water-proof marker, crayons (use at least one other color besides black), and practice each technique as she modeled.</w:t>
      </w:r>
    </w:p>
    <w:p w14:paraId="422FC958" w14:textId="77777777" w:rsidR="00D52AA3" w:rsidRDefault="00D52AA3" w:rsidP="00D52AA3">
      <w:pPr>
        <w:pStyle w:val="ListParagraph"/>
      </w:pPr>
    </w:p>
    <w:p w14:paraId="3E4BFE8C" w14:textId="77777777" w:rsidR="00D52AA3" w:rsidRDefault="00D52AA3" w:rsidP="00D52AA3">
      <w:pPr>
        <w:pStyle w:val="ListParagraph"/>
        <w:numPr>
          <w:ilvl w:val="0"/>
          <w:numId w:val="1"/>
        </w:numPr>
      </w:pPr>
      <w:r>
        <w:t xml:space="preserve">Free Choice Assignment-Choose either </w:t>
      </w:r>
      <w:proofErr w:type="gramStart"/>
      <w:r>
        <w:t>Water Color</w:t>
      </w:r>
      <w:proofErr w:type="gramEnd"/>
      <w:r>
        <w:t xml:space="preserve"> Tulips or Water Color of Notre Dame at Night to complete. The links are provided below. </w:t>
      </w:r>
    </w:p>
    <w:p w14:paraId="047128F0" w14:textId="77777777" w:rsidR="00D52AA3" w:rsidRDefault="00D52AA3" w:rsidP="00D52AA3">
      <w:proofErr w:type="gramStart"/>
      <w:r>
        <w:t>Water Color</w:t>
      </w:r>
      <w:proofErr w:type="gramEnd"/>
      <w:r>
        <w:t xml:space="preserve"> Tulips</w:t>
      </w:r>
    </w:p>
    <w:p w14:paraId="043C3E22" w14:textId="77777777" w:rsidR="00D52AA3" w:rsidRDefault="005D3AA0" w:rsidP="00D52AA3">
      <w:hyperlink r:id="rId7" w:history="1">
        <w:r w:rsidR="00D52AA3">
          <w:rPr>
            <w:rStyle w:val="Hyperlink"/>
          </w:rPr>
          <w:t>https://www.deepspacesparkle.com/watercolor-tulips-art-project/</w:t>
        </w:r>
      </w:hyperlink>
    </w:p>
    <w:p w14:paraId="162841A5" w14:textId="77777777" w:rsidR="00D52AA3" w:rsidRDefault="00D52AA3" w:rsidP="00D52AA3">
      <w:proofErr w:type="gramStart"/>
      <w:r>
        <w:t>Water Color</w:t>
      </w:r>
      <w:proofErr w:type="gramEnd"/>
      <w:r>
        <w:t xml:space="preserve"> Notre Dame </w:t>
      </w:r>
    </w:p>
    <w:p w14:paraId="216B1FA0" w14:textId="77777777" w:rsidR="00D52AA3" w:rsidRDefault="005D3AA0" w:rsidP="00D52AA3">
      <w:pPr>
        <w:rPr>
          <w:rFonts w:ascii="Arial" w:hAnsi="Arial" w:cs="Arial"/>
          <w:sz w:val="21"/>
          <w:szCs w:val="21"/>
          <w:shd w:val="clear" w:color="auto" w:fill="F9F9F9"/>
        </w:rPr>
      </w:pPr>
      <w:hyperlink r:id="rId8" w:history="1">
        <w:r w:rsidR="00D52AA3" w:rsidRPr="00BF0DA0">
          <w:rPr>
            <w:rStyle w:val="Hyperlink"/>
            <w:rFonts w:ascii="Arial" w:hAnsi="Arial" w:cs="Arial"/>
            <w:sz w:val="21"/>
            <w:szCs w:val="21"/>
            <w:shd w:val="clear" w:color="auto" w:fill="F9F9F9"/>
          </w:rPr>
          <w:t>https://www.deepspacesparkle.com/notr...</w:t>
        </w:r>
      </w:hyperlink>
    </w:p>
    <w:p w14:paraId="25A8F7F2" w14:textId="77777777" w:rsidR="00D52AA3" w:rsidRDefault="005D3AA0" w:rsidP="00D52AA3">
      <w:hyperlink r:id="rId9" w:history="1">
        <w:r w:rsidR="00D52AA3">
          <w:rPr>
            <w:rStyle w:val="Hyperlink"/>
          </w:rPr>
          <w:t>https://d3ndagut9sanks.cloudfront.net/2019-D/DSS+BP/Notre+Dame+Drawing+Guide+Freebie.pdf</w:t>
        </w:r>
      </w:hyperlink>
    </w:p>
    <w:p w14:paraId="5E3CC8F1" w14:textId="77777777" w:rsidR="00D52AA3" w:rsidRDefault="00D52AA3" w:rsidP="00D52AA3"/>
    <w:p w14:paraId="7B4FE7DA" w14:textId="77777777" w:rsidR="00B51BD5" w:rsidRDefault="005D3AA0"/>
    <w:sectPr w:rsidR="00B51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011D60"/>
    <w:multiLevelType w:val="hybridMultilevel"/>
    <w:tmpl w:val="99969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cysTAwMLY0NDM1tDRV0lEKTi0uzszPAykwqgUAuq86liwAAAA="/>
  </w:docVars>
  <w:rsids>
    <w:rsidRoot w:val="00D52AA3"/>
    <w:rsid w:val="005D3AA0"/>
    <w:rsid w:val="008E594E"/>
    <w:rsid w:val="00916F73"/>
    <w:rsid w:val="00D52AA3"/>
    <w:rsid w:val="00E0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863FD"/>
  <w15:chartTrackingRefBased/>
  <w15:docId w15:val="{E0858225-8D51-456D-ABFE-050C7CEF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2A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52AA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D3A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epspacesparkle.com/notr...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eepspacesparkle.com/watercolor-tulips-art-projec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epspacesparkle.com/4-watercolor-techniques-every-student-should-know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dwm4jU0Rt5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3ndagut9sanks.cloudfront.net/2019-D/DSS+BP/Notre+Dame+Drawing+Guide+Freebi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2020-06-22T00:24:00Z</dcterms:created>
  <dcterms:modified xsi:type="dcterms:W3CDTF">2020-06-22T00:24:00Z</dcterms:modified>
</cp:coreProperties>
</file>