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9A8" w:rsidRDefault="00AE59A8">
      <w:proofErr w:type="gramStart"/>
      <w:r>
        <w:t xml:space="preserve">How to do a </w:t>
      </w:r>
      <w:r w:rsidR="00C67D00">
        <w:t>Mann Whitney</w:t>
      </w:r>
      <w:r>
        <w:t xml:space="preserve"> test</w:t>
      </w:r>
      <w:r w:rsidR="00C40958">
        <w:t xml:space="preserve"> in SPSS v21.</w:t>
      </w:r>
      <w:proofErr w:type="gramEnd"/>
    </w:p>
    <w:p w:rsidR="00815D01" w:rsidRDefault="00AE59A8" w:rsidP="00AE59A8">
      <w:pPr>
        <w:pStyle w:val="ListParagraph"/>
        <w:numPr>
          <w:ilvl w:val="0"/>
          <w:numId w:val="1"/>
        </w:numPr>
      </w:pPr>
      <w:r>
        <w:t xml:space="preserve">Prepare </w:t>
      </w:r>
      <w:proofErr w:type="gramStart"/>
      <w:r>
        <w:t>data  for</w:t>
      </w:r>
      <w:proofErr w:type="gramEnd"/>
      <w:r>
        <w:t xml:space="preserve"> import into SPSS as demonstrated in the example Excel file.</w:t>
      </w:r>
    </w:p>
    <w:p w:rsidR="00AE59A8" w:rsidRDefault="00AE59A8" w:rsidP="00AE59A8">
      <w:pPr>
        <w:pStyle w:val="ListParagraph"/>
        <w:numPr>
          <w:ilvl w:val="0"/>
          <w:numId w:val="1"/>
        </w:numPr>
      </w:pPr>
      <w:r>
        <w:t>Import data into SPSS</w:t>
      </w:r>
    </w:p>
    <w:p w:rsidR="00AE59A8" w:rsidRDefault="00AE59A8" w:rsidP="00AE59A8">
      <w:pPr>
        <w:pStyle w:val="ListParagraph"/>
        <w:numPr>
          <w:ilvl w:val="1"/>
          <w:numId w:val="1"/>
        </w:numPr>
      </w:pPr>
      <w:r>
        <w:t>Close the excel file</w:t>
      </w:r>
    </w:p>
    <w:p w:rsidR="00AE59A8" w:rsidRDefault="00AE59A8" w:rsidP="00AE59A8">
      <w:pPr>
        <w:pStyle w:val="ListParagraph"/>
        <w:numPr>
          <w:ilvl w:val="1"/>
          <w:numId w:val="1"/>
        </w:numPr>
      </w:pPr>
      <w:r>
        <w:t xml:space="preserve">Open </w:t>
      </w:r>
      <w:proofErr w:type="spellStart"/>
      <w:r>
        <w:t>spss</w:t>
      </w:r>
      <w:proofErr w:type="spellEnd"/>
    </w:p>
    <w:p w:rsidR="00AE59A8" w:rsidRDefault="00AE59A8" w:rsidP="00AE59A8">
      <w:pPr>
        <w:pStyle w:val="ListParagraph"/>
        <w:numPr>
          <w:ilvl w:val="1"/>
          <w:numId w:val="1"/>
        </w:numPr>
      </w:pPr>
      <w:r>
        <w:t>Choose the Open data option, then browse to where excel file is stored.  Make sure that in the dialog box you have selected excel files to be visible.</w:t>
      </w:r>
    </w:p>
    <w:p w:rsidR="00AE59A8" w:rsidRDefault="00AE59A8" w:rsidP="00AE59A8">
      <w:pPr>
        <w:pStyle w:val="ListParagraph"/>
        <w:numPr>
          <w:ilvl w:val="1"/>
          <w:numId w:val="1"/>
        </w:numPr>
      </w:pPr>
      <w:r>
        <w:t>Click on excel file with your data</w:t>
      </w:r>
    </w:p>
    <w:p w:rsidR="00AE59A8" w:rsidRDefault="00AE59A8" w:rsidP="00AE59A8">
      <w:pPr>
        <w:pStyle w:val="ListParagraph"/>
        <w:numPr>
          <w:ilvl w:val="1"/>
          <w:numId w:val="1"/>
        </w:numPr>
      </w:pPr>
      <w:r>
        <w:t xml:space="preserve">If you have </w:t>
      </w:r>
      <w:r w:rsidR="00C40958">
        <w:t>multiple</w:t>
      </w:r>
      <w:r>
        <w:t xml:space="preserve"> worksheets, you will have to choose which one to open. </w:t>
      </w:r>
    </w:p>
    <w:p w:rsidR="00AE59A8" w:rsidRDefault="00AE59A8" w:rsidP="00AE59A8">
      <w:pPr>
        <w:pStyle w:val="ListParagraph"/>
        <w:numPr>
          <w:ilvl w:val="0"/>
          <w:numId w:val="1"/>
        </w:numPr>
      </w:pPr>
      <w:r>
        <w:t>Review data by going to the Data Editor panel within SPSS</w:t>
      </w:r>
    </w:p>
    <w:p w:rsidR="00AE59A8" w:rsidRDefault="00AE59A8" w:rsidP="00AE59A8">
      <w:pPr>
        <w:pStyle w:val="ListParagraph"/>
        <w:numPr>
          <w:ilvl w:val="1"/>
          <w:numId w:val="1"/>
        </w:numPr>
      </w:pPr>
      <w:r>
        <w:t xml:space="preserve">Within this panel, </w:t>
      </w:r>
      <w:r w:rsidR="00C40958">
        <w:t>switch</w:t>
      </w:r>
      <w:r>
        <w:t xml:space="preserve"> to “variable view” using tab at bottom.</w:t>
      </w:r>
    </w:p>
    <w:p w:rsidR="00AE59A8" w:rsidRDefault="00AE59A8" w:rsidP="00AE59A8">
      <w:pPr>
        <w:pStyle w:val="ListParagraph"/>
        <w:numPr>
          <w:ilvl w:val="1"/>
          <w:numId w:val="1"/>
        </w:numPr>
      </w:pPr>
      <w:r>
        <w:t xml:space="preserve">Check that your treatment </w:t>
      </w:r>
      <w:proofErr w:type="gramStart"/>
      <w:r>
        <w:t>groups</w:t>
      </w:r>
      <w:proofErr w:type="gramEnd"/>
      <w:r>
        <w:t xml:space="preserve"> column is coded as “nominal” under the “measure” column; if it isn’t use dropdown in the cell to change. </w:t>
      </w:r>
    </w:p>
    <w:p w:rsidR="00AE59A8" w:rsidRDefault="00AE59A8" w:rsidP="00AE59A8">
      <w:pPr>
        <w:pStyle w:val="ListParagraph"/>
        <w:numPr>
          <w:ilvl w:val="1"/>
          <w:numId w:val="1"/>
        </w:numPr>
      </w:pPr>
      <w:r>
        <w:t>Check that your data to be compared between groups is coded as “scale”</w:t>
      </w:r>
      <w:r w:rsidRPr="00AE59A8">
        <w:t xml:space="preserve"> </w:t>
      </w:r>
      <w:r>
        <w:t xml:space="preserve">under the “measure” column; if it isn’t use dropdown in the cell to change. </w:t>
      </w:r>
    </w:p>
    <w:p w:rsidR="00AE59A8" w:rsidRDefault="00AE59A8" w:rsidP="00AE59A8">
      <w:pPr>
        <w:pStyle w:val="ListParagraph"/>
        <w:numPr>
          <w:ilvl w:val="1"/>
          <w:numId w:val="1"/>
        </w:numPr>
      </w:pPr>
      <w:r>
        <w:t xml:space="preserve">Under the “type” column, both should be coded as </w:t>
      </w:r>
      <w:r w:rsidR="00CB0DD1">
        <w:t>numeric</w:t>
      </w:r>
      <w:bookmarkStart w:id="0" w:name="_GoBack"/>
      <w:bookmarkEnd w:id="0"/>
      <w:r>
        <w:t>.  If not, change using dropdown in the cell.</w:t>
      </w:r>
    </w:p>
    <w:p w:rsidR="00AE59A8" w:rsidRDefault="00AE59A8" w:rsidP="00AE59A8">
      <w:pPr>
        <w:pStyle w:val="ListParagraph"/>
        <w:numPr>
          <w:ilvl w:val="0"/>
          <w:numId w:val="1"/>
        </w:numPr>
      </w:pPr>
      <w:r>
        <w:t xml:space="preserve">Begin the analysis by clicking on the </w:t>
      </w:r>
      <w:r w:rsidR="00C90223">
        <w:t>menu</w:t>
      </w:r>
      <w:r>
        <w:t xml:space="preserve"> at top on the “Analyze” option. </w:t>
      </w:r>
    </w:p>
    <w:p w:rsidR="00AE59A8" w:rsidRDefault="00AE59A8" w:rsidP="00C90223">
      <w:pPr>
        <w:pStyle w:val="ListParagraph"/>
        <w:numPr>
          <w:ilvl w:val="1"/>
          <w:numId w:val="1"/>
        </w:numPr>
      </w:pPr>
      <w:r>
        <w:t>Choose “</w:t>
      </w:r>
      <w:proofErr w:type="spellStart"/>
      <w:r>
        <w:t>non parametric</w:t>
      </w:r>
      <w:proofErr w:type="spellEnd"/>
      <w:r>
        <w:t xml:space="preserve"> tests”, then “legacy dialogs”, then “</w:t>
      </w:r>
      <w:r w:rsidR="00C67D00">
        <w:t>2</w:t>
      </w:r>
      <w:r>
        <w:t xml:space="preserve"> independent samples”</w:t>
      </w:r>
    </w:p>
    <w:p w:rsidR="00AE59A8" w:rsidRDefault="00AE59A8" w:rsidP="00C90223">
      <w:pPr>
        <w:pStyle w:val="ListParagraph"/>
        <w:numPr>
          <w:ilvl w:val="1"/>
          <w:numId w:val="1"/>
        </w:numPr>
      </w:pPr>
      <w:r>
        <w:t>In the dialog box that pops up, drag your data column label into the “test variable list” box; and drag your treatment group column in to the “grouping variable” box.  Specify the treatment group codes to analyze so SPSS knows which treatments to include in the comparison.</w:t>
      </w:r>
    </w:p>
    <w:p w:rsidR="00AE59A8" w:rsidRDefault="00AE59A8" w:rsidP="00C90223">
      <w:pPr>
        <w:pStyle w:val="ListParagraph"/>
        <w:numPr>
          <w:ilvl w:val="1"/>
          <w:numId w:val="1"/>
        </w:numPr>
      </w:pPr>
      <w:r>
        <w:t xml:space="preserve">Make sure the </w:t>
      </w:r>
      <w:r w:rsidR="00C67D00">
        <w:t>Mann-Whitney U</w:t>
      </w:r>
      <w:r>
        <w:t xml:space="preserve"> box is checked at bottom of dialog box.</w:t>
      </w:r>
    </w:p>
    <w:p w:rsidR="00AE59A8" w:rsidRDefault="00AE59A8" w:rsidP="00C90223">
      <w:pPr>
        <w:pStyle w:val="ListParagraph"/>
        <w:numPr>
          <w:ilvl w:val="1"/>
          <w:numId w:val="1"/>
        </w:numPr>
      </w:pPr>
      <w:r>
        <w:t>Click on the options button, and choose “</w:t>
      </w:r>
      <w:proofErr w:type="spellStart"/>
      <w:r w:rsidR="00C40958">
        <w:t>descriptives</w:t>
      </w:r>
      <w:proofErr w:type="spellEnd"/>
      <w:r>
        <w:t xml:space="preserve">” to give you descriptive variables. </w:t>
      </w:r>
    </w:p>
    <w:p w:rsidR="00AE59A8" w:rsidRDefault="00C90223" w:rsidP="00C90223">
      <w:pPr>
        <w:pStyle w:val="ListParagraph"/>
        <w:numPr>
          <w:ilvl w:val="1"/>
          <w:numId w:val="1"/>
        </w:numPr>
      </w:pPr>
      <w:r>
        <w:t xml:space="preserve">Click OK and then the </w:t>
      </w:r>
      <w:r w:rsidR="00C67D00">
        <w:t>MWU</w:t>
      </w:r>
      <w:r>
        <w:t xml:space="preserve"> test </w:t>
      </w:r>
      <w:r w:rsidR="00C40958">
        <w:t>should</w:t>
      </w:r>
      <w:r>
        <w:t xml:space="preserve"> be done.  You will be automatically taken to the Output panel within SPSS. </w:t>
      </w:r>
    </w:p>
    <w:p w:rsidR="00C90223" w:rsidRDefault="00C90223" w:rsidP="00AE59A8">
      <w:pPr>
        <w:pStyle w:val="ListParagraph"/>
        <w:numPr>
          <w:ilvl w:val="0"/>
          <w:numId w:val="1"/>
        </w:numPr>
      </w:pPr>
      <w:r>
        <w:t>Interpreting the results</w:t>
      </w:r>
    </w:p>
    <w:p w:rsidR="00C90223" w:rsidRDefault="00C90223" w:rsidP="00C90223">
      <w:pPr>
        <w:pStyle w:val="ListParagraph"/>
        <w:numPr>
          <w:ilvl w:val="1"/>
          <w:numId w:val="1"/>
        </w:numPr>
      </w:pPr>
      <w:r>
        <w:t xml:space="preserve">First make sure the program analyzed the data you wanted it to. </w:t>
      </w:r>
    </w:p>
    <w:p w:rsidR="00C90223" w:rsidRDefault="00C90223" w:rsidP="00C90223">
      <w:pPr>
        <w:pStyle w:val="ListParagraph"/>
        <w:numPr>
          <w:ilvl w:val="2"/>
          <w:numId w:val="1"/>
        </w:numPr>
      </w:pPr>
      <w:r>
        <w:t xml:space="preserve">In the “ranks” box, check that the treatments you wanted to analyze were included. Also check that the sample size (N) is correct. </w:t>
      </w:r>
    </w:p>
    <w:p w:rsidR="00C90223" w:rsidRDefault="00C40958" w:rsidP="00C40958">
      <w:pPr>
        <w:pStyle w:val="ListParagraph"/>
        <w:numPr>
          <w:ilvl w:val="1"/>
          <w:numId w:val="1"/>
        </w:numPr>
      </w:pPr>
      <w:r>
        <w:t>Your results are in the “test statistics” box.</w:t>
      </w:r>
    </w:p>
    <w:p w:rsidR="000112B4" w:rsidRDefault="000112B4" w:rsidP="000112B4">
      <w:pPr>
        <w:pStyle w:val="ListParagraph"/>
        <w:numPr>
          <w:ilvl w:val="2"/>
          <w:numId w:val="1"/>
        </w:numPr>
      </w:pPr>
      <w:r>
        <w:t>The only data you have to report for a MWU test is the p value.  Your sample size is important too, but should be reported elsewhere in your results, not with the statistical results.</w:t>
      </w:r>
    </w:p>
    <w:p w:rsidR="000112B4" w:rsidRDefault="00C40958" w:rsidP="00BC1147">
      <w:pPr>
        <w:pStyle w:val="ListParagraph"/>
        <w:numPr>
          <w:ilvl w:val="2"/>
          <w:numId w:val="1"/>
        </w:numPr>
      </w:pPr>
      <w:r>
        <w:t>Look at the “</w:t>
      </w:r>
      <w:proofErr w:type="spellStart"/>
      <w:r>
        <w:t>Asymp.Sig</w:t>
      </w:r>
      <w:proofErr w:type="spellEnd"/>
      <w:r>
        <w:t>.</w:t>
      </w:r>
      <w:r w:rsidR="00C67D00">
        <w:t xml:space="preserve"> (2-tailed)</w:t>
      </w:r>
      <w:r>
        <w:t>” line (</w:t>
      </w:r>
      <w:proofErr w:type="spellStart"/>
      <w:r w:rsidR="00C67D00">
        <w:t>Asymp.Sig</w:t>
      </w:r>
      <w:proofErr w:type="spellEnd"/>
      <w:r w:rsidR="00C67D00">
        <w:t xml:space="preserve"> </w:t>
      </w:r>
      <w:r>
        <w:t xml:space="preserve">is what SPSS calls a P value).  The number with it is your P-value.  </w:t>
      </w:r>
      <w:r w:rsidR="00C67D00">
        <w:lastRenderedPageBreak/>
        <w:t>Don’t confuse this variable with the “Exact Sig.” line which is the P value for if you are doing a 1-tailed test.</w:t>
      </w:r>
    </w:p>
    <w:p w:rsidR="00C40958" w:rsidRDefault="00C40958" w:rsidP="00C40958">
      <w:pPr>
        <w:pStyle w:val="ListParagraph"/>
        <w:numPr>
          <w:ilvl w:val="0"/>
          <w:numId w:val="1"/>
        </w:numPr>
      </w:pPr>
      <w:r>
        <w:t>Record your results</w:t>
      </w:r>
    </w:p>
    <w:p w:rsidR="00C40958" w:rsidRDefault="00C40958" w:rsidP="00C40958">
      <w:pPr>
        <w:pStyle w:val="ListParagraph"/>
        <w:numPr>
          <w:ilvl w:val="1"/>
          <w:numId w:val="1"/>
        </w:numPr>
      </w:pPr>
      <w:r>
        <w:t>I recommend that you save your results by saving the output file.</w:t>
      </w:r>
    </w:p>
    <w:p w:rsidR="00C40958" w:rsidRDefault="00C40958" w:rsidP="00C40958">
      <w:pPr>
        <w:pStyle w:val="ListParagraph"/>
        <w:numPr>
          <w:ilvl w:val="1"/>
          <w:numId w:val="1"/>
        </w:numPr>
      </w:pPr>
      <w:r>
        <w:t>Save with a name that tells you what the analysis is about (e.g., “</w:t>
      </w:r>
      <w:r w:rsidR="00C67D00">
        <w:t>MWU</w:t>
      </w:r>
      <w:r>
        <w:t>.habitats.crayfishsize.24Jun2015”.  Include a date in case you have multiple versions and need to identify the old vs new versions.</w:t>
      </w:r>
    </w:p>
    <w:sectPr w:rsidR="00C409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0252EB"/>
    <w:multiLevelType w:val="hybridMultilevel"/>
    <w:tmpl w:val="A4C464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9BB"/>
    <w:rsid w:val="000112B4"/>
    <w:rsid w:val="003D19BB"/>
    <w:rsid w:val="0062039C"/>
    <w:rsid w:val="00815D01"/>
    <w:rsid w:val="00AE59A8"/>
    <w:rsid w:val="00BC1147"/>
    <w:rsid w:val="00C40958"/>
    <w:rsid w:val="00C67D00"/>
    <w:rsid w:val="00C90223"/>
    <w:rsid w:val="00CB0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alibri" w:hAnsi="Courier New" w:cs="Times New Roman"/>
        <w:color w:val="000000" w:themeColor="text1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59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alibri" w:hAnsi="Courier New" w:cs="Times New Roman"/>
        <w:color w:val="000000" w:themeColor="text1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59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sduncan</dc:creator>
  <cp:lastModifiedBy>sduncan</cp:lastModifiedBy>
  <cp:revision>5</cp:revision>
  <dcterms:created xsi:type="dcterms:W3CDTF">2015-06-24T16:35:00Z</dcterms:created>
  <dcterms:modified xsi:type="dcterms:W3CDTF">2015-06-24T19:23:00Z</dcterms:modified>
</cp:coreProperties>
</file>