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3608" w:type="dxa"/>
        <w:tblBorders>
          <w:insideH w:val="single" w:sz="4" w:space="0" w:color="auto"/>
        </w:tblBorders>
        <w:tblLook w:val="01E0" w:firstRow="1" w:lastRow="1" w:firstColumn="1" w:lastColumn="1" w:noHBand="0" w:noVBand="0"/>
      </w:tblPr>
      <w:tblGrid>
        <w:gridCol w:w="9180"/>
        <w:gridCol w:w="4428"/>
      </w:tblGrid>
      <w:tr w:rsidR="00082940" w:rsidRPr="00D05896" w14:paraId="27C3DD10" w14:textId="77777777" w:rsidTr="004532A2">
        <w:trPr>
          <w:trHeight w:val="765"/>
        </w:trPr>
        <w:tc>
          <w:tcPr>
            <w:tcW w:w="9180" w:type="dxa"/>
          </w:tcPr>
          <w:p w14:paraId="5817F8B5" w14:textId="77777777" w:rsidR="00082940" w:rsidRDefault="00034BA7" w:rsidP="00034BA7">
            <w:pPr>
              <w:jc w:val="center"/>
              <w:rPr>
                <w:b/>
              </w:rPr>
            </w:pPr>
            <w:r>
              <w:rPr>
                <w:b/>
                <w:noProof/>
              </w:rPr>
              <w:drawing>
                <wp:inline distT="0" distB="0" distL="0" distR="0" wp14:anchorId="0753B421" wp14:editId="31321694">
                  <wp:extent cx="2543175" cy="988739"/>
                  <wp:effectExtent l="0" t="0" r="0" b="1905"/>
                  <wp:docPr id="3" name="Picture 3" descr="C:\Users\GK.GK-PC\Pictures\bsc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K.GK-PC\Pictures\bsc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74307" cy="1000843"/>
                          </a:xfrm>
                          <a:prstGeom prst="rect">
                            <a:avLst/>
                          </a:prstGeom>
                          <a:noFill/>
                          <a:ln>
                            <a:noFill/>
                          </a:ln>
                        </pic:spPr>
                      </pic:pic>
                    </a:graphicData>
                  </a:graphic>
                </wp:inline>
              </w:drawing>
            </w:r>
          </w:p>
          <w:p w14:paraId="2AAD17E3" w14:textId="77777777" w:rsidR="006628B1" w:rsidRPr="00D05896" w:rsidRDefault="006628B1" w:rsidP="00612910">
            <w:pPr>
              <w:rPr>
                <w:b/>
              </w:rPr>
            </w:pPr>
          </w:p>
          <w:p w14:paraId="4D7A3B07" w14:textId="77777777" w:rsidR="00B22656" w:rsidRDefault="00B22656" w:rsidP="00755660">
            <w:pPr>
              <w:pBdr>
                <w:bottom w:val="single" w:sz="12" w:space="1" w:color="auto"/>
              </w:pBdr>
              <w:autoSpaceDE w:val="0"/>
              <w:autoSpaceDN w:val="0"/>
              <w:adjustRightInd w:val="0"/>
              <w:jc w:val="center"/>
              <w:rPr>
                <w:rStyle w:val="Strong"/>
                <w:rFonts w:ascii="Times New Roman,bold" w:hAnsi="Times New Roman,bold"/>
                <w:sz w:val="24"/>
                <w:szCs w:val="24"/>
              </w:rPr>
            </w:pPr>
            <w:r w:rsidRPr="002C3FC9">
              <w:rPr>
                <w:rStyle w:val="Strong"/>
                <w:rFonts w:ascii="Times New Roman,bold" w:hAnsi="Times New Roman,bold"/>
                <w:sz w:val="24"/>
                <w:szCs w:val="24"/>
              </w:rPr>
              <w:t>S</w:t>
            </w:r>
            <w:r>
              <w:rPr>
                <w:rStyle w:val="Strong"/>
                <w:rFonts w:ascii="Times New Roman,bold" w:hAnsi="Times New Roman,bold"/>
                <w:sz w:val="24"/>
                <w:szCs w:val="24"/>
              </w:rPr>
              <w:t>YLLABUS</w:t>
            </w:r>
          </w:p>
          <w:p w14:paraId="65375408" w14:textId="3DD0B64C" w:rsidR="00BD5277" w:rsidRDefault="00CC0A7C" w:rsidP="00755660">
            <w:pPr>
              <w:pBdr>
                <w:bottom w:val="single" w:sz="12" w:space="1" w:color="auto"/>
              </w:pBdr>
              <w:autoSpaceDE w:val="0"/>
              <w:autoSpaceDN w:val="0"/>
              <w:adjustRightInd w:val="0"/>
              <w:jc w:val="center"/>
              <w:rPr>
                <w:rStyle w:val="Strong"/>
                <w:rFonts w:ascii="Times New Roman,bold" w:hAnsi="Times New Roman,bold"/>
              </w:rPr>
            </w:pPr>
            <w:r>
              <w:rPr>
                <w:rStyle w:val="Strong"/>
                <w:rFonts w:ascii="Times New Roman,bold" w:hAnsi="Times New Roman,bold"/>
              </w:rPr>
              <w:t xml:space="preserve">Spring </w:t>
            </w:r>
            <w:r w:rsidR="00BD5277">
              <w:rPr>
                <w:rStyle w:val="Strong"/>
                <w:rFonts w:ascii="Times New Roman,bold" w:hAnsi="Times New Roman,bold"/>
              </w:rPr>
              <w:t>Semester 20</w:t>
            </w:r>
            <w:r w:rsidR="003029D3">
              <w:rPr>
                <w:rStyle w:val="Strong"/>
                <w:rFonts w:ascii="Times New Roman,bold" w:hAnsi="Times New Roman,bold"/>
              </w:rPr>
              <w:t>2</w:t>
            </w:r>
            <w:r>
              <w:rPr>
                <w:rStyle w:val="Strong"/>
                <w:rFonts w:ascii="Times New Roman,bold" w:hAnsi="Times New Roman,bold"/>
              </w:rPr>
              <w:t>2</w:t>
            </w:r>
          </w:p>
          <w:p w14:paraId="169FA49B" w14:textId="77777777" w:rsidR="00BD5277" w:rsidRPr="002C3FC9" w:rsidRDefault="00BD5277" w:rsidP="00755660">
            <w:pPr>
              <w:pBdr>
                <w:bottom w:val="single" w:sz="12" w:space="1" w:color="auto"/>
              </w:pBdr>
              <w:autoSpaceDE w:val="0"/>
              <w:autoSpaceDN w:val="0"/>
              <w:adjustRightInd w:val="0"/>
              <w:jc w:val="center"/>
              <w:rPr>
                <w:rStyle w:val="Strong"/>
                <w:rFonts w:ascii="Times New Roman,bold" w:hAnsi="Times New Roman,bold"/>
                <w:sz w:val="24"/>
                <w:szCs w:val="24"/>
              </w:rPr>
            </w:pPr>
          </w:p>
          <w:p w14:paraId="057A7ECB" w14:textId="77777777" w:rsidR="00B22656" w:rsidRDefault="00B22656" w:rsidP="00612910">
            <w:pPr>
              <w:rPr>
                <w:b/>
                <w:sz w:val="24"/>
                <w:szCs w:val="24"/>
              </w:rPr>
            </w:pPr>
          </w:p>
          <w:p w14:paraId="475ED2DD" w14:textId="15AF8C83" w:rsidR="00B22656" w:rsidRDefault="006F7C09" w:rsidP="00612910">
            <w:pPr>
              <w:rPr>
                <w:b/>
                <w:sz w:val="24"/>
                <w:szCs w:val="24"/>
              </w:rPr>
            </w:pPr>
            <w:r w:rsidRPr="003F4657">
              <w:rPr>
                <w:b/>
                <w:sz w:val="24"/>
                <w:szCs w:val="24"/>
              </w:rPr>
              <w:t xml:space="preserve">Accounting I </w:t>
            </w:r>
            <w:r w:rsidR="00CC0A7C">
              <w:rPr>
                <w:b/>
                <w:sz w:val="24"/>
                <w:szCs w:val="24"/>
              </w:rPr>
              <w:t xml:space="preserve">(Financial </w:t>
            </w:r>
            <w:r w:rsidRPr="003F4657">
              <w:rPr>
                <w:b/>
                <w:sz w:val="24"/>
                <w:szCs w:val="24"/>
              </w:rPr>
              <w:t xml:space="preserve">Accounting) </w:t>
            </w:r>
            <w:r w:rsidR="00C05746" w:rsidRPr="003F4657">
              <w:rPr>
                <w:b/>
                <w:sz w:val="24"/>
                <w:szCs w:val="24"/>
              </w:rPr>
              <w:t>(</w:t>
            </w:r>
            <w:r w:rsidR="00082940" w:rsidRPr="003F4657">
              <w:rPr>
                <w:b/>
                <w:sz w:val="24"/>
                <w:szCs w:val="24"/>
              </w:rPr>
              <w:t>AC</w:t>
            </w:r>
            <w:r w:rsidR="005C5FC1" w:rsidRPr="003F4657">
              <w:rPr>
                <w:b/>
                <w:sz w:val="24"/>
                <w:szCs w:val="24"/>
              </w:rPr>
              <w:t xml:space="preserve"> </w:t>
            </w:r>
            <w:r w:rsidRPr="003F4657">
              <w:rPr>
                <w:b/>
                <w:sz w:val="24"/>
                <w:szCs w:val="24"/>
              </w:rPr>
              <w:t>2</w:t>
            </w:r>
            <w:r w:rsidR="00034BA7" w:rsidRPr="003F4657">
              <w:rPr>
                <w:b/>
                <w:sz w:val="24"/>
                <w:szCs w:val="24"/>
              </w:rPr>
              <w:t>2</w:t>
            </w:r>
            <w:r w:rsidRPr="003F4657">
              <w:rPr>
                <w:b/>
                <w:sz w:val="24"/>
                <w:szCs w:val="24"/>
              </w:rPr>
              <w:t>1</w:t>
            </w:r>
            <w:r w:rsidR="00CC0A7C">
              <w:rPr>
                <w:b/>
                <w:sz w:val="24"/>
                <w:szCs w:val="24"/>
              </w:rPr>
              <w:t>A</w:t>
            </w:r>
            <w:r w:rsidR="00C05746" w:rsidRPr="003F4657">
              <w:rPr>
                <w:b/>
                <w:sz w:val="24"/>
                <w:szCs w:val="24"/>
              </w:rPr>
              <w:t>)</w:t>
            </w:r>
          </w:p>
          <w:p w14:paraId="1BCC4D11" w14:textId="5A2DC5FA" w:rsidR="00082940" w:rsidRDefault="00F97090" w:rsidP="00612910">
            <w:pPr>
              <w:rPr>
                <w:b/>
                <w:sz w:val="24"/>
                <w:szCs w:val="24"/>
              </w:rPr>
            </w:pPr>
            <w:r>
              <w:rPr>
                <w:b/>
                <w:sz w:val="24"/>
                <w:szCs w:val="24"/>
              </w:rPr>
              <w:t>Tuesday/Thursday 12</w:t>
            </w:r>
            <w:r w:rsidR="00D03006" w:rsidRPr="003F4657">
              <w:rPr>
                <w:b/>
                <w:sz w:val="24"/>
                <w:szCs w:val="24"/>
              </w:rPr>
              <w:t>:30 – 1</w:t>
            </w:r>
            <w:r w:rsidR="00034BA7" w:rsidRPr="003F4657">
              <w:rPr>
                <w:b/>
                <w:sz w:val="24"/>
                <w:szCs w:val="24"/>
              </w:rPr>
              <w:t>:</w:t>
            </w:r>
            <w:r w:rsidR="006F7C09" w:rsidRPr="003F4657">
              <w:rPr>
                <w:b/>
                <w:sz w:val="24"/>
                <w:szCs w:val="24"/>
              </w:rPr>
              <w:t>5</w:t>
            </w:r>
            <w:r w:rsidR="00034BA7" w:rsidRPr="003F4657">
              <w:rPr>
                <w:b/>
                <w:sz w:val="24"/>
                <w:szCs w:val="24"/>
              </w:rPr>
              <w:t>0</w:t>
            </w:r>
            <w:r w:rsidR="00D03006" w:rsidRPr="003F4657">
              <w:rPr>
                <w:b/>
                <w:sz w:val="24"/>
                <w:szCs w:val="24"/>
              </w:rPr>
              <w:t xml:space="preserve"> </w:t>
            </w:r>
            <w:r>
              <w:rPr>
                <w:b/>
                <w:sz w:val="24"/>
                <w:szCs w:val="24"/>
              </w:rPr>
              <w:t>P</w:t>
            </w:r>
            <w:r w:rsidR="007B3C81">
              <w:rPr>
                <w:b/>
                <w:sz w:val="24"/>
                <w:szCs w:val="24"/>
              </w:rPr>
              <w:t>M</w:t>
            </w:r>
            <w:r w:rsidR="006F7C09" w:rsidRPr="003F4657">
              <w:rPr>
                <w:b/>
                <w:sz w:val="24"/>
                <w:szCs w:val="24"/>
              </w:rPr>
              <w:t xml:space="preserve"> </w:t>
            </w:r>
            <w:r w:rsidR="00034BA7" w:rsidRPr="003F4657">
              <w:rPr>
                <w:b/>
                <w:sz w:val="24"/>
                <w:szCs w:val="24"/>
              </w:rPr>
              <w:t>(</w:t>
            </w:r>
            <w:r w:rsidR="00C05746" w:rsidRPr="003F4657">
              <w:rPr>
                <w:b/>
                <w:sz w:val="24"/>
                <w:szCs w:val="24"/>
              </w:rPr>
              <w:t>H</w:t>
            </w:r>
            <w:r w:rsidR="00034BA7" w:rsidRPr="003F4657">
              <w:rPr>
                <w:b/>
                <w:sz w:val="24"/>
                <w:szCs w:val="24"/>
              </w:rPr>
              <w:t>B</w:t>
            </w:r>
            <w:r w:rsidR="00C05746" w:rsidRPr="003F4657">
              <w:rPr>
                <w:b/>
                <w:sz w:val="24"/>
                <w:szCs w:val="24"/>
              </w:rPr>
              <w:t xml:space="preserve"> </w:t>
            </w:r>
            <w:r w:rsidR="00034BA7" w:rsidRPr="003F4657">
              <w:rPr>
                <w:b/>
                <w:sz w:val="24"/>
                <w:szCs w:val="24"/>
              </w:rPr>
              <w:t>2</w:t>
            </w:r>
            <w:r>
              <w:rPr>
                <w:b/>
                <w:sz w:val="24"/>
                <w:szCs w:val="24"/>
              </w:rPr>
              <w:t>02</w:t>
            </w:r>
            <w:r w:rsidR="00C05746" w:rsidRPr="003F4657">
              <w:rPr>
                <w:b/>
                <w:sz w:val="24"/>
                <w:szCs w:val="24"/>
              </w:rPr>
              <w:t>)</w:t>
            </w:r>
          </w:p>
          <w:p w14:paraId="07B5446B" w14:textId="77777777" w:rsidR="00B22656" w:rsidRPr="003F4657" w:rsidRDefault="00B22656" w:rsidP="00612910">
            <w:pPr>
              <w:rPr>
                <w:b/>
                <w:sz w:val="24"/>
                <w:szCs w:val="24"/>
              </w:rPr>
            </w:pPr>
          </w:p>
          <w:p w14:paraId="500E7C09" w14:textId="77777777" w:rsidR="00C05746" w:rsidRPr="003F4657" w:rsidRDefault="00C05746" w:rsidP="00C05746">
            <w:pPr>
              <w:autoSpaceDE w:val="0"/>
              <w:autoSpaceDN w:val="0"/>
              <w:adjustRightInd w:val="0"/>
              <w:rPr>
                <w:color w:val="000000"/>
                <w:sz w:val="24"/>
                <w:szCs w:val="24"/>
              </w:rPr>
            </w:pPr>
            <w:r w:rsidRPr="003F4657">
              <w:rPr>
                <w:b/>
                <w:bCs/>
                <w:color w:val="000000"/>
                <w:sz w:val="24"/>
                <w:szCs w:val="24"/>
              </w:rPr>
              <w:t xml:space="preserve">Instructor: </w:t>
            </w:r>
            <w:r w:rsidR="000F3065" w:rsidRPr="003F4657">
              <w:rPr>
                <w:b/>
                <w:bCs/>
                <w:color w:val="000000"/>
                <w:sz w:val="24"/>
                <w:szCs w:val="24"/>
              </w:rPr>
              <w:t>George Klersey, Ph.D., CPA (inactive)</w:t>
            </w:r>
            <w:r w:rsidR="00BE71B0" w:rsidRPr="003F4657">
              <w:rPr>
                <w:b/>
                <w:bCs/>
                <w:color w:val="000000"/>
                <w:sz w:val="24"/>
                <w:szCs w:val="24"/>
              </w:rPr>
              <w:t xml:space="preserve">          </w:t>
            </w:r>
          </w:p>
          <w:p w14:paraId="56B943D4" w14:textId="77777777" w:rsidR="00C05746" w:rsidRPr="003F4657" w:rsidRDefault="00C05746" w:rsidP="00C05746">
            <w:pPr>
              <w:autoSpaceDE w:val="0"/>
              <w:autoSpaceDN w:val="0"/>
              <w:adjustRightInd w:val="0"/>
              <w:rPr>
                <w:color w:val="000000"/>
                <w:sz w:val="24"/>
                <w:szCs w:val="24"/>
              </w:rPr>
            </w:pPr>
            <w:r w:rsidRPr="003F4657">
              <w:rPr>
                <w:b/>
                <w:bCs/>
                <w:color w:val="000000"/>
                <w:sz w:val="24"/>
                <w:szCs w:val="24"/>
              </w:rPr>
              <w:t xml:space="preserve">Office: </w:t>
            </w:r>
            <w:r w:rsidR="009D1E63" w:rsidRPr="003F4657">
              <w:rPr>
                <w:b/>
                <w:color w:val="000000"/>
                <w:sz w:val="24"/>
                <w:szCs w:val="24"/>
              </w:rPr>
              <w:t>Harbert 221</w:t>
            </w:r>
          </w:p>
          <w:p w14:paraId="1C6BFEB3" w14:textId="77777777" w:rsidR="00C05746" w:rsidRPr="003F4657" w:rsidRDefault="003C38CA" w:rsidP="00C05746">
            <w:pPr>
              <w:autoSpaceDE w:val="0"/>
              <w:autoSpaceDN w:val="0"/>
              <w:adjustRightInd w:val="0"/>
              <w:rPr>
                <w:b/>
                <w:bCs/>
                <w:color w:val="000000"/>
                <w:sz w:val="24"/>
                <w:szCs w:val="24"/>
                <w:lang w:val="fr-FR"/>
              </w:rPr>
            </w:pPr>
            <w:proofErr w:type="gramStart"/>
            <w:r>
              <w:rPr>
                <w:b/>
                <w:bCs/>
                <w:color w:val="000000"/>
                <w:sz w:val="24"/>
                <w:szCs w:val="24"/>
                <w:lang w:val="fr-FR"/>
              </w:rPr>
              <w:t>E-</w:t>
            </w:r>
            <w:r w:rsidR="00A92DFA">
              <w:rPr>
                <w:b/>
                <w:bCs/>
                <w:color w:val="000000"/>
                <w:sz w:val="24"/>
                <w:szCs w:val="24"/>
                <w:lang w:val="fr-FR"/>
              </w:rPr>
              <w:t>m</w:t>
            </w:r>
            <w:r w:rsidR="000F3065" w:rsidRPr="003F4657">
              <w:rPr>
                <w:b/>
                <w:bCs/>
                <w:color w:val="000000"/>
                <w:sz w:val="24"/>
                <w:szCs w:val="24"/>
                <w:lang w:val="fr-FR"/>
              </w:rPr>
              <w:t>ail:</w:t>
            </w:r>
            <w:proofErr w:type="gramEnd"/>
            <w:r w:rsidR="000F3065" w:rsidRPr="003F4657">
              <w:rPr>
                <w:b/>
                <w:bCs/>
                <w:color w:val="000000"/>
                <w:sz w:val="24"/>
                <w:szCs w:val="24"/>
                <w:lang w:val="fr-FR"/>
              </w:rPr>
              <w:t xml:space="preserve"> </w:t>
            </w:r>
            <w:r w:rsidR="00A92DFA">
              <w:rPr>
                <w:b/>
                <w:bCs/>
                <w:color w:val="000000"/>
                <w:sz w:val="24"/>
                <w:szCs w:val="24"/>
                <w:lang w:val="fr-FR"/>
              </w:rPr>
              <w:t xml:space="preserve"> </w:t>
            </w:r>
            <w:hyperlink r:id="rId9" w:history="1">
              <w:r w:rsidR="009D1E63" w:rsidRPr="003F4657">
                <w:rPr>
                  <w:rStyle w:val="Hyperlink"/>
                  <w:b/>
                  <w:bCs/>
                  <w:sz w:val="24"/>
                  <w:szCs w:val="24"/>
                  <w:lang w:val="fr-FR"/>
                </w:rPr>
                <w:t>gklersey@bsc.edu</w:t>
              </w:r>
            </w:hyperlink>
          </w:p>
          <w:p w14:paraId="7616D4F8" w14:textId="77777777" w:rsidR="00C05746" w:rsidRPr="003F4657" w:rsidRDefault="00C05746" w:rsidP="00C05746">
            <w:pPr>
              <w:autoSpaceDE w:val="0"/>
              <w:autoSpaceDN w:val="0"/>
              <w:adjustRightInd w:val="0"/>
              <w:rPr>
                <w:color w:val="000000"/>
                <w:sz w:val="24"/>
                <w:szCs w:val="24"/>
              </w:rPr>
            </w:pPr>
            <w:r w:rsidRPr="003F4657">
              <w:rPr>
                <w:b/>
                <w:bCs/>
                <w:color w:val="000000"/>
                <w:sz w:val="24"/>
                <w:szCs w:val="24"/>
              </w:rPr>
              <w:t xml:space="preserve">Phone: </w:t>
            </w:r>
            <w:r w:rsidR="009D1E63" w:rsidRPr="003F4657">
              <w:rPr>
                <w:b/>
                <w:bCs/>
                <w:color w:val="000000"/>
                <w:sz w:val="24"/>
                <w:szCs w:val="24"/>
              </w:rPr>
              <w:t>(205) 226-4809</w:t>
            </w:r>
          </w:p>
          <w:p w14:paraId="64F513EB" w14:textId="4048D08F" w:rsidR="000F3065" w:rsidRPr="001D50CE" w:rsidRDefault="00C05746" w:rsidP="00C05746">
            <w:pPr>
              <w:autoSpaceDE w:val="0"/>
              <w:autoSpaceDN w:val="0"/>
              <w:adjustRightInd w:val="0"/>
              <w:rPr>
                <w:bCs/>
                <w:color w:val="000000"/>
                <w:sz w:val="24"/>
                <w:szCs w:val="24"/>
              </w:rPr>
            </w:pPr>
            <w:r w:rsidRPr="003F4657">
              <w:rPr>
                <w:b/>
                <w:bCs/>
                <w:color w:val="000000"/>
                <w:sz w:val="24"/>
                <w:szCs w:val="24"/>
              </w:rPr>
              <w:t>Office Hours:</w:t>
            </w:r>
            <w:r w:rsidR="000F3065" w:rsidRPr="003F4657">
              <w:rPr>
                <w:b/>
                <w:bCs/>
                <w:color w:val="000000"/>
                <w:sz w:val="24"/>
                <w:szCs w:val="24"/>
              </w:rPr>
              <w:t xml:space="preserve">  </w:t>
            </w:r>
            <w:r w:rsidR="00CC0A7C">
              <w:rPr>
                <w:b/>
                <w:bCs/>
                <w:color w:val="000000"/>
                <w:sz w:val="24"/>
                <w:szCs w:val="24"/>
              </w:rPr>
              <w:t xml:space="preserve">MW </w:t>
            </w:r>
            <w:r w:rsidR="00CC0A7C" w:rsidRPr="00CC0A7C">
              <w:rPr>
                <w:color w:val="000000"/>
                <w:sz w:val="24"/>
                <w:szCs w:val="24"/>
              </w:rPr>
              <w:t>1 P</w:t>
            </w:r>
            <w:r w:rsidR="005739A1">
              <w:rPr>
                <w:bCs/>
                <w:color w:val="000000"/>
                <w:sz w:val="24"/>
                <w:szCs w:val="24"/>
              </w:rPr>
              <w:t xml:space="preserve">M – 3 </w:t>
            </w:r>
            <w:r w:rsidR="004532A2" w:rsidRPr="001D50CE">
              <w:rPr>
                <w:bCs/>
                <w:color w:val="000000"/>
                <w:sz w:val="24"/>
                <w:szCs w:val="24"/>
              </w:rPr>
              <w:t xml:space="preserve">PM; </w:t>
            </w:r>
            <w:r w:rsidR="004532A2" w:rsidRPr="001D50CE">
              <w:rPr>
                <w:sz w:val="24"/>
                <w:szCs w:val="24"/>
              </w:rPr>
              <w:t>By appointment.</w:t>
            </w:r>
          </w:p>
          <w:p w14:paraId="290A18E1" w14:textId="77777777" w:rsidR="00C05746" w:rsidRPr="003F4657" w:rsidRDefault="006F7C09" w:rsidP="00C05746">
            <w:pPr>
              <w:autoSpaceDE w:val="0"/>
              <w:autoSpaceDN w:val="0"/>
              <w:adjustRightInd w:val="0"/>
              <w:rPr>
                <w:sz w:val="24"/>
                <w:szCs w:val="24"/>
              </w:rPr>
            </w:pPr>
            <w:r w:rsidRPr="003F4657">
              <w:rPr>
                <w:sz w:val="24"/>
                <w:szCs w:val="24"/>
              </w:rPr>
              <w:t xml:space="preserve">  </w:t>
            </w:r>
          </w:p>
          <w:p w14:paraId="036948E8" w14:textId="77777777" w:rsidR="00082940" w:rsidRPr="00D05896" w:rsidRDefault="006F7C09" w:rsidP="009D1E63">
            <w:pPr>
              <w:autoSpaceDE w:val="0"/>
              <w:autoSpaceDN w:val="0"/>
              <w:adjustRightInd w:val="0"/>
            </w:pPr>
            <w:r w:rsidRPr="003F4657">
              <w:rPr>
                <w:sz w:val="24"/>
                <w:szCs w:val="24"/>
              </w:rPr>
              <w:t>Please contact</w:t>
            </w:r>
            <w:r w:rsidR="00D01AE3" w:rsidRPr="003F4657">
              <w:rPr>
                <w:sz w:val="24"/>
                <w:szCs w:val="24"/>
              </w:rPr>
              <w:t xml:space="preserve"> me</w:t>
            </w:r>
            <w:r w:rsidRPr="003F4657">
              <w:rPr>
                <w:sz w:val="24"/>
                <w:szCs w:val="24"/>
              </w:rPr>
              <w:t xml:space="preserve"> as needed</w:t>
            </w:r>
            <w:r w:rsidR="00204796" w:rsidRPr="003F4657">
              <w:rPr>
                <w:sz w:val="24"/>
                <w:szCs w:val="24"/>
              </w:rPr>
              <w:t>.  O</w:t>
            </w:r>
            <w:r w:rsidRPr="003F4657">
              <w:rPr>
                <w:sz w:val="24"/>
                <w:szCs w:val="24"/>
              </w:rPr>
              <w:t>utside of office and class hours, email is the preferred</w:t>
            </w:r>
            <w:r w:rsidR="009D1E63" w:rsidRPr="003F4657">
              <w:rPr>
                <w:sz w:val="24"/>
                <w:szCs w:val="24"/>
              </w:rPr>
              <w:t xml:space="preserve"> initial</w:t>
            </w:r>
            <w:r w:rsidR="00204796" w:rsidRPr="003F4657">
              <w:rPr>
                <w:sz w:val="24"/>
                <w:szCs w:val="24"/>
              </w:rPr>
              <w:t xml:space="preserve"> </w:t>
            </w:r>
            <w:r w:rsidR="00DF585E" w:rsidRPr="003F4657">
              <w:rPr>
                <w:sz w:val="24"/>
                <w:szCs w:val="24"/>
              </w:rPr>
              <w:t xml:space="preserve">method of </w:t>
            </w:r>
            <w:r w:rsidRPr="003F4657">
              <w:rPr>
                <w:sz w:val="24"/>
                <w:szCs w:val="24"/>
              </w:rPr>
              <w:t>contact</w:t>
            </w:r>
            <w:r w:rsidR="00204796" w:rsidRPr="003F4657">
              <w:rPr>
                <w:sz w:val="24"/>
                <w:szCs w:val="24"/>
              </w:rPr>
              <w:t>; f</w:t>
            </w:r>
            <w:r w:rsidR="00A50D23" w:rsidRPr="003F4657">
              <w:rPr>
                <w:sz w:val="24"/>
                <w:szCs w:val="24"/>
              </w:rPr>
              <w:t>urther</w:t>
            </w:r>
            <w:r w:rsidRPr="003F4657">
              <w:rPr>
                <w:sz w:val="24"/>
                <w:szCs w:val="24"/>
              </w:rPr>
              <w:t xml:space="preserve"> arrange</w:t>
            </w:r>
            <w:r w:rsidR="00A50D23" w:rsidRPr="003F4657">
              <w:rPr>
                <w:sz w:val="24"/>
                <w:szCs w:val="24"/>
              </w:rPr>
              <w:t>ments can be made</w:t>
            </w:r>
            <w:r w:rsidRPr="003F4657">
              <w:rPr>
                <w:sz w:val="24"/>
                <w:szCs w:val="24"/>
              </w:rPr>
              <w:t xml:space="preserve"> for either in-person or</w:t>
            </w:r>
            <w:r w:rsidR="00DF585E" w:rsidRPr="003F4657">
              <w:rPr>
                <w:sz w:val="24"/>
                <w:szCs w:val="24"/>
              </w:rPr>
              <w:t xml:space="preserve"> </w:t>
            </w:r>
            <w:r w:rsidRPr="003F4657">
              <w:rPr>
                <w:sz w:val="24"/>
                <w:szCs w:val="24"/>
              </w:rPr>
              <w:t>telephon</w:t>
            </w:r>
            <w:r w:rsidR="00DF585E" w:rsidRPr="003F4657">
              <w:rPr>
                <w:sz w:val="24"/>
                <w:szCs w:val="24"/>
              </w:rPr>
              <w:t>e discussion</w:t>
            </w:r>
            <w:r w:rsidR="008F388A" w:rsidRPr="003F4657">
              <w:rPr>
                <w:sz w:val="24"/>
                <w:szCs w:val="24"/>
              </w:rPr>
              <w:t>s</w:t>
            </w:r>
            <w:r w:rsidR="00DF585E" w:rsidRPr="003F4657">
              <w:rPr>
                <w:sz w:val="24"/>
                <w:szCs w:val="24"/>
              </w:rPr>
              <w:t xml:space="preserve">. </w:t>
            </w:r>
            <w:r w:rsidR="000F3065" w:rsidRPr="003F4657">
              <w:rPr>
                <w:sz w:val="24"/>
                <w:szCs w:val="24"/>
              </w:rPr>
              <w:t>Moodle</w:t>
            </w:r>
            <w:r w:rsidR="00102130" w:rsidRPr="003F4657">
              <w:rPr>
                <w:sz w:val="24"/>
                <w:szCs w:val="24"/>
              </w:rPr>
              <w:t xml:space="preserve"> will be the standard form of communication for</w:t>
            </w:r>
            <w:r w:rsidR="00DF585E" w:rsidRPr="003F4657">
              <w:rPr>
                <w:sz w:val="24"/>
                <w:szCs w:val="24"/>
              </w:rPr>
              <w:t xml:space="preserve"> additional</w:t>
            </w:r>
            <w:r w:rsidR="00102130" w:rsidRPr="003F4657">
              <w:rPr>
                <w:sz w:val="24"/>
                <w:szCs w:val="24"/>
              </w:rPr>
              <w:t xml:space="preserve"> class information</w:t>
            </w:r>
            <w:r w:rsidR="00DF585E" w:rsidRPr="003F4657">
              <w:rPr>
                <w:sz w:val="24"/>
                <w:szCs w:val="24"/>
              </w:rPr>
              <w:t xml:space="preserve"> provided</w:t>
            </w:r>
            <w:r w:rsidR="00102130" w:rsidRPr="003F4657">
              <w:rPr>
                <w:sz w:val="24"/>
                <w:szCs w:val="24"/>
              </w:rPr>
              <w:t xml:space="preserve"> outside of the classroom.</w:t>
            </w:r>
          </w:p>
        </w:tc>
        <w:tc>
          <w:tcPr>
            <w:tcW w:w="4428" w:type="dxa"/>
          </w:tcPr>
          <w:p w14:paraId="791EA599" w14:textId="77777777" w:rsidR="00082940" w:rsidRPr="000B5E60" w:rsidRDefault="00082940" w:rsidP="00612910">
            <w:pPr>
              <w:rPr>
                <w:sz w:val="22"/>
                <w:szCs w:val="22"/>
              </w:rPr>
            </w:pPr>
          </w:p>
        </w:tc>
      </w:tr>
    </w:tbl>
    <w:p w14:paraId="200479AB" w14:textId="77777777" w:rsidR="006C5B91" w:rsidRDefault="006C5B91" w:rsidP="00612910"/>
    <w:p w14:paraId="66BC5A34" w14:textId="77777777" w:rsidR="00C05746" w:rsidRPr="004F0778" w:rsidRDefault="00C05746" w:rsidP="00C05746">
      <w:pPr>
        <w:pBdr>
          <w:bottom w:val="single" w:sz="12" w:space="1" w:color="auto"/>
        </w:pBdr>
        <w:autoSpaceDE w:val="0"/>
        <w:autoSpaceDN w:val="0"/>
        <w:adjustRightInd w:val="0"/>
        <w:rPr>
          <w:rFonts w:ascii="TimesNewRoman,Bold" w:hAnsi="TimesNewRoman,Bold" w:cs="TimesNewRoman,Bold"/>
          <w:b/>
          <w:bCs/>
          <w:sz w:val="22"/>
          <w:szCs w:val="22"/>
        </w:rPr>
      </w:pPr>
      <w:r w:rsidRPr="004F0778">
        <w:rPr>
          <w:rFonts w:ascii="TimesNewRoman,Bold" w:hAnsi="TimesNewRoman,Bold" w:cs="TimesNewRoman,Bold"/>
          <w:b/>
          <w:bCs/>
          <w:sz w:val="22"/>
          <w:szCs w:val="22"/>
        </w:rPr>
        <w:t>OVERVIEW:</w:t>
      </w:r>
    </w:p>
    <w:p w14:paraId="62DD68DC" w14:textId="77777777" w:rsidR="00C05746" w:rsidRPr="004F0778" w:rsidRDefault="00C05746" w:rsidP="00C05746">
      <w:pPr>
        <w:autoSpaceDE w:val="0"/>
        <w:autoSpaceDN w:val="0"/>
        <w:adjustRightInd w:val="0"/>
        <w:rPr>
          <w:b/>
          <w:bCs/>
          <w:sz w:val="22"/>
          <w:szCs w:val="22"/>
        </w:rPr>
      </w:pPr>
    </w:p>
    <w:p w14:paraId="630CB64F" w14:textId="77777777" w:rsidR="00C05746" w:rsidRPr="003F4657" w:rsidRDefault="00C05746" w:rsidP="00C05746">
      <w:pPr>
        <w:ind w:left="1440" w:hanging="1440"/>
        <w:rPr>
          <w:b/>
          <w:sz w:val="24"/>
          <w:szCs w:val="24"/>
          <w:u w:val="single"/>
        </w:rPr>
      </w:pPr>
      <w:r w:rsidRPr="003F4657">
        <w:rPr>
          <w:b/>
          <w:sz w:val="24"/>
          <w:szCs w:val="24"/>
          <w:u w:val="single"/>
        </w:rPr>
        <w:t>Course Description</w:t>
      </w:r>
    </w:p>
    <w:p w14:paraId="79BACE3C" w14:textId="77777777" w:rsidR="00D01AE3" w:rsidRPr="003F4657" w:rsidRDefault="008C2465" w:rsidP="002923FB">
      <w:pPr>
        <w:jc w:val="both"/>
        <w:rPr>
          <w:b/>
          <w:sz w:val="24"/>
          <w:szCs w:val="24"/>
          <w:u w:val="single"/>
        </w:rPr>
      </w:pPr>
      <w:r w:rsidRPr="003F4657">
        <w:rPr>
          <w:rFonts w:eastAsia="Calibri"/>
          <w:sz w:val="24"/>
          <w:szCs w:val="24"/>
        </w:rPr>
        <w:t>The course is a study of t</w:t>
      </w:r>
      <w:r w:rsidR="00D01AE3" w:rsidRPr="003F4657">
        <w:rPr>
          <w:rFonts w:eastAsia="Calibri"/>
          <w:sz w:val="24"/>
          <w:szCs w:val="24"/>
        </w:rPr>
        <w:t xml:space="preserve">he recording, summarizing, </w:t>
      </w:r>
      <w:proofErr w:type="gramStart"/>
      <w:r w:rsidR="00D01AE3" w:rsidRPr="003F4657">
        <w:rPr>
          <w:rFonts w:eastAsia="Calibri"/>
          <w:sz w:val="24"/>
          <w:szCs w:val="24"/>
        </w:rPr>
        <w:t>reporting</w:t>
      </w:r>
      <w:proofErr w:type="gramEnd"/>
      <w:r w:rsidR="00D01AE3" w:rsidRPr="003F4657">
        <w:rPr>
          <w:rFonts w:eastAsia="Calibri"/>
          <w:sz w:val="24"/>
          <w:szCs w:val="24"/>
        </w:rPr>
        <w:t xml:space="preserve"> and analyzing of economic activity of a business organization. </w:t>
      </w:r>
      <w:r w:rsidR="000A36FA" w:rsidRPr="003F4657">
        <w:rPr>
          <w:rFonts w:eastAsia="Calibri"/>
          <w:sz w:val="24"/>
          <w:szCs w:val="24"/>
        </w:rPr>
        <w:t xml:space="preserve">Equivalent to a first course in accounting principles, the central focus is on </w:t>
      </w:r>
      <w:r w:rsidR="00D01AE3" w:rsidRPr="003F4657">
        <w:rPr>
          <w:rFonts w:eastAsia="Calibri"/>
          <w:sz w:val="24"/>
          <w:szCs w:val="24"/>
        </w:rPr>
        <w:t xml:space="preserve">the financial statements that are </w:t>
      </w:r>
      <w:r w:rsidR="005669C4" w:rsidRPr="003F4657">
        <w:rPr>
          <w:rFonts w:eastAsia="Calibri"/>
          <w:sz w:val="24"/>
          <w:szCs w:val="24"/>
        </w:rPr>
        <w:t>required</w:t>
      </w:r>
      <w:r w:rsidR="00D01AE3" w:rsidRPr="003F4657">
        <w:rPr>
          <w:rFonts w:eastAsia="Calibri"/>
          <w:sz w:val="24"/>
          <w:szCs w:val="24"/>
        </w:rPr>
        <w:t xml:space="preserve"> for external</w:t>
      </w:r>
      <w:r w:rsidR="000A36FA" w:rsidRPr="003F4657">
        <w:rPr>
          <w:rFonts w:eastAsia="Calibri"/>
          <w:sz w:val="24"/>
          <w:szCs w:val="24"/>
        </w:rPr>
        <w:t xml:space="preserve"> reporting, including the formulation of these statements and </w:t>
      </w:r>
      <w:r w:rsidR="00D01AE3" w:rsidRPr="003F4657">
        <w:rPr>
          <w:rFonts w:eastAsia="Calibri"/>
          <w:sz w:val="24"/>
          <w:szCs w:val="24"/>
        </w:rPr>
        <w:t>their application to decision making</w:t>
      </w:r>
      <w:r w:rsidR="002C3FC9" w:rsidRPr="003F4657">
        <w:rPr>
          <w:rFonts w:eastAsia="Calibri"/>
          <w:sz w:val="24"/>
          <w:szCs w:val="24"/>
        </w:rPr>
        <w:t>.</w:t>
      </w:r>
    </w:p>
    <w:p w14:paraId="0E86D653" w14:textId="77777777" w:rsidR="00C05746" w:rsidRPr="003F4657" w:rsidRDefault="00C05746" w:rsidP="008C2465">
      <w:pPr>
        <w:ind w:left="1440" w:hanging="1440"/>
        <w:jc w:val="both"/>
        <w:rPr>
          <w:sz w:val="24"/>
          <w:szCs w:val="24"/>
        </w:rPr>
      </w:pPr>
      <w:r w:rsidRPr="003F4657">
        <w:rPr>
          <w:rFonts w:eastAsia="Calibri"/>
          <w:sz w:val="24"/>
          <w:szCs w:val="24"/>
        </w:rPr>
        <w:t xml:space="preserve"> </w:t>
      </w:r>
    </w:p>
    <w:p w14:paraId="65D8F1D0" w14:textId="77777777" w:rsidR="00C05746" w:rsidRPr="003F4657" w:rsidRDefault="00C05746" w:rsidP="00C05746">
      <w:pPr>
        <w:ind w:left="1440" w:hanging="1440"/>
        <w:rPr>
          <w:b/>
          <w:sz w:val="24"/>
          <w:szCs w:val="24"/>
          <w:u w:val="single"/>
        </w:rPr>
      </w:pPr>
      <w:r w:rsidRPr="003F4657">
        <w:rPr>
          <w:b/>
          <w:sz w:val="24"/>
          <w:szCs w:val="24"/>
          <w:u w:val="single"/>
        </w:rPr>
        <w:t>Course Objectives</w:t>
      </w:r>
    </w:p>
    <w:p w14:paraId="4EC1933A" w14:textId="77777777" w:rsidR="00C05746" w:rsidRPr="003F4657" w:rsidRDefault="002923FB" w:rsidP="002923FB">
      <w:pPr>
        <w:rPr>
          <w:i/>
          <w:sz w:val="24"/>
          <w:szCs w:val="24"/>
        </w:rPr>
      </w:pPr>
      <w:r w:rsidRPr="003F4657">
        <w:rPr>
          <w:sz w:val="24"/>
          <w:szCs w:val="24"/>
        </w:rPr>
        <w:t xml:space="preserve">The primary objective is to provide </w:t>
      </w:r>
      <w:r w:rsidR="005669C4" w:rsidRPr="003F4657">
        <w:rPr>
          <w:sz w:val="24"/>
          <w:szCs w:val="24"/>
        </w:rPr>
        <w:t>guidance</w:t>
      </w:r>
      <w:r w:rsidRPr="003F4657">
        <w:rPr>
          <w:sz w:val="24"/>
          <w:szCs w:val="24"/>
        </w:rPr>
        <w:t xml:space="preserve"> in the preparation and use of accounting information in </w:t>
      </w:r>
      <w:r w:rsidR="005669C4" w:rsidRPr="003F4657">
        <w:rPr>
          <w:sz w:val="24"/>
          <w:szCs w:val="24"/>
        </w:rPr>
        <w:t>decision</w:t>
      </w:r>
      <w:r w:rsidRPr="003F4657">
        <w:rPr>
          <w:sz w:val="24"/>
          <w:szCs w:val="24"/>
        </w:rPr>
        <w:t xml:space="preserve"> making and the performance of investment analysis.  Additional objectives will include practice in communicating as well as critical and ethical decision making.</w:t>
      </w:r>
    </w:p>
    <w:p w14:paraId="7339E9AA" w14:textId="77777777" w:rsidR="00C05746" w:rsidRPr="003F4657" w:rsidRDefault="00C05746" w:rsidP="00C05746">
      <w:pPr>
        <w:rPr>
          <w:i/>
          <w:sz w:val="24"/>
          <w:szCs w:val="24"/>
        </w:rPr>
      </w:pPr>
    </w:p>
    <w:p w14:paraId="0FC6178C" w14:textId="77777777" w:rsidR="00C05746" w:rsidRPr="003F4657" w:rsidRDefault="00C05746" w:rsidP="00C05746">
      <w:pPr>
        <w:rPr>
          <w:sz w:val="24"/>
          <w:szCs w:val="24"/>
        </w:rPr>
      </w:pPr>
      <w:r w:rsidRPr="003F4657">
        <w:rPr>
          <w:b/>
          <w:sz w:val="24"/>
          <w:szCs w:val="24"/>
          <w:u w:val="single"/>
        </w:rPr>
        <w:t>Course Routine:</w:t>
      </w:r>
    </w:p>
    <w:p w14:paraId="3D8201D8" w14:textId="77777777" w:rsidR="002923FB" w:rsidRPr="003F4657" w:rsidRDefault="002923FB" w:rsidP="00C05746">
      <w:pPr>
        <w:rPr>
          <w:sz w:val="24"/>
          <w:szCs w:val="24"/>
        </w:rPr>
      </w:pPr>
      <w:r w:rsidRPr="003F4657">
        <w:rPr>
          <w:sz w:val="24"/>
          <w:szCs w:val="24"/>
        </w:rPr>
        <w:t>The class routine is designed to engage and immerse students into the principles of accounting</w:t>
      </w:r>
      <w:r w:rsidR="00CA30F2" w:rsidRPr="003F4657">
        <w:rPr>
          <w:sz w:val="24"/>
          <w:szCs w:val="24"/>
        </w:rPr>
        <w:t>.</w:t>
      </w:r>
    </w:p>
    <w:p w14:paraId="3F8D86D9" w14:textId="77777777" w:rsidR="00E94D5D" w:rsidRPr="003F4657" w:rsidRDefault="00E94D5D" w:rsidP="002923FB">
      <w:pPr>
        <w:numPr>
          <w:ilvl w:val="0"/>
          <w:numId w:val="8"/>
        </w:numPr>
        <w:rPr>
          <w:sz w:val="24"/>
          <w:szCs w:val="24"/>
        </w:rPr>
      </w:pPr>
      <w:r w:rsidRPr="003F4657">
        <w:rPr>
          <w:sz w:val="24"/>
          <w:szCs w:val="24"/>
        </w:rPr>
        <w:t>Students will be expected to have read</w:t>
      </w:r>
      <w:r w:rsidR="00CA30F2" w:rsidRPr="003F4657">
        <w:rPr>
          <w:sz w:val="24"/>
          <w:szCs w:val="24"/>
        </w:rPr>
        <w:t xml:space="preserve"> assigned chapters</w:t>
      </w:r>
      <w:r w:rsidRPr="003F4657">
        <w:rPr>
          <w:sz w:val="24"/>
          <w:szCs w:val="24"/>
        </w:rPr>
        <w:t xml:space="preserve"> prior to class discussion</w:t>
      </w:r>
      <w:r w:rsidR="00CA30F2" w:rsidRPr="003F4657">
        <w:rPr>
          <w:sz w:val="24"/>
          <w:szCs w:val="24"/>
        </w:rPr>
        <w:t>.</w:t>
      </w:r>
    </w:p>
    <w:p w14:paraId="337B0255" w14:textId="77777777" w:rsidR="00E92836" w:rsidRPr="003F4657" w:rsidRDefault="00C05746" w:rsidP="002923FB">
      <w:pPr>
        <w:numPr>
          <w:ilvl w:val="0"/>
          <w:numId w:val="8"/>
        </w:numPr>
        <w:rPr>
          <w:sz w:val="24"/>
          <w:szCs w:val="24"/>
        </w:rPr>
      </w:pPr>
      <w:r w:rsidRPr="003F4657">
        <w:rPr>
          <w:sz w:val="24"/>
          <w:szCs w:val="24"/>
        </w:rPr>
        <w:t>Lectures</w:t>
      </w:r>
      <w:r w:rsidR="00E92836" w:rsidRPr="003F4657">
        <w:rPr>
          <w:sz w:val="24"/>
          <w:szCs w:val="24"/>
        </w:rPr>
        <w:t>, with student input,</w:t>
      </w:r>
      <w:r w:rsidRPr="003F4657">
        <w:rPr>
          <w:sz w:val="24"/>
          <w:szCs w:val="24"/>
        </w:rPr>
        <w:t xml:space="preserve"> will introduce and clarify the chapter material</w:t>
      </w:r>
      <w:r w:rsidR="00E92836" w:rsidRPr="003F4657">
        <w:rPr>
          <w:sz w:val="24"/>
          <w:szCs w:val="24"/>
        </w:rPr>
        <w:t>, including problems assigned</w:t>
      </w:r>
      <w:r w:rsidR="00CA30F2" w:rsidRPr="003F4657">
        <w:rPr>
          <w:sz w:val="24"/>
          <w:szCs w:val="24"/>
        </w:rPr>
        <w:t>.</w:t>
      </w:r>
    </w:p>
    <w:p w14:paraId="11154602" w14:textId="5299F169" w:rsidR="00C05746" w:rsidRDefault="00E92836" w:rsidP="002C3FC9">
      <w:pPr>
        <w:numPr>
          <w:ilvl w:val="0"/>
          <w:numId w:val="8"/>
        </w:numPr>
        <w:rPr>
          <w:sz w:val="24"/>
          <w:szCs w:val="24"/>
        </w:rPr>
      </w:pPr>
      <w:r w:rsidRPr="003F4657">
        <w:rPr>
          <w:sz w:val="24"/>
          <w:szCs w:val="24"/>
        </w:rPr>
        <w:t xml:space="preserve">Business and ethics cases </w:t>
      </w:r>
      <w:r w:rsidR="002C3FC9" w:rsidRPr="003F4657">
        <w:rPr>
          <w:sz w:val="24"/>
          <w:szCs w:val="24"/>
        </w:rPr>
        <w:t>will be discussed in class</w:t>
      </w:r>
      <w:r w:rsidR="00B52995" w:rsidRPr="003F4657">
        <w:rPr>
          <w:sz w:val="24"/>
          <w:szCs w:val="24"/>
        </w:rPr>
        <w:t xml:space="preserve">. </w:t>
      </w:r>
    </w:p>
    <w:p w14:paraId="76CF1904" w14:textId="77777777" w:rsidR="00E362E0" w:rsidRPr="003F4657" w:rsidRDefault="00E362E0" w:rsidP="00E362E0">
      <w:pPr>
        <w:ind w:left="810"/>
        <w:rPr>
          <w:sz w:val="24"/>
          <w:szCs w:val="24"/>
        </w:rPr>
      </w:pPr>
    </w:p>
    <w:p w14:paraId="782B6702" w14:textId="2C8F12EA" w:rsidR="00CB5066" w:rsidRPr="003F4657" w:rsidRDefault="00402DA3" w:rsidP="00402DA3">
      <w:pPr>
        <w:ind w:left="90"/>
        <w:rPr>
          <w:sz w:val="24"/>
          <w:szCs w:val="24"/>
        </w:rPr>
      </w:pPr>
      <w:r w:rsidRPr="003F4657">
        <w:rPr>
          <w:sz w:val="24"/>
          <w:szCs w:val="24"/>
        </w:rPr>
        <w:t>A</w:t>
      </w:r>
      <w:r w:rsidR="00DF585E" w:rsidRPr="003F4657">
        <w:rPr>
          <w:sz w:val="24"/>
          <w:szCs w:val="24"/>
        </w:rPr>
        <w:t>pproximately</w:t>
      </w:r>
      <w:r w:rsidRPr="003F4657">
        <w:rPr>
          <w:sz w:val="24"/>
          <w:szCs w:val="24"/>
        </w:rPr>
        <w:t xml:space="preserve"> two class sessions will be devoted to each </w:t>
      </w:r>
      <w:r w:rsidR="00EF4824">
        <w:rPr>
          <w:sz w:val="24"/>
          <w:szCs w:val="24"/>
        </w:rPr>
        <w:t>assigned chapter</w:t>
      </w:r>
      <w:r w:rsidRPr="003F4657">
        <w:rPr>
          <w:sz w:val="24"/>
          <w:szCs w:val="24"/>
        </w:rPr>
        <w:t>.</w:t>
      </w:r>
      <w:r w:rsidR="00CB5066" w:rsidRPr="003F4657">
        <w:rPr>
          <w:sz w:val="24"/>
          <w:szCs w:val="24"/>
        </w:rPr>
        <w:t xml:space="preserve">  </w:t>
      </w:r>
    </w:p>
    <w:p w14:paraId="341B9EFB" w14:textId="77777777" w:rsidR="00782767" w:rsidRDefault="00782767" w:rsidP="00402DA3">
      <w:pPr>
        <w:ind w:left="90"/>
        <w:rPr>
          <w:sz w:val="24"/>
          <w:szCs w:val="24"/>
        </w:rPr>
      </w:pPr>
    </w:p>
    <w:p w14:paraId="2562AEE5" w14:textId="77777777" w:rsidR="00585200" w:rsidRDefault="00585200" w:rsidP="00C05746">
      <w:pPr>
        <w:pBdr>
          <w:bottom w:val="single" w:sz="12" w:space="1" w:color="auto"/>
        </w:pBdr>
        <w:autoSpaceDE w:val="0"/>
        <w:autoSpaceDN w:val="0"/>
        <w:adjustRightInd w:val="0"/>
        <w:rPr>
          <w:rFonts w:ascii="TimesNewRoman,Bold" w:hAnsi="TimesNewRoman,Bold" w:cs="TimesNewRoman,Bold"/>
          <w:b/>
          <w:bCs/>
          <w:sz w:val="22"/>
          <w:szCs w:val="22"/>
        </w:rPr>
      </w:pPr>
    </w:p>
    <w:p w14:paraId="55DC4382" w14:textId="77777777" w:rsidR="00C05746" w:rsidRPr="004F0778" w:rsidRDefault="00C05746" w:rsidP="00C05746">
      <w:pPr>
        <w:pBdr>
          <w:bottom w:val="single" w:sz="12" w:space="1" w:color="auto"/>
        </w:pBdr>
        <w:autoSpaceDE w:val="0"/>
        <w:autoSpaceDN w:val="0"/>
        <w:adjustRightInd w:val="0"/>
        <w:rPr>
          <w:rFonts w:ascii="TimesNewRoman,Bold" w:hAnsi="TimesNewRoman,Bold" w:cs="TimesNewRoman,Bold"/>
          <w:b/>
          <w:bCs/>
          <w:sz w:val="22"/>
          <w:szCs w:val="22"/>
        </w:rPr>
      </w:pPr>
      <w:r w:rsidRPr="004F0778">
        <w:rPr>
          <w:rFonts w:ascii="TimesNewRoman,Bold" w:hAnsi="TimesNewRoman,Bold" w:cs="TimesNewRoman,Bold"/>
          <w:b/>
          <w:bCs/>
          <w:sz w:val="22"/>
          <w:szCs w:val="22"/>
        </w:rPr>
        <w:t>COURSE MATERIALS:</w:t>
      </w:r>
    </w:p>
    <w:p w14:paraId="7E16B487" w14:textId="77777777" w:rsidR="00C05746" w:rsidRPr="004F0778" w:rsidRDefault="00C05746" w:rsidP="00C05746">
      <w:pPr>
        <w:autoSpaceDE w:val="0"/>
        <w:autoSpaceDN w:val="0"/>
        <w:adjustRightInd w:val="0"/>
        <w:rPr>
          <w:color w:val="000000"/>
          <w:sz w:val="22"/>
          <w:szCs w:val="22"/>
        </w:rPr>
      </w:pPr>
    </w:p>
    <w:p w14:paraId="4818AB3C" w14:textId="77777777" w:rsidR="00E92836" w:rsidRPr="003F4657" w:rsidRDefault="00BD5277" w:rsidP="00612910">
      <w:pPr>
        <w:rPr>
          <w:sz w:val="24"/>
          <w:szCs w:val="24"/>
        </w:rPr>
      </w:pPr>
      <w:r>
        <w:rPr>
          <w:sz w:val="24"/>
          <w:szCs w:val="24"/>
        </w:rPr>
        <w:t>Porter, G. A. and Norton, C. L.</w:t>
      </w:r>
      <w:r w:rsidR="006E4BD8" w:rsidRPr="003F4657">
        <w:rPr>
          <w:sz w:val="24"/>
          <w:szCs w:val="24"/>
        </w:rPr>
        <w:t xml:space="preserve"> (201</w:t>
      </w:r>
      <w:r>
        <w:rPr>
          <w:sz w:val="24"/>
          <w:szCs w:val="24"/>
        </w:rPr>
        <w:t>7</w:t>
      </w:r>
      <w:r w:rsidR="006E4BD8" w:rsidRPr="003F4657">
        <w:rPr>
          <w:sz w:val="24"/>
          <w:szCs w:val="24"/>
        </w:rPr>
        <w:t xml:space="preserve">), </w:t>
      </w:r>
      <w:r w:rsidR="00F41F53" w:rsidRPr="003F4657">
        <w:rPr>
          <w:i/>
          <w:sz w:val="24"/>
          <w:szCs w:val="24"/>
        </w:rPr>
        <w:t>Financial Accounting</w:t>
      </w:r>
      <w:r>
        <w:rPr>
          <w:i/>
          <w:sz w:val="24"/>
          <w:szCs w:val="24"/>
        </w:rPr>
        <w:t>:</w:t>
      </w:r>
      <w:r w:rsidR="00293CBB">
        <w:rPr>
          <w:i/>
          <w:sz w:val="24"/>
          <w:szCs w:val="24"/>
        </w:rPr>
        <w:t xml:space="preserve"> </w:t>
      </w:r>
      <w:r>
        <w:rPr>
          <w:i/>
          <w:sz w:val="24"/>
          <w:szCs w:val="24"/>
        </w:rPr>
        <w:t>The Impact on Decision Makers</w:t>
      </w:r>
      <w:r w:rsidR="00EC4058">
        <w:rPr>
          <w:sz w:val="24"/>
          <w:szCs w:val="24"/>
        </w:rPr>
        <w:t xml:space="preserve">, </w:t>
      </w:r>
      <w:r>
        <w:rPr>
          <w:sz w:val="24"/>
          <w:szCs w:val="24"/>
        </w:rPr>
        <w:t>10</w:t>
      </w:r>
      <w:r w:rsidR="00F41F53" w:rsidRPr="003F4657">
        <w:rPr>
          <w:sz w:val="24"/>
          <w:szCs w:val="24"/>
          <w:vertAlign w:val="superscript"/>
        </w:rPr>
        <w:t>th</w:t>
      </w:r>
      <w:r w:rsidR="006E4BD8" w:rsidRPr="003F4657">
        <w:rPr>
          <w:sz w:val="24"/>
          <w:szCs w:val="24"/>
        </w:rPr>
        <w:t xml:space="preserve"> e</w:t>
      </w:r>
      <w:r w:rsidR="00F41F53" w:rsidRPr="003F4657">
        <w:rPr>
          <w:sz w:val="24"/>
          <w:szCs w:val="24"/>
        </w:rPr>
        <w:t xml:space="preserve">dition, </w:t>
      </w:r>
      <w:r>
        <w:rPr>
          <w:sz w:val="24"/>
          <w:szCs w:val="24"/>
        </w:rPr>
        <w:t>Cengage Learning, Boston</w:t>
      </w:r>
      <w:r w:rsidR="00D977BD">
        <w:rPr>
          <w:sz w:val="24"/>
          <w:szCs w:val="24"/>
        </w:rPr>
        <w:t xml:space="preserve">, </w:t>
      </w:r>
      <w:r>
        <w:rPr>
          <w:sz w:val="24"/>
          <w:szCs w:val="24"/>
        </w:rPr>
        <w:t>MA</w:t>
      </w:r>
      <w:r w:rsidR="006E4BD8" w:rsidRPr="003F4657">
        <w:rPr>
          <w:sz w:val="24"/>
          <w:szCs w:val="24"/>
        </w:rPr>
        <w:t>.  T</w:t>
      </w:r>
      <w:r w:rsidR="00BE71B0" w:rsidRPr="003F4657">
        <w:rPr>
          <w:sz w:val="24"/>
          <w:szCs w:val="24"/>
        </w:rPr>
        <w:t>he</w:t>
      </w:r>
      <w:r w:rsidR="00E94D5D" w:rsidRPr="003F4657">
        <w:rPr>
          <w:sz w:val="24"/>
          <w:szCs w:val="24"/>
        </w:rPr>
        <w:t xml:space="preserve"> text </w:t>
      </w:r>
      <w:r w:rsidR="006E4BD8" w:rsidRPr="003F4657">
        <w:rPr>
          <w:sz w:val="24"/>
          <w:szCs w:val="24"/>
        </w:rPr>
        <w:t>and the publisher’s student companion website have additional</w:t>
      </w:r>
      <w:r w:rsidR="00E94D5D" w:rsidRPr="003F4657">
        <w:rPr>
          <w:sz w:val="24"/>
          <w:szCs w:val="24"/>
        </w:rPr>
        <w:t xml:space="preserve"> materials (beyond what has been assigned) to help you learn and practice</w:t>
      </w:r>
      <w:r w:rsidR="00F41F53" w:rsidRPr="003F4657">
        <w:rPr>
          <w:sz w:val="24"/>
          <w:szCs w:val="24"/>
        </w:rPr>
        <w:t>.</w:t>
      </w:r>
    </w:p>
    <w:p w14:paraId="756DF0F0" w14:textId="77777777" w:rsidR="00F41F53" w:rsidRDefault="00F41F53" w:rsidP="00612910"/>
    <w:p w14:paraId="15C126B8" w14:textId="77777777" w:rsidR="00F41F53" w:rsidRDefault="00F41F53" w:rsidP="00612910"/>
    <w:p w14:paraId="2DF71A51" w14:textId="77777777" w:rsidR="00F151CA" w:rsidRPr="004F0778" w:rsidRDefault="00F151CA" w:rsidP="00F151CA">
      <w:pPr>
        <w:pBdr>
          <w:bottom w:val="single" w:sz="12" w:space="1" w:color="auto"/>
        </w:pBdr>
        <w:autoSpaceDE w:val="0"/>
        <w:autoSpaceDN w:val="0"/>
        <w:adjustRightInd w:val="0"/>
        <w:rPr>
          <w:rFonts w:ascii="TimesNewRoman,Bold" w:hAnsi="TimesNewRoman,Bold" w:cs="TimesNewRoman,Bold"/>
          <w:b/>
          <w:bCs/>
          <w:sz w:val="22"/>
          <w:szCs w:val="22"/>
        </w:rPr>
      </w:pPr>
      <w:r>
        <w:rPr>
          <w:rFonts w:ascii="TimesNewRoman,Bold" w:hAnsi="TimesNewRoman,Bold" w:cs="TimesNewRoman,Bold"/>
          <w:b/>
          <w:bCs/>
          <w:sz w:val="22"/>
          <w:szCs w:val="22"/>
        </w:rPr>
        <w:t>LEARNING OBJECTIVES</w:t>
      </w:r>
      <w:r w:rsidRPr="004F0778">
        <w:rPr>
          <w:rFonts w:ascii="TimesNewRoman,Bold" w:hAnsi="TimesNewRoman,Bold" w:cs="TimesNewRoman,Bold"/>
          <w:b/>
          <w:bCs/>
          <w:sz w:val="22"/>
          <w:szCs w:val="22"/>
        </w:rPr>
        <w:t>:</w:t>
      </w:r>
    </w:p>
    <w:p w14:paraId="7BB9551D" w14:textId="77777777" w:rsidR="00735B58" w:rsidRDefault="00735B58" w:rsidP="00735B58">
      <w:pPr>
        <w:autoSpaceDE w:val="0"/>
        <w:autoSpaceDN w:val="0"/>
        <w:adjustRightInd w:val="0"/>
        <w:rPr>
          <w:rFonts w:ascii="Times-Roman" w:hAnsi="Times-Roman" w:cs="Times-Roman"/>
          <w:b/>
          <w:sz w:val="22"/>
          <w:szCs w:val="22"/>
        </w:rPr>
      </w:pPr>
    </w:p>
    <w:p w14:paraId="10032283" w14:textId="77777777" w:rsidR="000908A1" w:rsidRPr="003F4657" w:rsidRDefault="000908A1" w:rsidP="00735B58">
      <w:pPr>
        <w:autoSpaceDE w:val="0"/>
        <w:autoSpaceDN w:val="0"/>
        <w:adjustRightInd w:val="0"/>
        <w:rPr>
          <w:sz w:val="24"/>
          <w:szCs w:val="24"/>
        </w:rPr>
      </w:pPr>
      <w:r w:rsidRPr="003F4657">
        <w:rPr>
          <w:sz w:val="24"/>
          <w:szCs w:val="24"/>
        </w:rPr>
        <w:t>Students should be able to:</w:t>
      </w:r>
    </w:p>
    <w:p w14:paraId="634FC17F" w14:textId="77777777" w:rsidR="00B057BE" w:rsidRPr="003F4657" w:rsidRDefault="00B057BE" w:rsidP="00735B58">
      <w:pPr>
        <w:autoSpaceDE w:val="0"/>
        <w:autoSpaceDN w:val="0"/>
        <w:adjustRightInd w:val="0"/>
        <w:rPr>
          <w:sz w:val="24"/>
          <w:szCs w:val="24"/>
        </w:rPr>
      </w:pPr>
    </w:p>
    <w:p w14:paraId="05BF110A" w14:textId="77777777" w:rsidR="000908A1" w:rsidRPr="003F4657" w:rsidRDefault="000908A1" w:rsidP="000908A1">
      <w:pPr>
        <w:pStyle w:val="ListParagraph"/>
        <w:numPr>
          <w:ilvl w:val="0"/>
          <w:numId w:val="11"/>
        </w:numPr>
        <w:autoSpaceDE w:val="0"/>
        <w:autoSpaceDN w:val="0"/>
        <w:adjustRightInd w:val="0"/>
        <w:rPr>
          <w:sz w:val="24"/>
          <w:szCs w:val="24"/>
        </w:rPr>
      </w:pPr>
      <w:r w:rsidRPr="003F4657">
        <w:rPr>
          <w:sz w:val="24"/>
          <w:szCs w:val="24"/>
        </w:rPr>
        <w:t>Analyze basic financial transactions, make journal entries, and produce financial statements as part of the accounting cycle.</w:t>
      </w:r>
    </w:p>
    <w:p w14:paraId="0DFD4F54" w14:textId="77777777" w:rsidR="00B057BE" w:rsidRPr="003F4657" w:rsidRDefault="00B057BE" w:rsidP="00B057BE">
      <w:pPr>
        <w:pStyle w:val="ListParagraph"/>
        <w:autoSpaceDE w:val="0"/>
        <w:autoSpaceDN w:val="0"/>
        <w:adjustRightInd w:val="0"/>
        <w:rPr>
          <w:sz w:val="24"/>
          <w:szCs w:val="24"/>
        </w:rPr>
      </w:pPr>
    </w:p>
    <w:p w14:paraId="49D900D0" w14:textId="77777777" w:rsidR="000908A1" w:rsidRPr="003F4657" w:rsidRDefault="000908A1" w:rsidP="000908A1">
      <w:pPr>
        <w:pStyle w:val="ListParagraph"/>
        <w:numPr>
          <w:ilvl w:val="0"/>
          <w:numId w:val="11"/>
        </w:numPr>
        <w:autoSpaceDE w:val="0"/>
        <w:autoSpaceDN w:val="0"/>
        <w:adjustRightInd w:val="0"/>
        <w:rPr>
          <w:sz w:val="24"/>
          <w:szCs w:val="24"/>
        </w:rPr>
      </w:pPr>
      <w:r w:rsidRPr="003F4657">
        <w:rPr>
          <w:sz w:val="24"/>
          <w:szCs w:val="24"/>
        </w:rPr>
        <w:t>Demonstrate an understanding of and proficiency in producing the balance sheet, income statement, retained earnings statement, and statement of cash flows</w:t>
      </w:r>
    </w:p>
    <w:p w14:paraId="2501075A" w14:textId="77777777" w:rsidR="00B057BE" w:rsidRPr="003F4657" w:rsidRDefault="00B057BE" w:rsidP="00B057BE">
      <w:pPr>
        <w:pStyle w:val="ListParagraph"/>
        <w:autoSpaceDE w:val="0"/>
        <w:autoSpaceDN w:val="0"/>
        <w:adjustRightInd w:val="0"/>
        <w:rPr>
          <w:sz w:val="24"/>
          <w:szCs w:val="24"/>
        </w:rPr>
      </w:pPr>
    </w:p>
    <w:p w14:paraId="3383CEBA" w14:textId="77777777" w:rsidR="000908A1" w:rsidRPr="003F4657" w:rsidRDefault="000908A1" w:rsidP="000908A1">
      <w:pPr>
        <w:pStyle w:val="ListParagraph"/>
        <w:numPr>
          <w:ilvl w:val="0"/>
          <w:numId w:val="11"/>
        </w:numPr>
        <w:autoSpaceDE w:val="0"/>
        <w:autoSpaceDN w:val="0"/>
        <w:adjustRightInd w:val="0"/>
        <w:rPr>
          <w:sz w:val="24"/>
          <w:szCs w:val="24"/>
        </w:rPr>
      </w:pPr>
      <w:r w:rsidRPr="003F4657">
        <w:rPr>
          <w:sz w:val="24"/>
          <w:szCs w:val="24"/>
        </w:rPr>
        <w:t>Demonstrate an understanding of basic financial accounting principles and concepts including matching, revenue recognition, historical cost, conservatism, full disclosure, inventory cost flows and valuation, bad debt accounting, time value of money, depreciation, and fair value.</w:t>
      </w:r>
    </w:p>
    <w:p w14:paraId="629E96E6" w14:textId="77777777" w:rsidR="00B057BE" w:rsidRPr="003F4657" w:rsidRDefault="00B057BE" w:rsidP="00B057BE">
      <w:pPr>
        <w:pStyle w:val="ListParagraph"/>
        <w:autoSpaceDE w:val="0"/>
        <w:autoSpaceDN w:val="0"/>
        <w:adjustRightInd w:val="0"/>
        <w:rPr>
          <w:sz w:val="24"/>
          <w:szCs w:val="24"/>
        </w:rPr>
      </w:pPr>
    </w:p>
    <w:p w14:paraId="790FF3E1" w14:textId="77777777" w:rsidR="000908A1" w:rsidRPr="003F4657" w:rsidRDefault="000908A1" w:rsidP="000908A1">
      <w:pPr>
        <w:pStyle w:val="ListParagraph"/>
        <w:numPr>
          <w:ilvl w:val="0"/>
          <w:numId w:val="11"/>
        </w:numPr>
        <w:autoSpaceDE w:val="0"/>
        <w:autoSpaceDN w:val="0"/>
        <w:adjustRightInd w:val="0"/>
        <w:rPr>
          <w:rFonts w:ascii="Times-Roman" w:hAnsi="Times-Roman" w:cs="Times-Roman"/>
          <w:sz w:val="24"/>
          <w:szCs w:val="24"/>
        </w:rPr>
      </w:pPr>
      <w:r w:rsidRPr="003F4657">
        <w:rPr>
          <w:sz w:val="24"/>
          <w:szCs w:val="24"/>
        </w:rPr>
        <w:t>Demonstrate and understanding of internal controls, the financial reporting environment</w:t>
      </w:r>
      <w:r w:rsidR="00B057BE" w:rsidRPr="003F4657">
        <w:rPr>
          <w:sz w:val="24"/>
          <w:szCs w:val="24"/>
        </w:rPr>
        <w:t xml:space="preserve"> including key regulatory bodies</w:t>
      </w:r>
      <w:r w:rsidR="00A12FE1" w:rsidRPr="003F4657">
        <w:rPr>
          <w:sz w:val="24"/>
          <w:szCs w:val="24"/>
        </w:rPr>
        <w:t>,</w:t>
      </w:r>
      <w:r w:rsidR="00B057BE" w:rsidRPr="003F4657">
        <w:rPr>
          <w:sz w:val="24"/>
          <w:szCs w:val="24"/>
        </w:rPr>
        <w:t xml:space="preserve"> and the importance of ethical behavior by accountants</w:t>
      </w:r>
      <w:r w:rsidR="00B057BE" w:rsidRPr="003F4657">
        <w:rPr>
          <w:rFonts w:ascii="Times-Roman" w:hAnsi="Times-Roman" w:cs="Times-Roman"/>
          <w:sz w:val="24"/>
          <w:szCs w:val="24"/>
        </w:rPr>
        <w:t>.</w:t>
      </w:r>
    </w:p>
    <w:p w14:paraId="740C0861" w14:textId="77777777" w:rsidR="00B057BE" w:rsidRPr="003F4657" w:rsidRDefault="00B057BE" w:rsidP="00B057BE">
      <w:pPr>
        <w:pStyle w:val="ListParagraph"/>
        <w:autoSpaceDE w:val="0"/>
        <w:autoSpaceDN w:val="0"/>
        <w:adjustRightInd w:val="0"/>
        <w:rPr>
          <w:rFonts w:ascii="Times-Roman" w:hAnsi="Times-Roman" w:cs="Times-Roman"/>
          <w:sz w:val="24"/>
          <w:szCs w:val="24"/>
        </w:rPr>
      </w:pPr>
    </w:p>
    <w:p w14:paraId="0CAA6502" w14:textId="77777777" w:rsidR="00B057BE" w:rsidRDefault="00B057BE" w:rsidP="00612910">
      <w:pPr>
        <w:rPr>
          <w:b/>
          <w:u w:val="single"/>
        </w:rPr>
      </w:pPr>
    </w:p>
    <w:p w14:paraId="7FF1A343" w14:textId="77777777" w:rsidR="00B057BE" w:rsidRPr="004F0778" w:rsidRDefault="00A12FE1" w:rsidP="00B057BE">
      <w:pPr>
        <w:pBdr>
          <w:bottom w:val="single" w:sz="12" w:space="1" w:color="auto"/>
        </w:pBdr>
        <w:autoSpaceDE w:val="0"/>
        <w:autoSpaceDN w:val="0"/>
        <w:adjustRightInd w:val="0"/>
        <w:rPr>
          <w:rFonts w:ascii="TimesNewRoman,Bold" w:hAnsi="TimesNewRoman,Bold" w:cs="TimesNewRoman,Bold"/>
          <w:b/>
          <w:bCs/>
          <w:sz w:val="22"/>
          <w:szCs w:val="22"/>
        </w:rPr>
      </w:pPr>
      <w:r w:rsidRPr="004F0778">
        <w:rPr>
          <w:rFonts w:ascii="TimesNewRoman,Bold" w:hAnsi="TimesNewRoman,Bold" w:cs="TimesNewRoman,Bold"/>
          <w:b/>
          <w:bCs/>
          <w:sz w:val="22"/>
          <w:szCs w:val="22"/>
        </w:rPr>
        <w:t>ASSIGNMENTS / GRADING:</w:t>
      </w:r>
    </w:p>
    <w:p w14:paraId="7411419D" w14:textId="77777777" w:rsidR="00B057BE" w:rsidRDefault="00B057BE" w:rsidP="00B057BE">
      <w:pPr>
        <w:autoSpaceDE w:val="0"/>
        <w:autoSpaceDN w:val="0"/>
        <w:adjustRightInd w:val="0"/>
        <w:rPr>
          <w:rFonts w:ascii="Times-Roman" w:hAnsi="Times-Roman" w:cs="Times-Roman"/>
          <w:b/>
          <w:sz w:val="22"/>
          <w:szCs w:val="22"/>
        </w:rPr>
      </w:pPr>
    </w:p>
    <w:p w14:paraId="550F230A" w14:textId="77777777" w:rsidR="00154C93" w:rsidRPr="003F4657" w:rsidRDefault="00082940" w:rsidP="00612910">
      <w:pPr>
        <w:rPr>
          <w:b/>
          <w:sz w:val="24"/>
          <w:szCs w:val="24"/>
        </w:rPr>
      </w:pPr>
      <w:r w:rsidRPr="003F4657">
        <w:rPr>
          <w:b/>
          <w:sz w:val="24"/>
          <w:szCs w:val="24"/>
          <w:u w:val="single"/>
        </w:rPr>
        <w:t xml:space="preserve">End of Chapter </w:t>
      </w:r>
      <w:r w:rsidR="00174B75" w:rsidRPr="003F4657">
        <w:rPr>
          <w:b/>
          <w:sz w:val="24"/>
          <w:szCs w:val="24"/>
          <w:u w:val="single"/>
        </w:rPr>
        <w:t>Assignments</w:t>
      </w:r>
    </w:p>
    <w:p w14:paraId="40C00BFA" w14:textId="209BA457" w:rsidR="00867E19" w:rsidRPr="003F4657" w:rsidRDefault="00082940" w:rsidP="00612910">
      <w:pPr>
        <w:rPr>
          <w:sz w:val="24"/>
          <w:szCs w:val="24"/>
        </w:rPr>
      </w:pPr>
      <w:r w:rsidRPr="003F4657">
        <w:rPr>
          <w:sz w:val="24"/>
          <w:szCs w:val="24"/>
        </w:rPr>
        <w:t>The</w:t>
      </w:r>
      <w:r w:rsidR="00174B75" w:rsidRPr="003F4657">
        <w:rPr>
          <w:sz w:val="24"/>
          <w:szCs w:val="24"/>
        </w:rPr>
        <w:t xml:space="preserve"> questions, exercises and problems are</w:t>
      </w:r>
      <w:r w:rsidRPr="003F4657">
        <w:rPr>
          <w:sz w:val="24"/>
          <w:szCs w:val="24"/>
        </w:rPr>
        <w:t xml:space="preserve"> important self-test</w:t>
      </w:r>
      <w:r w:rsidR="002C3FC9" w:rsidRPr="003F4657">
        <w:rPr>
          <w:sz w:val="24"/>
          <w:szCs w:val="24"/>
        </w:rPr>
        <w:t>s</w:t>
      </w:r>
      <w:r w:rsidRPr="003F4657">
        <w:rPr>
          <w:sz w:val="24"/>
          <w:szCs w:val="24"/>
        </w:rPr>
        <w:t xml:space="preserve"> of your comprehension of the material</w:t>
      </w:r>
      <w:r w:rsidR="00DF585E" w:rsidRPr="003F4657">
        <w:rPr>
          <w:sz w:val="24"/>
          <w:szCs w:val="24"/>
        </w:rPr>
        <w:t xml:space="preserve">.  </w:t>
      </w:r>
      <w:r w:rsidR="00867E19" w:rsidRPr="003F4657">
        <w:rPr>
          <w:sz w:val="24"/>
          <w:szCs w:val="24"/>
        </w:rPr>
        <w:t xml:space="preserve">You </w:t>
      </w:r>
      <w:r w:rsidR="004513EF" w:rsidRPr="003F4657">
        <w:rPr>
          <w:sz w:val="24"/>
          <w:szCs w:val="24"/>
        </w:rPr>
        <w:t>should work on the exercises independently</w:t>
      </w:r>
      <w:r w:rsidR="000F3065" w:rsidRPr="003F4657">
        <w:rPr>
          <w:sz w:val="24"/>
          <w:szCs w:val="24"/>
        </w:rPr>
        <w:t xml:space="preserve"> so that you can obtain the maximum benefit of the problems and perform at your best on the exams. </w:t>
      </w:r>
      <w:r w:rsidR="000F7E68">
        <w:rPr>
          <w:sz w:val="24"/>
          <w:szCs w:val="24"/>
        </w:rPr>
        <w:t xml:space="preserve">That said, you may work with others </w:t>
      </w:r>
      <w:r w:rsidR="0010021F">
        <w:rPr>
          <w:sz w:val="24"/>
          <w:szCs w:val="24"/>
        </w:rPr>
        <w:t xml:space="preserve">to help them learn the material or to get answers to your own questions. </w:t>
      </w:r>
      <w:r w:rsidR="000F3065" w:rsidRPr="003F4657">
        <w:rPr>
          <w:b/>
          <w:sz w:val="24"/>
          <w:szCs w:val="24"/>
          <w:u w:val="single"/>
        </w:rPr>
        <w:t>S</w:t>
      </w:r>
      <w:r w:rsidR="004513EF" w:rsidRPr="003F4657">
        <w:rPr>
          <w:b/>
          <w:sz w:val="24"/>
          <w:szCs w:val="24"/>
          <w:u w:val="single"/>
        </w:rPr>
        <w:t>ome</w:t>
      </w:r>
      <w:r w:rsidR="004513EF" w:rsidRPr="003F4657">
        <w:rPr>
          <w:sz w:val="24"/>
          <w:szCs w:val="24"/>
        </w:rPr>
        <w:t xml:space="preserve"> of the written assignments </w:t>
      </w:r>
      <w:r w:rsidR="00C52C50">
        <w:rPr>
          <w:sz w:val="24"/>
          <w:szCs w:val="24"/>
        </w:rPr>
        <w:t>may</w:t>
      </w:r>
      <w:r w:rsidR="004513EF" w:rsidRPr="003F4657">
        <w:rPr>
          <w:sz w:val="24"/>
          <w:szCs w:val="24"/>
        </w:rPr>
        <w:t xml:space="preserve"> be </w:t>
      </w:r>
      <w:r w:rsidR="000F3065" w:rsidRPr="003F4657">
        <w:rPr>
          <w:sz w:val="24"/>
          <w:szCs w:val="24"/>
        </w:rPr>
        <w:t xml:space="preserve">collected for </w:t>
      </w:r>
      <w:r w:rsidR="00736BC4" w:rsidRPr="003F4657">
        <w:rPr>
          <w:sz w:val="24"/>
          <w:szCs w:val="24"/>
        </w:rPr>
        <w:t>review</w:t>
      </w:r>
      <w:r w:rsidR="0010021F">
        <w:rPr>
          <w:sz w:val="24"/>
          <w:szCs w:val="24"/>
        </w:rPr>
        <w:t xml:space="preserve">, but the responsibility to complete suggested problems is yours. </w:t>
      </w:r>
      <w:r w:rsidR="00CB5066" w:rsidRPr="003F4657">
        <w:rPr>
          <w:sz w:val="24"/>
          <w:szCs w:val="24"/>
        </w:rPr>
        <w:t>The use of</w:t>
      </w:r>
      <w:r w:rsidR="000F3065" w:rsidRPr="003F4657">
        <w:rPr>
          <w:sz w:val="24"/>
          <w:szCs w:val="24"/>
        </w:rPr>
        <w:t xml:space="preserve"> Microsoft E</w:t>
      </w:r>
      <w:r w:rsidR="00CB5066" w:rsidRPr="003F4657">
        <w:rPr>
          <w:sz w:val="24"/>
          <w:szCs w:val="24"/>
        </w:rPr>
        <w:t>xcel</w:t>
      </w:r>
      <w:r w:rsidR="000F3065" w:rsidRPr="003F4657">
        <w:rPr>
          <w:sz w:val="24"/>
          <w:szCs w:val="24"/>
          <w:vertAlign w:val="superscript"/>
        </w:rPr>
        <w:t>©</w:t>
      </w:r>
      <w:r w:rsidR="00CB5066" w:rsidRPr="003F4657">
        <w:rPr>
          <w:sz w:val="24"/>
          <w:szCs w:val="24"/>
        </w:rPr>
        <w:t xml:space="preserve"> for certain problem solving is encouraged.</w:t>
      </w:r>
    </w:p>
    <w:p w14:paraId="22984B64" w14:textId="77777777" w:rsidR="000F3065" w:rsidRPr="003F4657" w:rsidRDefault="000F3065" w:rsidP="00612910">
      <w:pPr>
        <w:rPr>
          <w:sz w:val="24"/>
          <w:szCs w:val="24"/>
        </w:rPr>
      </w:pPr>
    </w:p>
    <w:p w14:paraId="4790FF70" w14:textId="40B78FEC" w:rsidR="00082940" w:rsidRPr="003F4657" w:rsidRDefault="00DF585E" w:rsidP="00612910">
      <w:pPr>
        <w:rPr>
          <w:sz w:val="24"/>
          <w:szCs w:val="24"/>
        </w:rPr>
      </w:pPr>
      <w:r w:rsidRPr="003F4657">
        <w:rPr>
          <w:sz w:val="24"/>
          <w:szCs w:val="24"/>
        </w:rPr>
        <w:t xml:space="preserve">At the discretion of the instructor, </w:t>
      </w:r>
      <w:r w:rsidR="00C365E0">
        <w:rPr>
          <w:sz w:val="24"/>
          <w:szCs w:val="24"/>
        </w:rPr>
        <w:t xml:space="preserve">some </w:t>
      </w:r>
      <w:r w:rsidR="0042009E" w:rsidRPr="003F4657">
        <w:rPr>
          <w:sz w:val="24"/>
          <w:szCs w:val="24"/>
        </w:rPr>
        <w:t>as</w:t>
      </w:r>
      <w:r w:rsidR="00736BC4" w:rsidRPr="003F4657">
        <w:rPr>
          <w:sz w:val="24"/>
          <w:szCs w:val="24"/>
        </w:rPr>
        <w:t xml:space="preserve">signments will be </w:t>
      </w:r>
      <w:r w:rsidR="0042009E" w:rsidRPr="003F4657">
        <w:rPr>
          <w:sz w:val="24"/>
          <w:szCs w:val="24"/>
        </w:rPr>
        <w:t>covered during class time</w:t>
      </w:r>
      <w:r w:rsidR="00C365E0">
        <w:rPr>
          <w:sz w:val="24"/>
          <w:szCs w:val="24"/>
        </w:rPr>
        <w:t>. Alternatively,</w:t>
      </w:r>
      <w:r w:rsidR="0042009E" w:rsidRPr="003F4657">
        <w:rPr>
          <w:sz w:val="24"/>
          <w:szCs w:val="24"/>
        </w:rPr>
        <w:t xml:space="preserve"> </w:t>
      </w:r>
      <w:r w:rsidR="00C365E0">
        <w:rPr>
          <w:sz w:val="24"/>
          <w:szCs w:val="24"/>
        </w:rPr>
        <w:t>solutions</w:t>
      </w:r>
      <w:r w:rsidR="0010021F">
        <w:rPr>
          <w:sz w:val="24"/>
          <w:szCs w:val="24"/>
        </w:rPr>
        <w:t xml:space="preserve"> will be</w:t>
      </w:r>
      <w:r w:rsidR="0042009E" w:rsidRPr="003F4657">
        <w:rPr>
          <w:sz w:val="24"/>
          <w:szCs w:val="24"/>
        </w:rPr>
        <w:t xml:space="preserve"> provided for self-review</w:t>
      </w:r>
      <w:r w:rsidR="0010021F">
        <w:rPr>
          <w:sz w:val="24"/>
          <w:szCs w:val="24"/>
        </w:rPr>
        <w:t xml:space="preserve"> on Moodle</w:t>
      </w:r>
      <w:r w:rsidR="0042009E" w:rsidRPr="003F4657">
        <w:rPr>
          <w:sz w:val="24"/>
          <w:szCs w:val="24"/>
        </w:rPr>
        <w:t>.</w:t>
      </w:r>
      <w:r w:rsidR="00082940" w:rsidRPr="003F4657">
        <w:rPr>
          <w:sz w:val="24"/>
          <w:szCs w:val="24"/>
        </w:rPr>
        <w:t xml:space="preserve">  </w:t>
      </w:r>
      <w:r w:rsidR="00082940" w:rsidRPr="003F4657">
        <w:rPr>
          <w:b/>
          <w:sz w:val="24"/>
          <w:szCs w:val="24"/>
          <w:u w:val="single"/>
        </w:rPr>
        <w:t>Caution</w:t>
      </w:r>
      <w:r w:rsidR="0042009E" w:rsidRPr="003F4657">
        <w:rPr>
          <w:b/>
          <w:sz w:val="24"/>
          <w:szCs w:val="24"/>
        </w:rPr>
        <w:t>:</w:t>
      </w:r>
      <w:r w:rsidR="00082940" w:rsidRPr="003F4657">
        <w:rPr>
          <w:sz w:val="24"/>
          <w:szCs w:val="24"/>
        </w:rPr>
        <w:t xml:space="preserve">  </w:t>
      </w:r>
      <w:r w:rsidR="00082940" w:rsidRPr="003F4657">
        <w:rPr>
          <w:b/>
          <w:sz w:val="24"/>
          <w:szCs w:val="24"/>
        </w:rPr>
        <w:t xml:space="preserve">Do not let yourself fall behind.  Accounting is a cumulative subject with </w:t>
      </w:r>
      <w:r w:rsidR="0010021F">
        <w:rPr>
          <w:b/>
          <w:sz w:val="24"/>
          <w:szCs w:val="24"/>
        </w:rPr>
        <w:t xml:space="preserve">new </w:t>
      </w:r>
      <w:r w:rsidR="00082940" w:rsidRPr="003F4657">
        <w:rPr>
          <w:b/>
          <w:sz w:val="24"/>
          <w:szCs w:val="24"/>
        </w:rPr>
        <w:t>topics building upon</w:t>
      </w:r>
      <w:r w:rsidR="0010021F">
        <w:rPr>
          <w:b/>
          <w:sz w:val="24"/>
          <w:szCs w:val="24"/>
        </w:rPr>
        <w:t xml:space="preserve"> those topics</w:t>
      </w:r>
      <w:r w:rsidR="00082940" w:rsidRPr="003F4657">
        <w:rPr>
          <w:b/>
          <w:sz w:val="24"/>
          <w:szCs w:val="24"/>
        </w:rPr>
        <w:t xml:space="preserve"> previous</w:t>
      </w:r>
      <w:r w:rsidR="0010021F">
        <w:rPr>
          <w:b/>
          <w:sz w:val="24"/>
          <w:szCs w:val="24"/>
        </w:rPr>
        <w:t>ly</w:t>
      </w:r>
      <w:r w:rsidR="00082940" w:rsidRPr="003F4657">
        <w:rPr>
          <w:b/>
          <w:sz w:val="24"/>
          <w:szCs w:val="24"/>
        </w:rPr>
        <w:t xml:space="preserve"> </w:t>
      </w:r>
      <w:r w:rsidR="0010021F">
        <w:rPr>
          <w:b/>
          <w:sz w:val="24"/>
          <w:szCs w:val="24"/>
        </w:rPr>
        <w:t>covered</w:t>
      </w:r>
      <w:r w:rsidR="00082940" w:rsidRPr="003F4657">
        <w:rPr>
          <w:b/>
          <w:sz w:val="24"/>
          <w:szCs w:val="24"/>
        </w:rPr>
        <w:t>.</w:t>
      </w:r>
      <w:r w:rsidR="0042009E" w:rsidRPr="003F4657">
        <w:rPr>
          <w:b/>
          <w:sz w:val="24"/>
          <w:szCs w:val="24"/>
        </w:rPr>
        <w:t xml:space="preserve"> </w:t>
      </w:r>
      <w:r w:rsidR="0010021F">
        <w:rPr>
          <w:b/>
          <w:sz w:val="24"/>
          <w:szCs w:val="24"/>
        </w:rPr>
        <w:t>The material is</w:t>
      </w:r>
      <w:r w:rsidR="0042009E" w:rsidRPr="003F4657">
        <w:rPr>
          <w:b/>
          <w:sz w:val="24"/>
          <w:szCs w:val="24"/>
        </w:rPr>
        <w:t xml:space="preserve"> best learned </w:t>
      </w:r>
      <w:r w:rsidRPr="003F4657">
        <w:rPr>
          <w:b/>
          <w:sz w:val="24"/>
          <w:szCs w:val="24"/>
        </w:rPr>
        <w:t>through</w:t>
      </w:r>
      <w:r w:rsidR="0042009E" w:rsidRPr="003F4657">
        <w:rPr>
          <w:b/>
          <w:sz w:val="24"/>
          <w:szCs w:val="24"/>
        </w:rPr>
        <w:t xml:space="preserve"> </w:t>
      </w:r>
      <w:r w:rsidR="00082940" w:rsidRPr="003F4657">
        <w:rPr>
          <w:b/>
          <w:sz w:val="24"/>
          <w:szCs w:val="24"/>
        </w:rPr>
        <w:t>actively test</w:t>
      </w:r>
      <w:r w:rsidR="0042009E" w:rsidRPr="003F4657">
        <w:rPr>
          <w:b/>
          <w:sz w:val="24"/>
          <w:szCs w:val="24"/>
        </w:rPr>
        <w:t>ing</w:t>
      </w:r>
      <w:r w:rsidR="00082940" w:rsidRPr="003F4657">
        <w:rPr>
          <w:b/>
          <w:sz w:val="24"/>
          <w:szCs w:val="24"/>
        </w:rPr>
        <w:t xml:space="preserve"> your understanding by doing the problems</w:t>
      </w:r>
      <w:r w:rsidR="0042009E" w:rsidRPr="003F4657">
        <w:rPr>
          <w:b/>
          <w:sz w:val="24"/>
          <w:szCs w:val="24"/>
        </w:rPr>
        <w:t xml:space="preserve"> rather than passively reading the </w:t>
      </w:r>
      <w:r w:rsidR="0010021F">
        <w:rPr>
          <w:b/>
          <w:sz w:val="24"/>
          <w:szCs w:val="24"/>
        </w:rPr>
        <w:t>book or simply listening in class</w:t>
      </w:r>
      <w:r w:rsidR="0042009E" w:rsidRPr="003F4657">
        <w:rPr>
          <w:sz w:val="24"/>
          <w:szCs w:val="24"/>
        </w:rPr>
        <w:t>.</w:t>
      </w:r>
    </w:p>
    <w:p w14:paraId="20A449CD" w14:textId="7EB90426" w:rsidR="0042009E" w:rsidRDefault="0042009E" w:rsidP="00612910">
      <w:pPr>
        <w:rPr>
          <w:sz w:val="24"/>
          <w:szCs w:val="24"/>
        </w:rPr>
      </w:pPr>
    </w:p>
    <w:p w14:paraId="1AE12E07" w14:textId="4BAF7EB6" w:rsidR="00C365E0" w:rsidRDefault="00C365E0" w:rsidP="00612910">
      <w:pPr>
        <w:rPr>
          <w:sz w:val="24"/>
          <w:szCs w:val="24"/>
        </w:rPr>
      </w:pPr>
    </w:p>
    <w:p w14:paraId="269CE07D" w14:textId="77777777" w:rsidR="00C365E0" w:rsidRPr="003F4657" w:rsidRDefault="00C365E0" w:rsidP="00612910">
      <w:pPr>
        <w:rPr>
          <w:sz w:val="24"/>
          <w:szCs w:val="24"/>
        </w:rPr>
      </w:pPr>
    </w:p>
    <w:p w14:paraId="59AFF658" w14:textId="77777777" w:rsidR="0042009E" w:rsidRPr="003F4657" w:rsidRDefault="0042009E" w:rsidP="0042009E">
      <w:pPr>
        <w:rPr>
          <w:b/>
          <w:sz w:val="24"/>
          <w:szCs w:val="24"/>
          <w:u w:val="single"/>
        </w:rPr>
      </w:pPr>
      <w:r w:rsidRPr="003F4657">
        <w:rPr>
          <w:b/>
          <w:sz w:val="24"/>
          <w:szCs w:val="24"/>
          <w:u w:val="single"/>
        </w:rPr>
        <w:lastRenderedPageBreak/>
        <w:t>Quizzes</w:t>
      </w:r>
      <w:r w:rsidR="00402DA3" w:rsidRPr="003F4657">
        <w:rPr>
          <w:b/>
          <w:sz w:val="24"/>
          <w:szCs w:val="24"/>
          <w:u w:val="single"/>
        </w:rPr>
        <w:t xml:space="preserve"> </w:t>
      </w:r>
    </w:p>
    <w:p w14:paraId="4E8A62A3" w14:textId="4E7C36CF" w:rsidR="0042009E" w:rsidRPr="003F4657" w:rsidRDefault="00AD10E7" w:rsidP="0042009E">
      <w:pPr>
        <w:pStyle w:val="NormalWeb"/>
        <w:spacing w:before="0" w:beforeAutospacing="0" w:after="0" w:afterAutospacing="0"/>
      </w:pPr>
      <w:r>
        <w:t>Seven</w:t>
      </w:r>
      <w:r w:rsidR="00875D99">
        <w:t xml:space="preserve"> </w:t>
      </w:r>
      <w:r w:rsidR="00736BC4" w:rsidRPr="003F4657">
        <w:t>s</w:t>
      </w:r>
      <w:r w:rsidR="0042009E" w:rsidRPr="003F4657">
        <w:t xml:space="preserve">hort quizzes </w:t>
      </w:r>
      <w:r w:rsidR="008803B1" w:rsidRPr="003F4657">
        <w:t>will</w:t>
      </w:r>
      <w:r w:rsidR="00875D99">
        <w:t xml:space="preserve"> be used to evaluate </w:t>
      </w:r>
      <w:r w:rsidR="0042009E" w:rsidRPr="003F4657">
        <w:t xml:space="preserve">how well you understand the material. </w:t>
      </w:r>
      <w:r w:rsidR="00736BC4" w:rsidRPr="003F4657">
        <w:t xml:space="preserve"> The lowest quiz (or a missed quiz) will be dropped from the count total.</w:t>
      </w:r>
    </w:p>
    <w:p w14:paraId="2DF6EACC" w14:textId="77777777" w:rsidR="00402DA3" w:rsidRDefault="00402DA3" w:rsidP="0042009E">
      <w:pPr>
        <w:pStyle w:val="NormalWeb"/>
        <w:spacing w:before="0" w:beforeAutospacing="0" w:after="0" w:afterAutospacing="0"/>
      </w:pPr>
    </w:p>
    <w:p w14:paraId="749A56F1" w14:textId="77777777" w:rsidR="00402DA3" w:rsidRPr="003F4657" w:rsidRDefault="00402DA3" w:rsidP="00402DA3">
      <w:pPr>
        <w:pStyle w:val="NormalWeb"/>
        <w:spacing w:before="0" w:beforeAutospacing="0" w:after="0" w:afterAutospacing="0"/>
        <w:rPr>
          <w:u w:val="single"/>
        </w:rPr>
      </w:pPr>
      <w:r w:rsidRPr="003F4657">
        <w:rPr>
          <w:b/>
          <w:bCs/>
          <w:u w:val="single"/>
        </w:rPr>
        <w:t>Exams</w:t>
      </w:r>
    </w:p>
    <w:p w14:paraId="60065CA7" w14:textId="77777777" w:rsidR="00402DA3" w:rsidRPr="003F4657" w:rsidRDefault="00402DA3" w:rsidP="00CB5066">
      <w:pPr>
        <w:rPr>
          <w:sz w:val="24"/>
          <w:szCs w:val="24"/>
        </w:rPr>
      </w:pPr>
      <w:r w:rsidRPr="003F4657">
        <w:rPr>
          <w:sz w:val="24"/>
          <w:szCs w:val="24"/>
        </w:rPr>
        <w:t>Exams will consist of</w:t>
      </w:r>
      <w:r w:rsidR="00BE71B0" w:rsidRPr="003F4657">
        <w:rPr>
          <w:sz w:val="24"/>
          <w:szCs w:val="24"/>
        </w:rPr>
        <w:t xml:space="preserve"> short answer</w:t>
      </w:r>
      <w:r w:rsidRPr="003F4657">
        <w:rPr>
          <w:sz w:val="24"/>
          <w:szCs w:val="24"/>
        </w:rPr>
        <w:t xml:space="preserve"> questions</w:t>
      </w:r>
      <w:r w:rsidR="008803B1" w:rsidRPr="003F4657">
        <w:rPr>
          <w:sz w:val="24"/>
          <w:szCs w:val="24"/>
        </w:rPr>
        <w:t>, multiple choice,</w:t>
      </w:r>
      <w:r w:rsidRPr="003F4657">
        <w:rPr>
          <w:sz w:val="24"/>
          <w:szCs w:val="24"/>
        </w:rPr>
        <w:t xml:space="preserve"> and problems</w:t>
      </w:r>
      <w:r w:rsidR="00DF585E" w:rsidRPr="003F4657">
        <w:rPr>
          <w:sz w:val="24"/>
          <w:szCs w:val="24"/>
        </w:rPr>
        <w:t xml:space="preserve">. </w:t>
      </w:r>
      <w:r w:rsidR="00736BC4" w:rsidRPr="003F4657">
        <w:rPr>
          <w:sz w:val="24"/>
          <w:szCs w:val="24"/>
        </w:rPr>
        <w:t>A</w:t>
      </w:r>
      <w:r w:rsidRPr="003F4657">
        <w:rPr>
          <w:sz w:val="24"/>
          <w:szCs w:val="24"/>
        </w:rPr>
        <w:t xml:space="preserve">ttendance at exams is required unless there are circumstances outside your control which prevent you from attending.  In such cases, notify me as soon as possible </w:t>
      </w:r>
      <w:r w:rsidR="00B52995" w:rsidRPr="003F4657">
        <w:rPr>
          <w:sz w:val="24"/>
          <w:szCs w:val="24"/>
        </w:rPr>
        <w:t>to</w:t>
      </w:r>
      <w:r w:rsidRPr="003F4657">
        <w:rPr>
          <w:sz w:val="24"/>
          <w:szCs w:val="24"/>
        </w:rPr>
        <w:t xml:space="preserve"> make other arrangements.</w:t>
      </w:r>
    </w:p>
    <w:p w14:paraId="6F1D4B4E" w14:textId="77777777" w:rsidR="00A47137" w:rsidRPr="003F4657" w:rsidRDefault="00A47137" w:rsidP="00CB5066">
      <w:pPr>
        <w:rPr>
          <w:sz w:val="24"/>
          <w:szCs w:val="24"/>
        </w:rPr>
      </w:pPr>
    </w:p>
    <w:p w14:paraId="51DEEAF8" w14:textId="1583FA3F" w:rsidR="00A47137" w:rsidRPr="003F4657" w:rsidRDefault="00A47137" w:rsidP="00A47137">
      <w:pPr>
        <w:autoSpaceDE w:val="0"/>
        <w:autoSpaceDN w:val="0"/>
        <w:adjustRightInd w:val="0"/>
        <w:rPr>
          <w:b/>
          <w:sz w:val="24"/>
          <w:szCs w:val="24"/>
        </w:rPr>
      </w:pPr>
      <w:r w:rsidRPr="003F4657">
        <w:rPr>
          <w:b/>
          <w:sz w:val="24"/>
          <w:szCs w:val="24"/>
        </w:rPr>
        <w:t>The Final Exam (</w:t>
      </w:r>
      <w:r w:rsidR="008501DD" w:rsidRPr="003F4657">
        <w:rPr>
          <w:b/>
          <w:sz w:val="24"/>
          <w:szCs w:val="24"/>
        </w:rPr>
        <w:t>3</w:t>
      </w:r>
      <w:r w:rsidR="008501DD" w:rsidRPr="003F4657">
        <w:rPr>
          <w:b/>
          <w:sz w:val="24"/>
          <w:szCs w:val="24"/>
          <w:vertAlign w:val="superscript"/>
        </w:rPr>
        <w:t>rd</w:t>
      </w:r>
      <w:r w:rsidR="008501DD" w:rsidRPr="003F4657">
        <w:rPr>
          <w:b/>
          <w:sz w:val="24"/>
          <w:szCs w:val="24"/>
        </w:rPr>
        <w:t xml:space="preserve"> Exam</w:t>
      </w:r>
      <w:r w:rsidRPr="003F4657">
        <w:rPr>
          <w:b/>
          <w:sz w:val="24"/>
          <w:szCs w:val="24"/>
        </w:rPr>
        <w:t xml:space="preserve">) is scheduled for </w:t>
      </w:r>
      <w:r w:rsidR="001749CB">
        <w:rPr>
          <w:b/>
          <w:sz w:val="24"/>
          <w:szCs w:val="24"/>
        </w:rPr>
        <w:t>T</w:t>
      </w:r>
      <w:r w:rsidR="008C1F3B">
        <w:rPr>
          <w:b/>
          <w:sz w:val="24"/>
          <w:szCs w:val="24"/>
        </w:rPr>
        <w:t>uesday May 17</w:t>
      </w:r>
      <w:r w:rsidR="00EE3D8C" w:rsidRPr="003F4657">
        <w:rPr>
          <w:b/>
          <w:sz w:val="24"/>
          <w:szCs w:val="24"/>
          <w:vertAlign w:val="superscript"/>
        </w:rPr>
        <w:t>th</w:t>
      </w:r>
      <w:r w:rsidR="00EE3D8C" w:rsidRPr="003F4657">
        <w:rPr>
          <w:b/>
          <w:sz w:val="24"/>
          <w:szCs w:val="24"/>
        </w:rPr>
        <w:t xml:space="preserve"> from </w:t>
      </w:r>
      <w:r w:rsidR="001749CB">
        <w:rPr>
          <w:b/>
          <w:sz w:val="24"/>
          <w:szCs w:val="24"/>
        </w:rPr>
        <w:t>9 A</w:t>
      </w:r>
      <w:r w:rsidR="00EE3D8C" w:rsidRPr="003F4657">
        <w:rPr>
          <w:b/>
          <w:sz w:val="24"/>
          <w:szCs w:val="24"/>
        </w:rPr>
        <w:t xml:space="preserve">M to </w:t>
      </w:r>
      <w:r w:rsidR="001749CB">
        <w:rPr>
          <w:b/>
          <w:sz w:val="24"/>
          <w:szCs w:val="24"/>
        </w:rPr>
        <w:t>12 Noon</w:t>
      </w:r>
      <w:r w:rsidRPr="003F4657">
        <w:rPr>
          <w:b/>
          <w:sz w:val="24"/>
          <w:szCs w:val="24"/>
        </w:rPr>
        <w:t xml:space="preserve"> in Harbert 2</w:t>
      </w:r>
      <w:r w:rsidR="008C1F3B">
        <w:rPr>
          <w:b/>
          <w:sz w:val="24"/>
          <w:szCs w:val="24"/>
        </w:rPr>
        <w:t>02</w:t>
      </w:r>
      <w:r w:rsidRPr="003F4657">
        <w:rPr>
          <w:b/>
          <w:sz w:val="24"/>
          <w:szCs w:val="24"/>
        </w:rPr>
        <w:t>.</w:t>
      </w:r>
    </w:p>
    <w:p w14:paraId="6FE8FAD7" w14:textId="77777777" w:rsidR="00402DA3" w:rsidRDefault="00402DA3" w:rsidP="0042009E">
      <w:pPr>
        <w:pStyle w:val="NormalWeb"/>
        <w:spacing w:before="0" w:beforeAutospacing="0" w:after="0" w:afterAutospacing="0"/>
        <w:rPr>
          <w:sz w:val="20"/>
          <w:szCs w:val="20"/>
        </w:rPr>
      </w:pPr>
    </w:p>
    <w:p w14:paraId="57EC06A3" w14:textId="77777777" w:rsidR="00154C93" w:rsidRPr="003F4657" w:rsidRDefault="00E91633" w:rsidP="00612910">
      <w:pPr>
        <w:rPr>
          <w:b/>
          <w:sz w:val="24"/>
          <w:szCs w:val="24"/>
          <w:u w:val="single"/>
        </w:rPr>
      </w:pPr>
      <w:r w:rsidRPr="003F4657">
        <w:rPr>
          <w:b/>
          <w:sz w:val="24"/>
          <w:szCs w:val="24"/>
          <w:u w:val="single"/>
        </w:rPr>
        <w:t>Course Grade</w:t>
      </w:r>
      <w:r w:rsidR="00CB5066" w:rsidRPr="003F4657">
        <w:rPr>
          <w:b/>
          <w:sz w:val="24"/>
          <w:szCs w:val="24"/>
          <w:u w:val="single"/>
        </w:rPr>
        <w:t xml:space="preserve"> </w:t>
      </w:r>
      <w:r w:rsidR="00B52995" w:rsidRPr="003F4657">
        <w:rPr>
          <w:b/>
          <w:sz w:val="24"/>
          <w:szCs w:val="24"/>
          <w:u w:val="single"/>
        </w:rPr>
        <w:t xml:space="preserve">weighting </w:t>
      </w:r>
      <w:r w:rsidR="00CB5066" w:rsidRPr="003F4657">
        <w:rPr>
          <w:b/>
          <w:sz w:val="24"/>
          <w:szCs w:val="24"/>
          <w:u w:val="single"/>
        </w:rPr>
        <w:t>guidelines are</w:t>
      </w:r>
      <w:r w:rsidR="005669C4" w:rsidRPr="003F4657">
        <w:rPr>
          <w:b/>
          <w:sz w:val="24"/>
          <w:szCs w:val="24"/>
          <w:u w:val="single"/>
        </w:rPr>
        <w:t>:</w:t>
      </w:r>
    </w:p>
    <w:p w14:paraId="14C770DC" w14:textId="77777777" w:rsidR="00A12FE1" w:rsidRPr="003F4657" w:rsidRDefault="00A12FE1" w:rsidP="00612910">
      <w:pPr>
        <w:rPr>
          <w:b/>
          <w:sz w:val="24"/>
          <w:szCs w:val="24"/>
          <w:u w:val="single"/>
        </w:rPr>
      </w:pPr>
    </w:p>
    <w:p w14:paraId="42417300" w14:textId="11C020FD" w:rsidR="00524F03" w:rsidRPr="003F4657" w:rsidRDefault="00875D99" w:rsidP="001260C7">
      <w:pPr>
        <w:rPr>
          <w:sz w:val="24"/>
          <w:szCs w:val="24"/>
        </w:rPr>
      </w:pPr>
      <w:r>
        <w:rPr>
          <w:sz w:val="24"/>
          <w:szCs w:val="24"/>
        </w:rPr>
        <w:t>Quizzes (</w:t>
      </w:r>
      <w:r w:rsidR="001854A1">
        <w:rPr>
          <w:sz w:val="24"/>
          <w:szCs w:val="24"/>
        </w:rPr>
        <w:t>7</w:t>
      </w:r>
      <w:r w:rsidR="005F0A2A" w:rsidRPr="003F4657">
        <w:rPr>
          <w:sz w:val="24"/>
          <w:szCs w:val="24"/>
        </w:rPr>
        <w:t>)</w:t>
      </w:r>
      <w:r w:rsidR="003029D3">
        <w:rPr>
          <w:sz w:val="24"/>
          <w:szCs w:val="24"/>
        </w:rPr>
        <w:t xml:space="preserve"> (Lowest score dropped) – 1</w:t>
      </w:r>
      <w:r w:rsidR="001854A1">
        <w:rPr>
          <w:sz w:val="24"/>
          <w:szCs w:val="24"/>
        </w:rPr>
        <w:t>5</w:t>
      </w:r>
      <w:r w:rsidR="003029D3">
        <w:rPr>
          <w:sz w:val="24"/>
          <w:szCs w:val="24"/>
        </w:rPr>
        <w:t xml:space="preserve"> points each</w:t>
      </w:r>
      <w:r>
        <w:rPr>
          <w:sz w:val="24"/>
          <w:szCs w:val="24"/>
        </w:rPr>
        <w:t xml:space="preserve">            </w:t>
      </w:r>
      <w:r w:rsidR="00530E22">
        <w:rPr>
          <w:sz w:val="24"/>
          <w:szCs w:val="24"/>
        </w:rPr>
        <w:t xml:space="preserve">  </w:t>
      </w:r>
      <w:r w:rsidR="00530E22">
        <w:rPr>
          <w:sz w:val="24"/>
          <w:szCs w:val="24"/>
        </w:rPr>
        <w:tab/>
        <w:t xml:space="preserve">  </w:t>
      </w:r>
      <w:r w:rsidR="001854A1">
        <w:rPr>
          <w:sz w:val="24"/>
          <w:szCs w:val="24"/>
        </w:rPr>
        <w:t>9</w:t>
      </w:r>
      <w:r w:rsidR="00530E22">
        <w:rPr>
          <w:sz w:val="24"/>
          <w:szCs w:val="24"/>
        </w:rPr>
        <w:t>0</w:t>
      </w:r>
      <w:r w:rsidR="00FD43A2" w:rsidRPr="003F4657">
        <w:rPr>
          <w:sz w:val="24"/>
          <w:szCs w:val="24"/>
        </w:rPr>
        <w:t xml:space="preserve"> </w:t>
      </w:r>
      <w:r w:rsidR="00EE3D8C" w:rsidRPr="003F4657">
        <w:rPr>
          <w:sz w:val="24"/>
          <w:szCs w:val="24"/>
        </w:rPr>
        <w:t>points</w:t>
      </w:r>
    </w:p>
    <w:p w14:paraId="63E5A0FD" w14:textId="77777777" w:rsidR="00082940" w:rsidRPr="003F4657" w:rsidRDefault="00BE71B0" w:rsidP="00102130">
      <w:pPr>
        <w:rPr>
          <w:sz w:val="24"/>
          <w:szCs w:val="24"/>
        </w:rPr>
      </w:pPr>
      <w:r w:rsidRPr="003F4657">
        <w:rPr>
          <w:sz w:val="24"/>
          <w:szCs w:val="24"/>
        </w:rPr>
        <w:t>First exam</w:t>
      </w:r>
      <w:r w:rsidR="005669C4" w:rsidRPr="003F4657">
        <w:rPr>
          <w:sz w:val="24"/>
          <w:szCs w:val="24"/>
        </w:rPr>
        <w:t xml:space="preserve"> </w:t>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530E22">
        <w:rPr>
          <w:sz w:val="24"/>
          <w:szCs w:val="24"/>
        </w:rPr>
        <w:tab/>
      </w:r>
      <w:r w:rsidR="00FD43A2" w:rsidRPr="003F4657">
        <w:rPr>
          <w:sz w:val="24"/>
          <w:szCs w:val="24"/>
        </w:rPr>
        <w:t>10</w:t>
      </w:r>
      <w:r w:rsidR="00A47137" w:rsidRPr="003F4657">
        <w:rPr>
          <w:sz w:val="24"/>
          <w:szCs w:val="24"/>
        </w:rPr>
        <w:t>0</w:t>
      </w:r>
    </w:p>
    <w:p w14:paraId="7B5DE984" w14:textId="77777777" w:rsidR="005F0A2A" w:rsidRPr="003F4657" w:rsidRDefault="00BE71B0" w:rsidP="00BE71B0">
      <w:pPr>
        <w:rPr>
          <w:sz w:val="24"/>
          <w:szCs w:val="24"/>
        </w:rPr>
      </w:pPr>
      <w:r w:rsidRPr="003F4657">
        <w:rPr>
          <w:sz w:val="24"/>
          <w:szCs w:val="24"/>
        </w:rPr>
        <w:t>Second exam</w:t>
      </w:r>
      <w:r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FD43A2" w:rsidRPr="003F4657">
        <w:rPr>
          <w:sz w:val="24"/>
          <w:szCs w:val="24"/>
        </w:rPr>
        <w:t>10</w:t>
      </w:r>
      <w:r w:rsidR="00A47137" w:rsidRPr="003F4657">
        <w:rPr>
          <w:sz w:val="24"/>
          <w:szCs w:val="24"/>
        </w:rPr>
        <w:t>0</w:t>
      </w:r>
    </w:p>
    <w:p w14:paraId="5CD46476" w14:textId="59A60378" w:rsidR="00BE71B0" w:rsidRPr="003F4657" w:rsidRDefault="005F0A2A" w:rsidP="00BE71B0">
      <w:pPr>
        <w:rPr>
          <w:sz w:val="24"/>
          <w:szCs w:val="24"/>
        </w:rPr>
      </w:pPr>
      <w:r w:rsidRPr="003F4657">
        <w:rPr>
          <w:sz w:val="24"/>
          <w:szCs w:val="24"/>
        </w:rPr>
        <w:t xml:space="preserve">Third exam </w:t>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736BC4" w:rsidRPr="003F4657">
        <w:rPr>
          <w:sz w:val="24"/>
          <w:szCs w:val="24"/>
        </w:rPr>
        <w:tab/>
      </w:r>
      <w:r w:rsidR="00FD43A2" w:rsidRPr="003F4657">
        <w:rPr>
          <w:sz w:val="24"/>
          <w:szCs w:val="24"/>
          <w:u w:val="single"/>
        </w:rPr>
        <w:t>100</w:t>
      </w:r>
      <w:r w:rsidR="00FD43A2" w:rsidRPr="003F4657">
        <w:rPr>
          <w:sz w:val="24"/>
          <w:szCs w:val="24"/>
        </w:rPr>
        <w:br/>
      </w:r>
      <w:r w:rsidR="00FD43A2" w:rsidRPr="003F4657">
        <w:rPr>
          <w:sz w:val="24"/>
          <w:szCs w:val="24"/>
        </w:rPr>
        <w:tab/>
      </w:r>
      <w:r w:rsidR="00AD20DC" w:rsidRPr="003F4657">
        <w:rPr>
          <w:sz w:val="24"/>
          <w:szCs w:val="24"/>
        </w:rPr>
        <w:tab/>
      </w:r>
      <w:r w:rsidR="00AD20DC" w:rsidRPr="003F4657">
        <w:rPr>
          <w:sz w:val="24"/>
          <w:szCs w:val="24"/>
        </w:rPr>
        <w:tab/>
      </w:r>
      <w:r w:rsidR="00AD20DC" w:rsidRPr="003F4657">
        <w:rPr>
          <w:sz w:val="24"/>
          <w:szCs w:val="24"/>
        </w:rPr>
        <w:tab/>
      </w:r>
      <w:r w:rsidR="00AD20DC" w:rsidRPr="003F4657">
        <w:rPr>
          <w:sz w:val="24"/>
          <w:szCs w:val="24"/>
        </w:rPr>
        <w:tab/>
      </w:r>
      <w:r w:rsidR="00FD43A2" w:rsidRPr="003F4657">
        <w:rPr>
          <w:sz w:val="24"/>
          <w:szCs w:val="24"/>
        </w:rPr>
        <w:t>Total</w:t>
      </w:r>
      <w:r w:rsidR="00BE71B0" w:rsidRPr="003F4657">
        <w:rPr>
          <w:sz w:val="24"/>
          <w:szCs w:val="24"/>
        </w:rPr>
        <w:tab/>
      </w:r>
      <w:r w:rsidR="00AD20DC" w:rsidRPr="003F4657">
        <w:rPr>
          <w:sz w:val="24"/>
          <w:szCs w:val="24"/>
        </w:rPr>
        <w:tab/>
      </w:r>
      <w:r w:rsidR="00AD20DC" w:rsidRPr="003F4657">
        <w:rPr>
          <w:sz w:val="24"/>
          <w:szCs w:val="24"/>
        </w:rPr>
        <w:tab/>
      </w:r>
      <w:r w:rsidR="00AD20DC" w:rsidRPr="003F4657">
        <w:rPr>
          <w:sz w:val="24"/>
          <w:szCs w:val="24"/>
        </w:rPr>
        <w:tab/>
      </w:r>
      <w:r w:rsidR="00530E22">
        <w:rPr>
          <w:sz w:val="24"/>
          <w:szCs w:val="24"/>
          <w:u w:val="single"/>
        </w:rPr>
        <w:t>3</w:t>
      </w:r>
      <w:r w:rsidR="001854A1">
        <w:rPr>
          <w:sz w:val="24"/>
          <w:szCs w:val="24"/>
          <w:u w:val="single"/>
        </w:rPr>
        <w:t>90</w:t>
      </w:r>
      <w:r w:rsidR="00FD43A2" w:rsidRPr="003F4657">
        <w:rPr>
          <w:sz w:val="24"/>
          <w:szCs w:val="24"/>
        </w:rPr>
        <w:t xml:space="preserve"> points</w:t>
      </w:r>
    </w:p>
    <w:p w14:paraId="5B1EF847" w14:textId="77777777" w:rsidR="00A47137" w:rsidRPr="003F4657" w:rsidRDefault="00A47137" w:rsidP="00612910">
      <w:pPr>
        <w:rPr>
          <w:sz w:val="24"/>
          <w:szCs w:val="24"/>
        </w:rPr>
      </w:pPr>
    </w:p>
    <w:p w14:paraId="4E27ADD5" w14:textId="1F77FFA8" w:rsidR="00B2210A" w:rsidRPr="003F4657" w:rsidRDefault="00082940" w:rsidP="00612910">
      <w:pPr>
        <w:rPr>
          <w:sz w:val="24"/>
          <w:szCs w:val="24"/>
        </w:rPr>
      </w:pPr>
      <w:r w:rsidRPr="003F4657">
        <w:rPr>
          <w:sz w:val="24"/>
          <w:szCs w:val="24"/>
        </w:rPr>
        <w:t>T</w:t>
      </w:r>
      <w:r w:rsidR="00CA30F2" w:rsidRPr="003F4657">
        <w:rPr>
          <w:sz w:val="24"/>
          <w:szCs w:val="24"/>
        </w:rPr>
        <w:t>o promote fair and consistent assessments, t</w:t>
      </w:r>
      <w:r w:rsidRPr="003F4657">
        <w:rPr>
          <w:sz w:val="24"/>
          <w:szCs w:val="24"/>
        </w:rPr>
        <w:t xml:space="preserve">he </w:t>
      </w:r>
      <w:r w:rsidR="00B2210A" w:rsidRPr="003F4657">
        <w:rPr>
          <w:sz w:val="24"/>
          <w:szCs w:val="24"/>
        </w:rPr>
        <w:t xml:space="preserve">following </w:t>
      </w:r>
      <w:r w:rsidRPr="003F4657">
        <w:rPr>
          <w:sz w:val="24"/>
          <w:szCs w:val="24"/>
        </w:rPr>
        <w:t xml:space="preserve">grading </w:t>
      </w:r>
      <w:r w:rsidR="00C31589">
        <w:rPr>
          <w:sz w:val="24"/>
          <w:szCs w:val="24"/>
        </w:rPr>
        <w:t>distribution</w:t>
      </w:r>
      <w:r w:rsidR="00B2210A" w:rsidRPr="003F4657">
        <w:rPr>
          <w:sz w:val="24"/>
          <w:szCs w:val="24"/>
        </w:rPr>
        <w:t xml:space="preserve"> </w:t>
      </w:r>
      <w:r w:rsidRPr="003F4657">
        <w:rPr>
          <w:sz w:val="24"/>
          <w:szCs w:val="24"/>
        </w:rPr>
        <w:t>will be</w:t>
      </w:r>
      <w:r w:rsidR="00B2210A" w:rsidRPr="003F4657">
        <w:rPr>
          <w:sz w:val="24"/>
          <w:szCs w:val="24"/>
        </w:rPr>
        <w:t xml:space="preserve"> </w:t>
      </w:r>
      <w:r w:rsidR="00CA30F2" w:rsidRPr="003F4657">
        <w:rPr>
          <w:sz w:val="24"/>
          <w:szCs w:val="24"/>
        </w:rPr>
        <w:t>applied</w:t>
      </w:r>
      <w:r w:rsidRPr="003F4657">
        <w:rPr>
          <w:sz w:val="24"/>
          <w:szCs w:val="24"/>
        </w:rPr>
        <w:t xml:space="preserve"> on</w:t>
      </w:r>
      <w:r w:rsidR="00CA30F2" w:rsidRPr="003F4657">
        <w:rPr>
          <w:sz w:val="24"/>
          <w:szCs w:val="24"/>
        </w:rPr>
        <w:t xml:space="preserve"> the</w:t>
      </w:r>
      <w:r w:rsidRPr="003F4657">
        <w:rPr>
          <w:sz w:val="24"/>
          <w:szCs w:val="24"/>
        </w:rPr>
        <w:t xml:space="preserve"> total points</w:t>
      </w:r>
      <w:r w:rsidR="001260C7" w:rsidRPr="003F4657">
        <w:rPr>
          <w:sz w:val="24"/>
          <w:szCs w:val="24"/>
        </w:rPr>
        <w:t>:</w:t>
      </w:r>
    </w:p>
    <w:p w14:paraId="6344AFC0"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A 93.50 and above</w:t>
      </w:r>
    </w:p>
    <w:p w14:paraId="5D173DC0"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A– 90.00–93.49</w:t>
      </w:r>
    </w:p>
    <w:p w14:paraId="5FA8E942"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B+ 86.50–89.99</w:t>
      </w:r>
    </w:p>
    <w:p w14:paraId="6E096224"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B 83.50–86.49</w:t>
      </w:r>
    </w:p>
    <w:p w14:paraId="7906DEC2"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B– 80.00–83.49</w:t>
      </w:r>
    </w:p>
    <w:p w14:paraId="179CB709"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C+ 76.50–79.99</w:t>
      </w:r>
    </w:p>
    <w:p w14:paraId="72267FCD"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C 73.50–76.49</w:t>
      </w:r>
    </w:p>
    <w:p w14:paraId="4A01C9C4"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C– 70.00–73.49</w:t>
      </w:r>
    </w:p>
    <w:p w14:paraId="41A64C6E"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D+ 66.50–69.99</w:t>
      </w:r>
    </w:p>
    <w:p w14:paraId="23CEE4D7"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D 63.50–66.49</w:t>
      </w:r>
    </w:p>
    <w:p w14:paraId="532DCD84" w14:textId="77777777" w:rsidR="004B6B14" w:rsidRPr="003F4657" w:rsidRDefault="004B6B14" w:rsidP="004B6B14">
      <w:pPr>
        <w:autoSpaceDE w:val="0"/>
        <w:autoSpaceDN w:val="0"/>
        <w:adjustRightInd w:val="0"/>
        <w:ind w:left="1440"/>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D– 60.00–63.49</w:t>
      </w:r>
    </w:p>
    <w:p w14:paraId="1F3230C0" w14:textId="77777777" w:rsidR="004B6B14" w:rsidRPr="003F4657" w:rsidRDefault="004B6B14" w:rsidP="004B6B14">
      <w:pPr>
        <w:ind w:left="1440"/>
        <w:jc w:val="both"/>
        <w:rPr>
          <w:rFonts w:ascii="TimesNewRomanPSMT" w:eastAsiaTheme="minorHAnsi" w:hAnsi="TimesNewRomanPSMT" w:cs="TimesNewRomanPSMT"/>
          <w:sz w:val="24"/>
          <w:szCs w:val="24"/>
        </w:rPr>
      </w:pPr>
      <w:r w:rsidRPr="003F4657">
        <w:rPr>
          <w:rFonts w:ascii="TimesNewRomanPSMT" w:eastAsiaTheme="minorHAnsi" w:hAnsi="TimesNewRomanPSMT" w:cs="TimesNewRomanPSMT"/>
          <w:sz w:val="24"/>
          <w:szCs w:val="24"/>
        </w:rPr>
        <w:t>F 59.99 and below</w:t>
      </w:r>
    </w:p>
    <w:p w14:paraId="6384E986" w14:textId="77777777" w:rsidR="004B6B14" w:rsidRPr="003F4657" w:rsidRDefault="004B6B14" w:rsidP="00612910">
      <w:pPr>
        <w:rPr>
          <w:sz w:val="24"/>
          <w:szCs w:val="24"/>
        </w:rPr>
      </w:pPr>
    </w:p>
    <w:p w14:paraId="7CFFA739" w14:textId="77777777" w:rsidR="00735B58" w:rsidRPr="003F4657" w:rsidRDefault="00735B58" w:rsidP="00735B58">
      <w:pPr>
        <w:pBdr>
          <w:bottom w:val="single" w:sz="12" w:space="1" w:color="auto"/>
        </w:pBdr>
        <w:autoSpaceDE w:val="0"/>
        <w:autoSpaceDN w:val="0"/>
        <w:adjustRightInd w:val="0"/>
        <w:rPr>
          <w:rFonts w:ascii="TimesNewRoman,Bold" w:hAnsi="TimesNewRoman,Bold" w:cs="TimesNewRoman,Bold"/>
          <w:b/>
          <w:bCs/>
          <w:sz w:val="24"/>
          <w:szCs w:val="24"/>
        </w:rPr>
      </w:pPr>
      <w:r w:rsidRPr="003F4657">
        <w:rPr>
          <w:rFonts w:ascii="TimesNewRoman,Bold" w:hAnsi="TimesNewRoman,Bold" w:cs="TimesNewRoman,Bold"/>
          <w:b/>
          <w:bCs/>
          <w:sz w:val="24"/>
          <w:szCs w:val="24"/>
        </w:rPr>
        <w:t>Attendance and Adds, Drops, and Incompletes:</w:t>
      </w:r>
    </w:p>
    <w:p w14:paraId="76BF24F9" w14:textId="77777777" w:rsidR="00735B58" w:rsidRPr="003F4657" w:rsidRDefault="00735B58" w:rsidP="00735B58">
      <w:pPr>
        <w:autoSpaceDE w:val="0"/>
        <w:autoSpaceDN w:val="0"/>
        <w:adjustRightInd w:val="0"/>
        <w:rPr>
          <w:sz w:val="24"/>
          <w:szCs w:val="24"/>
        </w:rPr>
      </w:pPr>
    </w:p>
    <w:p w14:paraId="1DFA5A9F" w14:textId="77777777" w:rsidR="008F388A" w:rsidRPr="003F4657" w:rsidRDefault="00735B58" w:rsidP="00735B58">
      <w:pPr>
        <w:autoSpaceDE w:val="0"/>
        <w:autoSpaceDN w:val="0"/>
        <w:adjustRightInd w:val="0"/>
        <w:rPr>
          <w:sz w:val="24"/>
          <w:szCs w:val="24"/>
        </w:rPr>
      </w:pPr>
      <w:r w:rsidRPr="003F4657">
        <w:rPr>
          <w:sz w:val="24"/>
          <w:szCs w:val="24"/>
        </w:rPr>
        <w:t>It is your responsibility to be aware of the college policies concerning class attendance</w:t>
      </w:r>
      <w:r w:rsidR="008F388A" w:rsidRPr="003F4657">
        <w:rPr>
          <w:sz w:val="24"/>
          <w:szCs w:val="24"/>
        </w:rPr>
        <w:t xml:space="preserve"> (attendance records will be maintained)</w:t>
      </w:r>
      <w:r w:rsidRPr="003F4657">
        <w:rPr>
          <w:sz w:val="24"/>
          <w:szCs w:val="24"/>
        </w:rPr>
        <w:t>, drop deadlines and policies, etc.  Consult your college catalog or advisor if information is needed</w:t>
      </w:r>
      <w:r w:rsidR="008F388A" w:rsidRPr="003F4657">
        <w:rPr>
          <w:sz w:val="24"/>
          <w:szCs w:val="24"/>
        </w:rPr>
        <w:t>.</w:t>
      </w:r>
    </w:p>
    <w:p w14:paraId="28734A79" w14:textId="77777777" w:rsidR="008F388A" w:rsidRPr="003F4657" w:rsidRDefault="008F388A" w:rsidP="00735B58">
      <w:pPr>
        <w:autoSpaceDE w:val="0"/>
        <w:autoSpaceDN w:val="0"/>
        <w:adjustRightInd w:val="0"/>
        <w:rPr>
          <w:sz w:val="24"/>
          <w:szCs w:val="24"/>
        </w:rPr>
      </w:pPr>
    </w:p>
    <w:p w14:paraId="69FCCD16" w14:textId="77777777" w:rsidR="00735B58" w:rsidRPr="003F4657" w:rsidRDefault="00AF6AB8" w:rsidP="00735B58">
      <w:pPr>
        <w:autoSpaceDE w:val="0"/>
        <w:autoSpaceDN w:val="0"/>
        <w:adjustRightInd w:val="0"/>
        <w:rPr>
          <w:sz w:val="24"/>
          <w:szCs w:val="24"/>
        </w:rPr>
      </w:pPr>
      <w:r w:rsidRPr="003F4657">
        <w:rPr>
          <w:sz w:val="24"/>
          <w:szCs w:val="24"/>
        </w:rPr>
        <w:t xml:space="preserve"> If you will miss a class, additional flexibility relative to assignments and quizzes can be achieved by </w:t>
      </w:r>
      <w:r w:rsidR="008F388A" w:rsidRPr="003F4657">
        <w:rPr>
          <w:sz w:val="24"/>
          <w:szCs w:val="24"/>
        </w:rPr>
        <w:t>notify</w:t>
      </w:r>
      <w:r w:rsidRPr="003F4657">
        <w:rPr>
          <w:sz w:val="24"/>
          <w:szCs w:val="24"/>
        </w:rPr>
        <w:t>ing</w:t>
      </w:r>
      <w:r w:rsidR="008F388A" w:rsidRPr="003F4657">
        <w:rPr>
          <w:sz w:val="24"/>
          <w:szCs w:val="24"/>
        </w:rPr>
        <w:t xml:space="preserve"> me by email prior to the start of class. </w:t>
      </w:r>
    </w:p>
    <w:p w14:paraId="2254A99F" w14:textId="77777777" w:rsidR="008F388A" w:rsidRPr="003F4657" w:rsidRDefault="008F388A" w:rsidP="00735B58">
      <w:pPr>
        <w:autoSpaceDE w:val="0"/>
        <w:autoSpaceDN w:val="0"/>
        <w:adjustRightInd w:val="0"/>
        <w:rPr>
          <w:sz w:val="24"/>
          <w:szCs w:val="24"/>
        </w:rPr>
      </w:pPr>
    </w:p>
    <w:p w14:paraId="24FC106E" w14:textId="77777777" w:rsidR="005739A1" w:rsidRDefault="005739A1" w:rsidP="00735B58">
      <w:pPr>
        <w:pBdr>
          <w:bottom w:val="single" w:sz="12" w:space="1" w:color="auto"/>
        </w:pBdr>
        <w:autoSpaceDE w:val="0"/>
        <w:autoSpaceDN w:val="0"/>
        <w:adjustRightInd w:val="0"/>
        <w:rPr>
          <w:rFonts w:ascii="TimesNewRoman,Bold" w:hAnsi="TimesNewRoman,Bold" w:cs="TimesNewRoman,Bold"/>
          <w:b/>
          <w:bCs/>
          <w:sz w:val="24"/>
          <w:szCs w:val="24"/>
        </w:rPr>
      </w:pPr>
    </w:p>
    <w:p w14:paraId="750F135D" w14:textId="77777777" w:rsidR="005739A1" w:rsidRDefault="005739A1" w:rsidP="00735B58">
      <w:pPr>
        <w:pBdr>
          <w:bottom w:val="single" w:sz="12" w:space="1" w:color="auto"/>
        </w:pBdr>
        <w:autoSpaceDE w:val="0"/>
        <w:autoSpaceDN w:val="0"/>
        <w:adjustRightInd w:val="0"/>
        <w:rPr>
          <w:rFonts w:ascii="TimesNewRoman,Bold" w:hAnsi="TimesNewRoman,Bold" w:cs="TimesNewRoman,Bold"/>
          <w:b/>
          <w:bCs/>
          <w:sz w:val="24"/>
          <w:szCs w:val="24"/>
        </w:rPr>
      </w:pPr>
    </w:p>
    <w:p w14:paraId="5E66DAF5" w14:textId="77777777" w:rsidR="005739A1" w:rsidRDefault="005739A1" w:rsidP="00735B58">
      <w:pPr>
        <w:pBdr>
          <w:bottom w:val="single" w:sz="12" w:space="1" w:color="auto"/>
        </w:pBdr>
        <w:autoSpaceDE w:val="0"/>
        <w:autoSpaceDN w:val="0"/>
        <w:adjustRightInd w:val="0"/>
        <w:rPr>
          <w:rFonts w:ascii="TimesNewRoman,Bold" w:hAnsi="TimesNewRoman,Bold" w:cs="TimesNewRoman,Bold"/>
          <w:b/>
          <w:bCs/>
          <w:sz w:val="24"/>
          <w:szCs w:val="24"/>
        </w:rPr>
      </w:pPr>
    </w:p>
    <w:p w14:paraId="2AEAD2BB" w14:textId="77777777" w:rsidR="00735B58" w:rsidRPr="003F4657" w:rsidRDefault="00735B58" w:rsidP="00735B58">
      <w:pPr>
        <w:pBdr>
          <w:bottom w:val="single" w:sz="12" w:space="1" w:color="auto"/>
        </w:pBdr>
        <w:autoSpaceDE w:val="0"/>
        <w:autoSpaceDN w:val="0"/>
        <w:adjustRightInd w:val="0"/>
        <w:rPr>
          <w:rFonts w:ascii="TimesNewRoman,Bold" w:hAnsi="TimesNewRoman,Bold" w:cs="TimesNewRoman,Bold"/>
          <w:b/>
          <w:bCs/>
          <w:sz w:val="24"/>
          <w:szCs w:val="24"/>
        </w:rPr>
      </w:pPr>
      <w:r w:rsidRPr="003F4657">
        <w:rPr>
          <w:rFonts w:ascii="TimesNewRoman,Bold" w:hAnsi="TimesNewRoman,Bold" w:cs="TimesNewRoman,Bold"/>
          <w:b/>
          <w:bCs/>
          <w:sz w:val="24"/>
          <w:szCs w:val="24"/>
        </w:rPr>
        <w:t>Ethical Guidelines:</w:t>
      </w:r>
    </w:p>
    <w:p w14:paraId="0DA30EBA" w14:textId="77777777" w:rsidR="00735B58" w:rsidRPr="003F4657" w:rsidRDefault="00735B58" w:rsidP="00735B58">
      <w:pPr>
        <w:rPr>
          <w:sz w:val="24"/>
          <w:szCs w:val="24"/>
        </w:rPr>
      </w:pPr>
    </w:p>
    <w:p w14:paraId="4378B14A" w14:textId="77777777" w:rsidR="00735B58" w:rsidRPr="003F4657" w:rsidRDefault="00735B58" w:rsidP="00735B58">
      <w:pPr>
        <w:rPr>
          <w:sz w:val="24"/>
          <w:szCs w:val="24"/>
        </w:rPr>
      </w:pPr>
      <w:r w:rsidRPr="003F4657">
        <w:rPr>
          <w:sz w:val="24"/>
          <w:szCs w:val="24"/>
        </w:rPr>
        <w:t xml:space="preserve">All students are expected to follow the </w:t>
      </w:r>
      <w:r w:rsidR="004B6B14" w:rsidRPr="003F4657">
        <w:rPr>
          <w:sz w:val="24"/>
          <w:szCs w:val="24"/>
        </w:rPr>
        <w:t xml:space="preserve">Birmingham-Southern </w:t>
      </w:r>
      <w:r w:rsidRPr="003F4657">
        <w:rPr>
          <w:bCs/>
          <w:sz w:val="24"/>
          <w:szCs w:val="24"/>
        </w:rPr>
        <w:t>Code of Conduct</w:t>
      </w:r>
      <w:r w:rsidR="001260C7" w:rsidRPr="003F4657">
        <w:rPr>
          <w:b/>
          <w:bCs/>
          <w:sz w:val="24"/>
          <w:szCs w:val="24"/>
        </w:rPr>
        <w:t>.</w:t>
      </w:r>
      <w:r w:rsidRPr="003F4657">
        <w:rPr>
          <w:b/>
          <w:bCs/>
          <w:sz w:val="24"/>
          <w:szCs w:val="24"/>
        </w:rPr>
        <w:t xml:space="preserve"> </w:t>
      </w:r>
      <w:r w:rsidRPr="003F4657">
        <w:rPr>
          <w:sz w:val="24"/>
          <w:szCs w:val="24"/>
        </w:rPr>
        <w:t>A student’s responsibilities include, but are not limited to, the following:</w:t>
      </w:r>
    </w:p>
    <w:p w14:paraId="083634CF" w14:textId="77777777" w:rsidR="00735B58" w:rsidRPr="003F4657" w:rsidRDefault="00735B58" w:rsidP="00735B58">
      <w:pPr>
        <w:rPr>
          <w:sz w:val="24"/>
          <w:szCs w:val="24"/>
        </w:rPr>
      </w:pPr>
    </w:p>
    <w:p w14:paraId="2294A345" w14:textId="77777777" w:rsidR="00735B58" w:rsidRPr="003F4657" w:rsidRDefault="00735B58" w:rsidP="00735B58">
      <w:pPr>
        <w:numPr>
          <w:ilvl w:val="0"/>
          <w:numId w:val="6"/>
        </w:numPr>
        <w:tabs>
          <w:tab w:val="num" w:pos="1800"/>
        </w:tabs>
        <w:rPr>
          <w:sz w:val="24"/>
          <w:szCs w:val="24"/>
        </w:rPr>
      </w:pPr>
      <w:r w:rsidRPr="003F4657">
        <w:rPr>
          <w:sz w:val="24"/>
          <w:szCs w:val="24"/>
        </w:rPr>
        <w:t>A duty to acknowledge the work and efforts of others when submitting work as one’s own.  Ideas, data, direct quotations, paraphrasing, creative expression, or any other incorporation of the work of others</w:t>
      </w:r>
      <w:r w:rsidR="00CA30F2" w:rsidRPr="003F4657">
        <w:rPr>
          <w:sz w:val="24"/>
          <w:szCs w:val="24"/>
        </w:rPr>
        <w:t>, including any information accessed through the internet</w:t>
      </w:r>
      <w:r w:rsidR="008F388A" w:rsidRPr="003F4657">
        <w:rPr>
          <w:sz w:val="24"/>
          <w:szCs w:val="24"/>
        </w:rPr>
        <w:t>, must</w:t>
      </w:r>
      <w:r w:rsidRPr="003F4657">
        <w:rPr>
          <w:sz w:val="24"/>
          <w:szCs w:val="24"/>
        </w:rPr>
        <w:t xml:space="preserve"> be clearly referenced.</w:t>
      </w:r>
    </w:p>
    <w:p w14:paraId="3B485F24" w14:textId="77777777" w:rsidR="00735B58" w:rsidRPr="003F4657" w:rsidRDefault="00735B58" w:rsidP="00735B58">
      <w:pPr>
        <w:numPr>
          <w:ilvl w:val="0"/>
          <w:numId w:val="6"/>
        </w:numPr>
        <w:tabs>
          <w:tab w:val="num" w:pos="1800"/>
        </w:tabs>
        <w:rPr>
          <w:sz w:val="24"/>
          <w:szCs w:val="24"/>
        </w:rPr>
      </w:pPr>
      <w:r w:rsidRPr="003F4657">
        <w:rPr>
          <w:sz w:val="24"/>
          <w:szCs w:val="24"/>
        </w:rPr>
        <w:t>A duty to exercise the utmost integrity when preparing for and completing examinations</w:t>
      </w:r>
      <w:r w:rsidR="004513EF" w:rsidRPr="003F4657">
        <w:rPr>
          <w:sz w:val="24"/>
          <w:szCs w:val="24"/>
        </w:rPr>
        <w:t xml:space="preserve"> (including take home exams where the text, alone, should be consulted for support).</w:t>
      </w:r>
    </w:p>
    <w:p w14:paraId="6276B015" w14:textId="77777777" w:rsidR="00735B58" w:rsidRPr="004F0778" w:rsidRDefault="00735B58" w:rsidP="00735B58">
      <w:pPr>
        <w:rPr>
          <w:b/>
          <w:sz w:val="22"/>
          <w:szCs w:val="22"/>
        </w:rPr>
      </w:pPr>
    </w:p>
    <w:p w14:paraId="7E4E04D2" w14:textId="77777777" w:rsidR="00735B58" w:rsidRPr="003F4657" w:rsidRDefault="00735B58" w:rsidP="00735B58">
      <w:pPr>
        <w:pBdr>
          <w:bottom w:val="single" w:sz="12" w:space="1" w:color="auto"/>
        </w:pBdr>
        <w:autoSpaceDE w:val="0"/>
        <w:autoSpaceDN w:val="0"/>
        <w:adjustRightInd w:val="0"/>
        <w:rPr>
          <w:rFonts w:ascii="TimesNewRoman,Bold" w:hAnsi="TimesNewRoman,Bold" w:cs="TimesNewRoman,Bold"/>
          <w:b/>
          <w:bCs/>
          <w:sz w:val="24"/>
          <w:szCs w:val="24"/>
        </w:rPr>
      </w:pPr>
      <w:r w:rsidRPr="003F4657">
        <w:rPr>
          <w:rFonts w:ascii="TimesNewRoman,Bold" w:hAnsi="TimesNewRoman,Bold" w:cs="TimesNewRoman,Bold"/>
          <w:b/>
          <w:bCs/>
          <w:sz w:val="24"/>
          <w:szCs w:val="24"/>
        </w:rPr>
        <w:t>Students with Disabilities:</w:t>
      </w:r>
    </w:p>
    <w:p w14:paraId="121BDB69" w14:textId="77777777" w:rsidR="00735B58" w:rsidRPr="003F4657" w:rsidRDefault="00735B58" w:rsidP="00735B58">
      <w:pPr>
        <w:rPr>
          <w:sz w:val="24"/>
          <w:szCs w:val="24"/>
        </w:rPr>
      </w:pPr>
    </w:p>
    <w:p w14:paraId="51BD0D01" w14:textId="77777777" w:rsidR="00735B58" w:rsidRPr="003F4657" w:rsidRDefault="004B6B14" w:rsidP="00735B58">
      <w:pPr>
        <w:rPr>
          <w:sz w:val="24"/>
          <w:szCs w:val="24"/>
        </w:rPr>
      </w:pPr>
      <w:r w:rsidRPr="003F4657">
        <w:rPr>
          <w:sz w:val="24"/>
          <w:szCs w:val="24"/>
        </w:rPr>
        <w:t xml:space="preserve">Birmingham-Southern </w:t>
      </w:r>
      <w:r w:rsidR="00102130" w:rsidRPr="003F4657">
        <w:rPr>
          <w:sz w:val="24"/>
          <w:szCs w:val="24"/>
        </w:rPr>
        <w:t>College will make all reasonable and appropriate accommodations to students with disabilit</w:t>
      </w:r>
      <w:r w:rsidR="002C3FC9" w:rsidRPr="003F4657">
        <w:rPr>
          <w:sz w:val="24"/>
          <w:szCs w:val="24"/>
        </w:rPr>
        <w:t>ies</w:t>
      </w:r>
      <w:r w:rsidR="00102130" w:rsidRPr="003F4657">
        <w:rPr>
          <w:sz w:val="24"/>
          <w:szCs w:val="24"/>
        </w:rPr>
        <w:t xml:space="preserve">.  Students with special needs that may affect their learning or performance should advise </w:t>
      </w:r>
      <w:r w:rsidR="00927D1C" w:rsidRPr="003F4657">
        <w:rPr>
          <w:sz w:val="24"/>
          <w:szCs w:val="24"/>
        </w:rPr>
        <w:t>me o</w:t>
      </w:r>
      <w:r w:rsidR="00102130" w:rsidRPr="003F4657">
        <w:rPr>
          <w:sz w:val="24"/>
          <w:szCs w:val="24"/>
        </w:rPr>
        <w:t>f those needs.</w:t>
      </w:r>
      <w:r w:rsidR="00735B58" w:rsidRPr="003F4657">
        <w:rPr>
          <w:sz w:val="24"/>
          <w:szCs w:val="24"/>
        </w:rPr>
        <w:t xml:space="preserve">  </w:t>
      </w:r>
    </w:p>
    <w:p w14:paraId="5CA8D29A" w14:textId="77777777" w:rsidR="00735B58" w:rsidRPr="003F4657" w:rsidRDefault="00735B58" w:rsidP="00735B58">
      <w:pPr>
        <w:rPr>
          <w:sz w:val="24"/>
          <w:szCs w:val="24"/>
        </w:rPr>
      </w:pPr>
    </w:p>
    <w:p w14:paraId="53A445B8" w14:textId="77777777" w:rsidR="00735B58" w:rsidRPr="003F4657" w:rsidRDefault="00735B58" w:rsidP="00735B58">
      <w:pPr>
        <w:pBdr>
          <w:bottom w:val="single" w:sz="12" w:space="1" w:color="auto"/>
        </w:pBdr>
        <w:autoSpaceDE w:val="0"/>
        <w:autoSpaceDN w:val="0"/>
        <w:adjustRightInd w:val="0"/>
        <w:rPr>
          <w:rFonts w:ascii="TimesNewRoman,Bold" w:hAnsi="TimesNewRoman,Bold" w:cs="TimesNewRoman,Bold"/>
          <w:b/>
          <w:bCs/>
          <w:sz w:val="24"/>
          <w:szCs w:val="24"/>
        </w:rPr>
      </w:pPr>
      <w:r w:rsidRPr="003F4657">
        <w:rPr>
          <w:rFonts w:ascii="TimesNewRoman,Bold" w:hAnsi="TimesNewRoman,Bold" w:cs="TimesNewRoman,Bold"/>
          <w:b/>
          <w:bCs/>
          <w:sz w:val="24"/>
          <w:szCs w:val="24"/>
        </w:rPr>
        <w:t>Classroom Norms:</w:t>
      </w:r>
    </w:p>
    <w:p w14:paraId="601393A3" w14:textId="77777777" w:rsidR="008803B1" w:rsidRPr="003F4657" w:rsidRDefault="008803B1" w:rsidP="00DF585E">
      <w:pPr>
        <w:rPr>
          <w:sz w:val="24"/>
          <w:szCs w:val="24"/>
        </w:rPr>
      </w:pPr>
    </w:p>
    <w:p w14:paraId="6A13AE5A" w14:textId="77777777" w:rsidR="00735B58" w:rsidRPr="003F4657" w:rsidRDefault="00DF585E" w:rsidP="00DF585E">
      <w:pPr>
        <w:rPr>
          <w:sz w:val="24"/>
          <w:szCs w:val="24"/>
        </w:rPr>
      </w:pPr>
      <w:r w:rsidRPr="003F4657">
        <w:rPr>
          <w:sz w:val="24"/>
          <w:szCs w:val="24"/>
        </w:rPr>
        <w:t>In general, the classroom is dedicated to learning, and few distractions will be tolerated.</w:t>
      </w:r>
    </w:p>
    <w:p w14:paraId="1014A03E" w14:textId="77777777" w:rsidR="00735B58" w:rsidRPr="003F4657" w:rsidRDefault="002C3FC9" w:rsidP="00735B58">
      <w:pPr>
        <w:numPr>
          <w:ilvl w:val="0"/>
          <w:numId w:val="7"/>
        </w:numPr>
        <w:rPr>
          <w:sz w:val="24"/>
          <w:szCs w:val="24"/>
        </w:rPr>
      </w:pPr>
      <w:r w:rsidRPr="003F4657">
        <w:rPr>
          <w:sz w:val="24"/>
          <w:szCs w:val="24"/>
        </w:rPr>
        <w:t>C</w:t>
      </w:r>
      <w:r w:rsidR="00735B58" w:rsidRPr="003F4657">
        <w:rPr>
          <w:sz w:val="24"/>
          <w:szCs w:val="24"/>
        </w:rPr>
        <w:t xml:space="preserve">ell phones, </w:t>
      </w:r>
      <w:r w:rsidRPr="003F4657">
        <w:rPr>
          <w:sz w:val="24"/>
          <w:szCs w:val="24"/>
        </w:rPr>
        <w:t>s</w:t>
      </w:r>
      <w:r w:rsidR="00735B58" w:rsidRPr="003F4657">
        <w:rPr>
          <w:sz w:val="24"/>
          <w:szCs w:val="24"/>
        </w:rPr>
        <w:t xml:space="preserve">martphones and other electronic devices </w:t>
      </w:r>
      <w:r w:rsidR="00CF6EEC" w:rsidRPr="003F4657">
        <w:rPr>
          <w:sz w:val="24"/>
          <w:szCs w:val="24"/>
        </w:rPr>
        <w:t>could</w:t>
      </w:r>
      <w:r w:rsidR="00735B58" w:rsidRPr="003F4657">
        <w:rPr>
          <w:sz w:val="24"/>
          <w:szCs w:val="24"/>
        </w:rPr>
        <w:t xml:space="preserve"> </w:t>
      </w:r>
      <w:r w:rsidR="005669C4" w:rsidRPr="003F4657">
        <w:rPr>
          <w:sz w:val="24"/>
          <w:szCs w:val="24"/>
        </w:rPr>
        <w:t>potentially distract</w:t>
      </w:r>
      <w:r w:rsidR="00CF6EEC" w:rsidRPr="003F4657">
        <w:rPr>
          <w:sz w:val="24"/>
          <w:szCs w:val="24"/>
        </w:rPr>
        <w:t xml:space="preserve"> from the classroom</w:t>
      </w:r>
      <w:r w:rsidR="005669C4" w:rsidRPr="003F4657">
        <w:rPr>
          <w:sz w:val="24"/>
          <w:szCs w:val="24"/>
        </w:rPr>
        <w:t xml:space="preserve"> learning process.</w:t>
      </w:r>
      <w:r w:rsidR="00735B58" w:rsidRPr="003F4657">
        <w:rPr>
          <w:sz w:val="24"/>
          <w:szCs w:val="24"/>
        </w:rPr>
        <w:t xml:space="preserve">  All </w:t>
      </w:r>
      <w:r w:rsidRPr="003F4657">
        <w:rPr>
          <w:sz w:val="24"/>
          <w:szCs w:val="24"/>
        </w:rPr>
        <w:t xml:space="preserve">distracting </w:t>
      </w:r>
      <w:r w:rsidR="00735B58" w:rsidRPr="003F4657">
        <w:rPr>
          <w:sz w:val="24"/>
          <w:szCs w:val="24"/>
        </w:rPr>
        <w:t>electronic devices must be turned off prior to the start of each class meeting</w:t>
      </w:r>
      <w:r w:rsidR="005C5DBB" w:rsidRPr="003F4657">
        <w:rPr>
          <w:sz w:val="24"/>
          <w:szCs w:val="24"/>
        </w:rPr>
        <w:t>.</w:t>
      </w:r>
      <w:r w:rsidR="00E96F49">
        <w:rPr>
          <w:sz w:val="24"/>
          <w:szCs w:val="24"/>
        </w:rPr>
        <w:t xml:space="preserve"> </w:t>
      </w:r>
      <w:r w:rsidR="00E96F49">
        <w:rPr>
          <w:b/>
          <w:sz w:val="24"/>
          <w:szCs w:val="24"/>
        </w:rPr>
        <w:t>Please, no gaming, updating, or texting during class!</w:t>
      </w:r>
    </w:p>
    <w:p w14:paraId="0254336F" w14:textId="77777777" w:rsidR="00CB5066" w:rsidRPr="003F4657" w:rsidRDefault="00CB5066" w:rsidP="00735B58">
      <w:pPr>
        <w:numPr>
          <w:ilvl w:val="0"/>
          <w:numId w:val="7"/>
        </w:numPr>
        <w:rPr>
          <w:sz w:val="24"/>
          <w:szCs w:val="24"/>
        </w:rPr>
      </w:pPr>
      <w:r w:rsidRPr="003F4657">
        <w:rPr>
          <w:sz w:val="24"/>
          <w:szCs w:val="24"/>
        </w:rPr>
        <w:t xml:space="preserve">Access to a </w:t>
      </w:r>
      <w:r w:rsidR="00DF585E" w:rsidRPr="003F4657">
        <w:rPr>
          <w:sz w:val="24"/>
          <w:szCs w:val="24"/>
        </w:rPr>
        <w:t xml:space="preserve">basic </w:t>
      </w:r>
      <w:r w:rsidRPr="003F4657">
        <w:rPr>
          <w:sz w:val="24"/>
          <w:szCs w:val="24"/>
        </w:rPr>
        <w:t xml:space="preserve">calculator would be helpful during some of the classroom discussions. </w:t>
      </w:r>
    </w:p>
    <w:p w14:paraId="7345D2AF" w14:textId="77777777" w:rsidR="00CA30F2" w:rsidRPr="003F4657" w:rsidRDefault="00735B58" w:rsidP="00735B58">
      <w:pPr>
        <w:numPr>
          <w:ilvl w:val="0"/>
          <w:numId w:val="7"/>
        </w:numPr>
        <w:rPr>
          <w:sz w:val="24"/>
          <w:szCs w:val="24"/>
        </w:rPr>
      </w:pPr>
      <w:r w:rsidRPr="003F4657">
        <w:rPr>
          <w:sz w:val="24"/>
          <w:szCs w:val="24"/>
        </w:rPr>
        <w:t>No</w:t>
      </w:r>
      <w:r w:rsidR="005669C4" w:rsidRPr="003F4657">
        <w:rPr>
          <w:sz w:val="24"/>
          <w:szCs w:val="24"/>
        </w:rPr>
        <w:t xml:space="preserve"> </w:t>
      </w:r>
      <w:r w:rsidRPr="003F4657">
        <w:rPr>
          <w:sz w:val="24"/>
          <w:szCs w:val="24"/>
        </w:rPr>
        <w:t>meals</w:t>
      </w:r>
      <w:r w:rsidR="005669C4" w:rsidRPr="003F4657">
        <w:rPr>
          <w:sz w:val="24"/>
          <w:szCs w:val="24"/>
        </w:rPr>
        <w:t xml:space="preserve"> should be brought into the classroom</w:t>
      </w:r>
      <w:r w:rsidRPr="003F4657">
        <w:rPr>
          <w:sz w:val="24"/>
          <w:szCs w:val="24"/>
        </w:rPr>
        <w:t>.   Drinks</w:t>
      </w:r>
      <w:r w:rsidR="005669C4" w:rsidRPr="003F4657">
        <w:rPr>
          <w:sz w:val="24"/>
          <w:szCs w:val="24"/>
        </w:rPr>
        <w:t xml:space="preserve"> and noiseless </w:t>
      </w:r>
      <w:r w:rsidRPr="003F4657">
        <w:rPr>
          <w:sz w:val="24"/>
          <w:szCs w:val="24"/>
        </w:rPr>
        <w:t>snacks are fine.</w:t>
      </w:r>
    </w:p>
    <w:p w14:paraId="58B0679B" w14:textId="77777777" w:rsidR="00CA30F2" w:rsidRPr="003F4657" w:rsidRDefault="00CA30F2" w:rsidP="00CA30F2">
      <w:pPr>
        <w:rPr>
          <w:sz w:val="24"/>
          <w:szCs w:val="24"/>
        </w:rPr>
      </w:pPr>
    </w:p>
    <w:p w14:paraId="02838299" w14:textId="77777777" w:rsidR="00735B58" w:rsidRPr="003F4657" w:rsidRDefault="00CA30F2" w:rsidP="00CA30F2">
      <w:pPr>
        <w:rPr>
          <w:sz w:val="24"/>
          <w:szCs w:val="24"/>
        </w:rPr>
      </w:pPr>
      <w:r w:rsidRPr="003F4657">
        <w:rPr>
          <w:sz w:val="24"/>
          <w:szCs w:val="24"/>
        </w:rPr>
        <w:t>Finally, to provide an engaging environment for learning in the classroom, creativity, openness, and respectful informality will be encouraged.</w:t>
      </w:r>
      <w:r w:rsidR="00735B58" w:rsidRPr="003F4657">
        <w:rPr>
          <w:sz w:val="24"/>
          <w:szCs w:val="24"/>
        </w:rPr>
        <w:t xml:space="preserve">  </w:t>
      </w:r>
    </w:p>
    <w:p w14:paraId="0A35E088" w14:textId="77777777" w:rsidR="00082940" w:rsidRPr="003F4657" w:rsidRDefault="00082940" w:rsidP="00612910">
      <w:pPr>
        <w:rPr>
          <w:b/>
          <w:sz w:val="24"/>
          <w:szCs w:val="24"/>
        </w:rPr>
      </w:pPr>
    </w:p>
    <w:p w14:paraId="4FF376AF" w14:textId="0B159409" w:rsidR="003F4657" w:rsidRPr="003F4657" w:rsidRDefault="003C38CA" w:rsidP="003F4657">
      <w:pPr>
        <w:ind w:left="90"/>
        <w:rPr>
          <w:b/>
          <w:sz w:val="24"/>
          <w:szCs w:val="24"/>
        </w:rPr>
      </w:pPr>
      <w:r>
        <w:rPr>
          <w:b/>
          <w:sz w:val="24"/>
          <w:szCs w:val="24"/>
        </w:rPr>
        <w:t>Note:  Except for</w:t>
      </w:r>
      <w:r w:rsidR="003F4657" w:rsidRPr="003F4657">
        <w:rPr>
          <w:b/>
          <w:sz w:val="24"/>
          <w:szCs w:val="24"/>
        </w:rPr>
        <w:t xml:space="preserve"> the grad</w:t>
      </w:r>
      <w:r w:rsidR="00992F2F">
        <w:rPr>
          <w:b/>
          <w:sz w:val="24"/>
          <w:szCs w:val="24"/>
        </w:rPr>
        <w:t>ing</w:t>
      </w:r>
      <w:r w:rsidR="003F4657" w:rsidRPr="003F4657">
        <w:rPr>
          <w:b/>
          <w:sz w:val="24"/>
          <w:szCs w:val="24"/>
        </w:rPr>
        <w:t xml:space="preserve"> distribution, this syllabus may be changed at the instructor’s discretion.</w:t>
      </w:r>
    </w:p>
    <w:p w14:paraId="4A1CE7AA" w14:textId="77777777" w:rsidR="003F4657" w:rsidRPr="003F4657" w:rsidRDefault="003F4657" w:rsidP="003F4657">
      <w:pPr>
        <w:rPr>
          <w:b/>
          <w:sz w:val="24"/>
          <w:szCs w:val="24"/>
          <w:lang w:val="fr-FR"/>
        </w:rPr>
      </w:pPr>
      <w:r w:rsidRPr="003F4657">
        <w:rPr>
          <w:b/>
          <w:sz w:val="24"/>
          <w:szCs w:val="24"/>
        </w:rPr>
        <w:t xml:space="preserve"> </w:t>
      </w:r>
    </w:p>
    <w:p w14:paraId="51F035FB" w14:textId="77777777" w:rsidR="003F4657" w:rsidRPr="003F4657" w:rsidRDefault="003F4657" w:rsidP="00612910">
      <w:pPr>
        <w:rPr>
          <w:b/>
          <w:sz w:val="24"/>
          <w:szCs w:val="24"/>
        </w:rPr>
      </w:pPr>
    </w:p>
    <w:sectPr w:rsidR="003F4657" w:rsidRPr="003F4657" w:rsidSect="003F4657">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FE6BD" w14:textId="77777777" w:rsidR="00E179F3" w:rsidRDefault="00E179F3" w:rsidP="00154C93">
      <w:r>
        <w:separator/>
      </w:r>
    </w:p>
  </w:endnote>
  <w:endnote w:type="continuationSeparator" w:id="0">
    <w:p w14:paraId="4B341E20" w14:textId="77777777" w:rsidR="00E179F3" w:rsidRDefault="00E179F3" w:rsidP="00154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bold">
    <w:altName w:val="Times New Roman"/>
    <w:panose1 w:val="00000000000000000000"/>
    <w:charset w:val="00"/>
    <w:family w:val="roman"/>
    <w:notTrueType/>
    <w:pitch w:val="default"/>
  </w:font>
  <w:font w:name="TimesNewRoman,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6320" w14:textId="730F6D42" w:rsidR="00154C93" w:rsidRDefault="00154C93" w:rsidP="00154C93">
    <w:pPr>
      <w:pStyle w:val="Footer"/>
      <w:pBdr>
        <w:top w:val="thinThickSmallGap" w:sz="24" w:space="1" w:color="622423"/>
      </w:pBdr>
      <w:tabs>
        <w:tab w:val="clear" w:pos="4680"/>
      </w:tabs>
      <w:rPr>
        <w:rFonts w:ascii="Cambria" w:hAnsi="Cambria"/>
      </w:rPr>
    </w:pPr>
    <w:r>
      <w:rPr>
        <w:rFonts w:ascii="Cambria" w:hAnsi="Cambria"/>
      </w:rPr>
      <w:t>AC</w:t>
    </w:r>
    <w:r w:rsidR="0055095F">
      <w:rPr>
        <w:rFonts w:ascii="Cambria" w:hAnsi="Cambria"/>
      </w:rPr>
      <w:t xml:space="preserve"> </w:t>
    </w:r>
    <w:r w:rsidR="005669C4">
      <w:rPr>
        <w:rFonts w:ascii="Cambria" w:hAnsi="Cambria"/>
      </w:rPr>
      <w:t>2</w:t>
    </w:r>
    <w:r w:rsidR="009D1E63">
      <w:rPr>
        <w:rFonts w:ascii="Cambria" w:hAnsi="Cambria"/>
      </w:rPr>
      <w:t>2</w:t>
    </w:r>
    <w:r w:rsidR="005669C4">
      <w:rPr>
        <w:rFonts w:ascii="Cambria" w:hAnsi="Cambria"/>
      </w:rPr>
      <w:t>1</w:t>
    </w:r>
    <w:r w:rsidR="00CC0A7C">
      <w:rPr>
        <w:rFonts w:ascii="Cambria" w:hAnsi="Cambria"/>
      </w:rPr>
      <w:t>A Spring</w:t>
    </w:r>
    <w:r w:rsidR="00EE3D8C">
      <w:rPr>
        <w:rFonts w:ascii="Cambria" w:hAnsi="Cambria"/>
      </w:rPr>
      <w:t xml:space="preserve"> Semeste</w:t>
    </w:r>
    <w:r w:rsidR="005739A1">
      <w:rPr>
        <w:rFonts w:ascii="Cambria" w:hAnsi="Cambria"/>
      </w:rPr>
      <w:t>r 20</w:t>
    </w:r>
    <w:r w:rsidR="003029D3">
      <w:rPr>
        <w:rFonts w:ascii="Cambria" w:hAnsi="Cambria"/>
      </w:rPr>
      <w:t>2</w:t>
    </w:r>
    <w:r w:rsidR="00CC0A7C">
      <w:rPr>
        <w:rFonts w:ascii="Cambria" w:hAnsi="Cambria"/>
      </w:rPr>
      <w:t>2</w:t>
    </w:r>
    <w:r>
      <w:rPr>
        <w:rFonts w:ascii="Cambria" w:hAnsi="Cambria"/>
      </w:rPr>
      <w:tab/>
      <w:t xml:space="preserve">Page </w:t>
    </w:r>
    <w:r w:rsidR="00D37353">
      <w:fldChar w:fldCharType="begin"/>
    </w:r>
    <w:r w:rsidR="00D37353">
      <w:instrText xml:space="preserve"> PAGE   \* MERGEFORMAT </w:instrText>
    </w:r>
    <w:r w:rsidR="00D37353">
      <w:fldChar w:fldCharType="separate"/>
    </w:r>
    <w:r w:rsidR="003E1AB5" w:rsidRPr="003E1AB5">
      <w:rPr>
        <w:rFonts w:ascii="Cambria" w:hAnsi="Cambria"/>
        <w:noProof/>
      </w:rPr>
      <w:t>2</w:t>
    </w:r>
    <w:r w:rsidR="00D37353">
      <w:fldChar w:fldCharType="end"/>
    </w:r>
  </w:p>
  <w:p w14:paraId="04ECB98A" w14:textId="77777777" w:rsidR="00154C93" w:rsidRDefault="00154C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EF56F2" w14:textId="77777777" w:rsidR="00E179F3" w:rsidRDefault="00E179F3" w:rsidP="00154C93">
      <w:r>
        <w:separator/>
      </w:r>
    </w:p>
  </w:footnote>
  <w:footnote w:type="continuationSeparator" w:id="0">
    <w:p w14:paraId="794A91B2" w14:textId="77777777" w:rsidR="00E179F3" w:rsidRDefault="00E179F3" w:rsidP="00154C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5B251C"/>
    <w:multiLevelType w:val="hybridMultilevel"/>
    <w:tmpl w:val="ADFAB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FD55D3"/>
    <w:multiLevelType w:val="hybridMultilevel"/>
    <w:tmpl w:val="71D80FE8"/>
    <w:lvl w:ilvl="0" w:tplc="3F74CA5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2F09DF"/>
    <w:multiLevelType w:val="hybridMultilevel"/>
    <w:tmpl w:val="C5E098A2"/>
    <w:lvl w:ilvl="0" w:tplc="24960A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2D1D6EE9"/>
    <w:multiLevelType w:val="hybridMultilevel"/>
    <w:tmpl w:val="51D4A2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6703A5"/>
    <w:multiLevelType w:val="hybridMultilevel"/>
    <w:tmpl w:val="FB546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574DF5"/>
    <w:multiLevelType w:val="hybridMultilevel"/>
    <w:tmpl w:val="0F9E9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333072"/>
    <w:multiLevelType w:val="hybridMultilevel"/>
    <w:tmpl w:val="84A668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598B6054"/>
    <w:multiLevelType w:val="hybridMultilevel"/>
    <w:tmpl w:val="1D8AB0F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0CB10CA"/>
    <w:multiLevelType w:val="hybridMultilevel"/>
    <w:tmpl w:val="139EE646"/>
    <w:lvl w:ilvl="0" w:tplc="48986F4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72A62DAB"/>
    <w:multiLevelType w:val="hybridMultilevel"/>
    <w:tmpl w:val="EB3C2310"/>
    <w:lvl w:ilvl="0" w:tplc="9EA21DA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DAF7EA5"/>
    <w:multiLevelType w:val="hybridMultilevel"/>
    <w:tmpl w:val="8E44362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abstractNumId w:val="9"/>
  </w:num>
  <w:num w:numId="2">
    <w:abstractNumId w:val="6"/>
  </w:num>
  <w:num w:numId="3">
    <w:abstractNumId w:val="2"/>
  </w:num>
  <w:num w:numId="4">
    <w:abstractNumId w:val="1"/>
  </w:num>
  <w:num w:numId="5">
    <w:abstractNumId w:val="8"/>
  </w:num>
  <w:num w:numId="6">
    <w:abstractNumId w:val="7"/>
  </w:num>
  <w:num w:numId="7">
    <w:abstractNumId w:val="3"/>
  </w:num>
  <w:num w:numId="8">
    <w:abstractNumId w:val="10"/>
  </w:num>
  <w:num w:numId="9">
    <w:abstractNumId w:val="0"/>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940"/>
    <w:rsid w:val="00013E3C"/>
    <w:rsid w:val="00034BA7"/>
    <w:rsid w:val="000614CA"/>
    <w:rsid w:val="00082940"/>
    <w:rsid w:val="00084FDD"/>
    <w:rsid w:val="000908A1"/>
    <w:rsid w:val="000A1739"/>
    <w:rsid w:val="000A36FA"/>
    <w:rsid w:val="000B53B1"/>
    <w:rsid w:val="000B5E60"/>
    <w:rsid w:val="000D22F2"/>
    <w:rsid w:val="000F3065"/>
    <w:rsid w:val="000F49A7"/>
    <w:rsid w:val="000F7E68"/>
    <w:rsid w:val="0010021F"/>
    <w:rsid w:val="00102130"/>
    <w:rsid w:val="00115148"/>
    <w:rsid w:val="00123516"/>
    <w:rsid w:val="001260C7"/>
    <w:rsid w:val="00136500"/>
    <w:rsid w:val="00136D08"/>
    <w:rsid w:val="00142B9D"/>
    <w:rsid w:val="00154C93"/>
    <w:rsid w:val="001749CB"/>
    <w:rsid w:val="00174B75"/>
    <w:rsid w:val="00176CB8"/>
    <w:rsid w:val="00182005"/>
    <w:rsid w:val="001854A1"/>
    <w:rsid w:val="001D4A42"/>
    <w:rsid w:val="001D50CE"/>
    <w:rsid w:val="001E420D"/>
    <w:rsid w:val="001E7812"/>
    <w:rsid w:val="00204796"/>
    <w:rsid w:val="002062A8"/>
    <w:rsid w:val="002251AB"/>
    <w:rsid w:val="00261686"/>
    <w:rsid w:val="002923FB"/>
    <w:rsid w:val="00293CBB"/>
    <w:rsid w:val="002B1979"/>
    <w:rsid w:val="002C3FC9"/>
    <w:rsid w:val="003029D3"/>
    <w:rsid w:val="00323AE7"/>
    <w:rsid w:val="00382F88"/>
    <w:rsid w:val="003C38CA"/>
    <w:rsid w:val="003D5E4B"/>
    <w:rsid w:val="003E1AB5"/>
    <w:rsid w:val="003E1ED2"/>
    <w:rsid w:val="003E4ABD"/>
    <w:rsid w:val="003E7207"/>
    <w:rsid w:val="003F4657"/>
    <w:rsid w:val="00402DA3"/>
    <w:rsid w:val="0042009E"/>
    <w:rsid w:val="004330BC"/>
    <w:rsid w:val="00436CF0"/>
    <w:rsid w:val="00436FEA"/>
    <w:rsid w:val="00446281"/>
    <w:rsid w:val="004513EF"/>
    <w:rsid w:val="004532A2"/>
    <w:rsid w:val="004A3DA2"/>
    <w:rsid w:val="004B6B14"/>
    <w:rsid w:val="004C412A"/>
    <w:rsid w:val="004F08E1"/>
    <w:rsid w:val="00502590"/>
    <w:rsid w:val="00515B1A"/>
    <w:rsid w:val="00524F03"/>
    <w:rsid w:val="00530E22"/>
    <w:rsid w:val="005508E0"/>
    <w:rsid w:val="0055095F"/>
    <w:rsid w:val="00552410"/>
    <w:rsid w:val="00555553"/>
    <w:rsid w:val="00556EFB"/>
    <w:rsid w:val="0055737F"/>
    <w:rsid w:val="005669C4"/>
    <w:rsid w:val="005739A1"/>
    <w:rsid w:val="00577F00"/>
    <w:rsid w:val="00585200"/>
    <w:rsid w:val="00594799"/>
    <w:rsid w:val="005C5DBB"/>
    <w:rsid w:val="005C5FC1"/>
    <w:rsid w:val="005F0A2A"/>
    <w:rsid w:val="00602919"/>
    <w:rsid w:val="00612910"/>
    <w:rsid w:val="0062325A"/>
    <w:rsid w:val="00661B8D"/>
    <w:rsid w:val="006628B1"/>
    <w:rsid w:val="00676D65"/>
    <w:rsid w:val="006A1F8A"/>
    <w:rsid w:val="006A58AC"/>
    <w:rsid w:val="006A596B"/>
    <w:rsid w:val="006B7331"/>
    <w:rsid w:val="006C0E49"/>
    <w:rsid w:val="006C5B91"/>
    <w:rsid w:val="006E4BD8"/>
    <w:rsid w:val="006E630D"/>
    <w:rsid w:val="006F1BE8"/>
    <w:rsid w:val="006F7C09"/>
    <w:rsid w:val="00703E55"/>
    <w:rsid w:val="007131E1"/>
    <w:rsid w:val="00723136"/>
    <w:rsid w:val="00735B58"/>
    <w:rsid w:val="00736BC4"/>
    <w:rsid w:val="007455D2"/>
    <w:rsid w:val="007520EF"/>
    <w:rsid w:val="00754641"/>
    <w:rsid w:val="00755660"/>
    <w:rsid w:val="007718A0"/>
    <w:rsid w:val="00782767"/>
    <w:rsid w:val="007A1B5A"/>
    <w:rsid w:val="007A67B8"/>
    <w:rsid w:val="007B3207"/>
    <w:rsid w:val="007B3C81"/>
    <w:rsid w:val="007E69BD"/>
    <w:rsid w:val="007F4317"/>
    <w:rsid w:val="00811B9E"/>
    <w:rsid w:val="00821EB6"/>
    <w:rsid w:val="008501DD"/>
    <w:rsid w:val="0085279C"/>
    <w:rsid w:val="00867E19"/>
    <w:rsid w:val="00875D99"/>
    <w:rsid w:val="008803B1"/>
    <w:rsid w:val="00884BD7"/>
    <w:rsid w:val="00890679"/>
    <w:rsid w:val="008A23E3"/>
    <w:rsid w:val="008A2B29"/>
    <w:rsid w:val="008C1F3B"/>
    <w:rsid w:val="008C2465"/>
    <w:rsid w:val="008E4BC9"/>
    <w:rsid w:val="008E5981"/>
    <w:rsid w:val="008E7305"/>
    <w:rsid w:val="008F388A"/>
    <w:rsid w:val="0090562F"/>
    <w:rsid w:val="009167F6"/>
    <w:rsid w:val="0091753E"/>
    <w:rsid w:val="00927D1C"/>
    <w:rsid w:val="0093298E"/>
    <w:rsid w:val="009424F2"/>
    <w:rsid w:val="00991506"/>
    <w:rsid w:val="00992F2F"/>
    <w:rsid w:val="009B13BF"/>
    <w:rsid w:val="009D1E63"/>
    <w:rsid w:val="009E4286"/>
    <w:rsid w:val="00A0426E"/>
    <w:rsid w:val="00A07586"/>
    <w:rsid w:val="00A12E60"/>
    <w:rsid w:val="00A12FE1"/>
    <w:rsid w:val="00A16E84"/>
    <w:rsid w:val="00A26C3D"/>
    <w:rsid w:val="00A32A60"/>
    <w:rsid w:val="00A42F7A"/>
    <w:rsid w:val="00A47137"/>
    <w:rsid w:val="00A50D23"/>
    <w:rsid w:val="00A704CB"/>
    <w:rsid w:val="00A70EC4"/>
    <w:rsid w:val="00A92DFA"/>
    <w:rsid w:val="00AA765B"/>
    <w:rsid w:val="00AA7E97"/>
    <w:rsid w:val="00AD10E7"/>
    <w:rsid w:val="00AD20DC"/>
    <w:rsid w:val="00AE1762"/>
    <w:rsid w:val="00AF6AB8"/>
    <w:rsid w:val="00B057BE"/>
    <w:rsid w:val="00B2210A"/>
    <w:rsid w:val="00B22656"/>
    <w:rsid w:val="00B30F83"/>
    <w:rsid w:val="00B40D70"/>
    <w:rsid w:val="00B457E1"/>
    <w:rsid w:val="00B473FA"/>
    <w:rsid w:val="00B52995"/>
    <w:rsid w:val="00B62015"/>
    <w:rsid w:val="00B70649"/>
    <w:rsid w:val="00BC174C"/>
    <w:rsid w:val="00BD5277"/>
    <w:rsid w:val="00BE0E23"/>
    <w:rsid w:val="00BE25B5"/>
    <w:rsid w:val="00BE71B0"/>
    <w:rsid w:val="00BF5B4C"/>
    <w:rsid w:val="00C05746"/>
    <w:rsid w:val="00C12E3A"/>
    <w:rsid w:val="00C14923"/>
    <w:rsid w:val="00C1783B"/>
    <w:rsid w:val="00C31589"/>
    <w:rsid w:val="00C365E0"/>
    <w:rsid w:val="00C4562E"/>
    <w:rsid w:val="00C52C50"/>
    <w:rsid w:val="00C5590C"/>
    <w:rsid w:val="00C60C90"/>
    <w:rsid w:val="00C639E1"/>
    <w:rsid w:val="00C65C51"/>
    <w:rsid w:val="00C971B1"/>
    <w:rsid w:val="00CA30F2"/>
    <w:rsid w:val="00CB5066"/>
    <w:rsid w:val="00CC0A7C"/>
    <w:rsid w:val="00CF6EEC"/>
    <w:rsid w:val="00D01AE3"/>
    <w:rsid w:val="00D03006"/>
    <w:rsid w:val="00D05896"/>
    <w:rsid w:val="00D06D7B"/>
    <w:rsid w:val="00D12D8A"/>
    <w:rsid w:val="00D16C9B"/>
    <w:rsid w:val="00D31262"/>
    <w:rsid w:val="00D31F00"/>
    <w:rsid w:val="00D37353"/>
    <w:rsid w:val="00D644B0"/>
    <w:rsid w:val="00D67F55"/>
    <w:rsid w:val="00D87E11"/>
    <w:rsid w:val="00D90226"/>
    <w:rsid w:val="00D91421"/>
    <w:rsid w:val="00D977BD"/>
    <w:rsid w:val="00DB7911"/>
    <w:rsid w:val="00DD38B5"/>
    <w:rsid w:val="00DE42F0"/>
    <w:rsid w:val="00DF585E"/>
    <w:rsid w:val="00E05082"/>
    <w:rsid w:val="00E1154B"/>
    <w:rsid w:val="00E179F3"/>
    <w:rsid w:val="00E362E0"/>
    <w:rsid w:val="00E42385"/>
    <w:rsid w:val="00E428B4"/>
    <w:rsid w:val="00E63B0A"/>
    <w:rsid w:val="00E6417C"/>
    <w:rsid w:val="00E85E54"/>
    <w:rsid w:val="00E91633"/>
    <w:rsid w:val="00E92836"/>
    <w:rsid w:val="00E94D5D"/>
    <w:rsid w:val="00E95BFE"/>
    <w:rsid w:val="00E96F49"/>
    <w:rsid w:val="00EC3B03"/>
    <w:rsid w:val="00EC4058"/>
    <w:rsid w:val="00EE3D8C"/>
    <w:rsid w:val="00EE5DE5"/>
    <w:rsid w:val="00EF22CA"/>
    <w:rsid w:val="00EF4824"/>
    <w:rsid w:val="00EF6986"/>
    <w:rsid w:val="00F02332"/>
    <w:rsid w:val="00F151CA"/>
    <w:rsid w:val="00F41F53"/>
    <w:rsid w:val="00F76D23"/>
    <w:rsid w:val="00F85AE9"/>
    <w:rsid w:val="00F90DD1"/>
    <w:rsid w:val="00F96A12"/>
    <w:rsid w:val="00F97090"/>
    <w:rsid w:val="00FA51D7"/>
    <w:rsid w:val="00FD24E8"/>
    <w:rsid w:val="00FD43A2"/>
    <w:rsid w:val="00FE7901"/>
    <w:rsid w:val="00FF0688"/>
    <w:rsid w:val="00FF5A39"/>
    <w:rsid w:val="00FF6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6A839"/>
  <w15:docId w15:val="{085DA457-118B-40CF-8EFA-373FB5255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2940"/>
    <w:rPr>
      <w:rFonts w:ascii="Times New Roman" w:eastAsia="Times New Roman" w:hAnsi="Times New Roman"/>
    </w:rPr>
  </w:style>
  <w:style w:type="paragraph" w:styleId="Heading1">
    <w:name w:val="heading 1"/>
    <w:basedOn w:val="Normal"/>
    <w:next w:val="Normal"/>
    <w:link w:val="Heading1Char"/>
    <w:qFormat/>
    <w:rsid w:val="00082940"/>
    <w:pPr>
      <w:keepNext/>
      <w:jc w:val="center"/>
      <w:outlineLvl w:val="0"/>
    </w:pPr>
    <w:rPr>
      <w:u w:val="single"/>
    </w:rPr>
  </w:style>
  <w:style w:type="paragraph" w:styleId="Heading7">
    <w:name w:val="heading 7"/>
    <w:basedOn w:val="Normal"/>
    <w:next w:val="Normal"/>
    <w:link w:val="Heading7Char"/>
    <w:qFormat/>
    <w:rsid w:val="00082940"/>
    <w:pPr>
      <w:keepNext/>
      <w:jc w:val="center"/>
      <w:outlineLvl w:val="6"/>
    </w:pPr>
    <w:rPr>
      <w:sz w:val="24"/>
    </w:rPr>
  </w:style>
  <w:style w:type="paragraph" w:styleId="Heading8">
    <w:name w:val="heading 8"/>
    <w:basedOn w:val="Normal"/>
    <w:next w:val="Normal"/>
    <w:link w:val="Heading8Char"/>
    <w:qFormat/>
    <w:rsid w:val="00082940"/>
    <w:pPr>
      <w:keepNext/>
      <w:jc w:val="center"/>
      <w:outlineLvl w:val="7"/>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82940"/>
    <w:rPr>
      <w:rFonts w:ascii="Times New Roman" w:eastAsia="Times New Roman" w:hAnsi="Times New Roman" w:cs="Times New Roman"/>
      <w:sz w:val="20"/>
      <w:szCs w:val="20"/>
      <w:u w:val="single"/>
    </w:rPr>
  </w:style>
  <w:style w:type="character" w:customStyle="1" w:styleId="Heading7Char">
    <w:name w:val="Heading 7 Char"/>
    <w:link w:val="Heading7"/>
    <w:rsid w:val="00082940"/>
    <w:rPr>
      <w:rFonts w:ascii="Times New Roman" w:eastAsia="Times New Roman" w:hAnsi="Times New Roman" w:cs="Times New Roman"/>
      <w:sz w:val="24"/>
      <w:szCs w:val="20"/>
    </w:rPr>
  </w:style>
  <w:style w:type="character" w:customStyle="1" w:styleId="Heading8Char">
    <w:name w:val="Heading 8 Char"/>
    <w:link w:val="Heading8"/>
    <w:rsid w:val="00082940"/>
    <w:rPr>
      <w:rFonts w:ascii="Times New Roman" w:eastAsia="Times New Roman" w:hAnsi="Times New Roman" w:cs="Times New Roman"/>
      <w:b/>
      <w:bCs/>
      <w:sz w:val="24"/>
      <w:szCs w:val="20"/>
    </w:rPr>
  </w:style>
  <w:style w:type="character" w:styleId="Hyperlink">
    <w:name w:val="Hyperlink"/>
    <w:uiPriority w:val="99"/>
    <w:rsid w:val="00082940"/>
    <w:rPr>
      <w:color w:val="0000FF"/>
      <w:u w:val="single"/>
    </w:rPr>
  </w:style>
  <w:style w:type="paragraph" w:styleId="BodyText">
    <w:name w:val="Body Text"/>
    <w:basedOn w:val="Normal"/>
    <w:link w:val="BodyTextChar"/>
    <w:rsid w:val="00082940"/>
    <w:rPr>
      <w:sz w:val="24"/>
    </w:rPr>
  </w:style>
  <w:style w:type="character" w:customStyle="1" w:styleId="BodyTextChar">
    <w:name w:val="Body Text Char"/>
    <w:link w:val="BodyText"/>
    <w:rsid w:val="00082940"/>
    <w:rPr>
      <w:rFonts w:ascii="Times New Roman" w:eastAsia="Times New Roman" w:hAnsi="Times New Roman" w:cs="Times New Roman"/>
      <w:sz w:val="24"/>
      <w:szCs w:val="20"/>
    </w:rPr>
  </w:style>
  <w:style w:type="table" w:styleId="TableGrid">
    <w:name w:val="Table Grid"/>
    <w:basedOn w:val="TableNormal"/>
    <w:rsid w:val="0008294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82940"/>
    <w:pPr>
      <w:spacing w:before="100" w:beforeAutospacing="1" w:after="100" w:afterAutospacing="1"/>
    </w:pPr>
    <w:rPr>
      <w:sz w:val="24"/>
      <w:szCs w:val="24"/>
    </w:rPr>
  </w:style>
  <w:style w:type="paragraph" w:styleId="Revision">
    <w:name w:val="Revision"/>
    <w:hidden/>
    <w:uiPriority w:val="99"/>
    <w:semiHidden/>
    <w:rsid w:val="00C12E3A"/>
    <w:rPr>
      <w:rFonts w:ascii="Times New Roman" w:eastAsia="Times New Roman" w:hAnsi="Times New Roman"/>
    </w:rPr>
  </w:style>
  <w:style w:type="paragraph" w:styleId="BalloonText">
    <w:name w:val="Balloon Text"/>
    <w:basedOn w:val="Normal"/>
    <w:link w:val="BalloonTextChar"/>
    <w:uiPriority w:val="99"/>
    <w:semiHidden/>
    <w:unhideWhenUsed/>
    <w:rsid w:val="00C12E3A"/>
    <w:rPr>
      <w:rFonts w:ascii="Tahoma" w:hAnsi="Tahoma" w:cs="Tahoma"/>
      <w:sz w:val="16"/>
      <w:szCs w:val="16"/>
    </w:rPr>
  </w:style>
  <w:style w:type="character" w:customStyle="1" w:styleId="BalloonTextChar">
    <w:name w:val="Balloon Text Char"/>
    <w:link w:val="BalloonText"/>
    <w:uiPriority w:val="99"/>
    <w:semiHidden/>
    <w:rsid w:val="00C12E3A"/>
    <w:rPr>
      <w:rFonts w:ascii="Tahoma" w:eastAsia="Times New Roman" w:hAnsi="Tahoma" w:cs="Tahoma"/>
      <w:sz w:val="16"/>
      <w:szCs w:val="16"/>
    </w:rPr>
  </w:style>
  <w:style w:type="character" w:styleId="IntenseReference">
    <w:name w:val="Intense Reference"/>
    <w:uiPriority w:val="32"/>
    <w:qFormat/>
    <w:rsid w:val="00FF0688"/>
    <w:rPr>
      <w:b/>
      <w:bCs/>
      <w:smallCaps/>
      <w:color w:val="C0504D"/>
      <w:spacing w:val="5"/>
      <w:u w:val="single"/>
    </w:rPr>
  </w:style>
  <w:style w:type="paragraph" w:styleId="Header">
    <w:name w:val="header"/>
    <w:basedOn w:val="Normal"/>
    <w:link w:val="HeaderChar"/>
    <w:uiPriority w:val="99"/>
    <w:unhideWhenUsed/>
    <w:rsid w:val="00154C93"/>
    <w:pPr>
      <w:tabs>
        <w:tab w:val="center" w:pos="4680"/>
        <w:tab w:val="right" w:pos="9360"/>
      </w:tabs>
    </w:pPr>
  </w:style>
  <w:style w:type="character" w:customStyle="1" w:styleId="HeaderChar">
    <w:name w:val="Header Char"/>
    <w:link w:val="Header"/>
    <w:uiPriority w:val="99"/>
    <w:rsid w:val="00154C93"/>
    <w:rPr>
      <w:rFonts w:ascii="Times New Roman" w:eastAsia="Times New Roman" w:hAnsi="Times New Roman"/>
    </w:rPr>
  </w:style>
  <w:style w:type="paragraph" w:styleId="Footer">
    <w:name w:val="footer"/>
    <w:basedOn w:val="Normal"/>
    <w:link w:val="FooterChar"/>
    <w:uiPriority w:val="99"/>
    <w:unhideWhenUsed/>
    <w:rsid w:val="00154C93"/>
    <w:pPr>
      <w:tabs>
        <w:tab w:val="center" w:pos="4680"/>
        <w:tab w:val="right" w:pos="9360"/>
      </w:tabs>
    </w:pPr>
  </w:style>
  <w:style w:type="character" w:customStyle="1" w:styleId="FooterChar">
    <w:name w:val="Footer Char"/>
    <w:link w:val="Footer"/>
    <w:uiPriority w:val="99"/>
    <w:rsid w:val="00154C93"/>
    <w:rPr>
      <w:rFonts w:ascii="Times New Roman" w:eastAsia="Times New Roman" w:hAnsi="Times New Roman"/>
    </w:rPr>
  </w:style>
  <w:style w:type="character" w:styleId="Strong">
    <w:name w:val="Strong"/>
    <w:uiPriority w:val="22"/>
    <w:qFormat/>
    <w:rsid w:val="00F76D23"/>
    <w:rPr>
      <w:b/>
      <w:bCs/>
    </w:rPr>
  </w:style>
  <w:style w:type="paragraph" w:styleId="ListParagraph">
    <w:name w:val="List Paragraph"/>
    <w:basedOn w:val="Normal"/>
    <w:uiPriority w:val="34"/>
    <w:qFormat/>
    <w:rsid w:val="00F151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gklersey@b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72B50-5EF6-4A61-BCC4-54EBC89AE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1067</Words>
  <Characters>6082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Colorado Denver</Company>
  <LinksUpToDate>false</LinksUpToDate>
  <CharactersWithSpaces>7135</CharactersWithSpaces>
  <SharedDoc>false</SharedDoc>
  <HLinks>
    <vt:vector size="6" baseType="variant">
      <vt:variant>
        <vt:i4>3670034</vt:i4>
      </vt:variant>
      <vt:variant>
        <vt:i4>0</vt:i4>
      </vt:variant>
      <vt:variant>
        <vt:i4>0</vt:i4>
      </vt:variant>
      <vt:variant>
        <vt:i4>5</vt:i4>
      </vt:variant>
      <vt:variant>
        <vt:lpwstr>mailto:gklersey@piedmont.edu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Klersey, George F.</cp:lastModifiedBy>
  <cp:revision>7</cp:revision>
  <cp:lastPrinted>2017-08-14T21:23:00Z</cp:lastPrinted>
  <dcterms:created xsi:type="dcterms:W3CDTF">2022-01-21T19:39:00Z</dcterms:created>
  <dcterms:modified xsi:type="dcterms:W3CDTF">2022-01-22T18:17:00Z</dcterms:modified>
</cp:coreProperties>
</file>