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10995.0" w:type="dxa"/>
        <w:jc w:val="left"/>
        <w:tblInd w:w="-7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"/>
        <w:gridCol w:w="4785"/>
        <w:gridCol w:w="4875"/>
        <w:tblGridChange w:id="0">
          <w:tblGrid>
            <w:gridCol w:w="1335"/>
            <w:gridCol w:w="4785"/>
            <w:gridCol w:w="487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Class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Homework 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Syllabus day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Thematic discussion; Intro to Assignment 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“Hero’s Journey” and “Heroes and Villains”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2/9</w:t>
            </w:r>
          </w:p>
          <w:p w:rsidR="00000000" w:rsidDel="00000000" w:rsidP="00000000" w:rsidRDefault="00000000" w:rsidRPr="00000000" w14:paraId="0000000C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Annotating texts and critical reading; In-class analysis exercises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Submit topic by 11:59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Crafting effective introductions and making a claim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Anne Lamott’s essay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Grammar workshop: Commas, Apostrophes, Quotes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Rough draft due at 11:59 pm; Sign up for conferences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Complete reading and written response by Friday at 11:59 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Coming to a conclusion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Grammar workshop; Peer review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Final draft due 11:59 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Intro to Assignment 2 and basic research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Locate and bring one source pertaining to your research to class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Reading academic articles; building a statement of scope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Submit topic proposal by 11:59 pm; complete readings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Research exercise; Using a lens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Complete readings and written response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Avoiding plagiarism; Citations workshop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Rough draft due 11:59 pm; Sign up for conferences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3/21-23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Spring Break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Complete reading and written response by Friday at 11:59 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Synthesizing information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excerpt from </w:t>
            </w:r>
            <w:r w:rsidDel="00000000" w:rsidR="00000000" w:rsidRPr="00000000">
              <w:rPr>
                <w:rFonts w:ascii="EB Garamond" w:cs="EB Garamond" w:eastAsia="EB Garamond" w:hAnsi="EB Garamond"/>
                <w:i w:val="1"/>
                <w:sz w:val="24"/>
                <w:szCs w:val="24"/>
                <w:rtl w:val="0"/>
              </w:rPr>
              <w:t xml:space="preserve">TS/IS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Peer review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Final draft due 11:59 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Intro to Assignment 3; Discuss samples; Organizing your research and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sample essay and complete reverse outline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Submit outline by 11:59; Read Medusa myth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Breaking down arguments; logical fallacies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</w:t>
            </w:r>
            <w:r w:rsidDel="00000000" w:rsidR="00000000" w:rsidRPr="00000000">
              <w:rPr>
                <w:rFonts w:ascii="EB Garamond" w:cs="EB Garamond" w:eastAsia="EB Garamond" w:hAnsi="EB Garamond"/>
                <w:i w:val="1"/>
                <w:sz w:val="24"/>
                <w:szCs w:val="24"/>
                <w:rtl w:val="0"/>
              </w:rPr>
              <w:t xml:space="preserve">TS/IS </w:t>
            </w: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ch.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Addressing counterargument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In-class writing workshop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Rough draft due 11:59 pm; Sign up for conferences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</w:t>
            </w:r>
            <w:r w:rsidDel="00000000" w:rsidR="00000000" w:rsidRPr="00000000">
              <w:rPr>
                <w:rFonts w:ascii="EB Garamond" w:cs="EB Garamond" w:eastAsia="EB Garamond" w:hAnsi="EB Garamond"/>
                <w:i w:val="1"/>
                <w:sz w:val="24"/>
                <w:szCs w:val="24"/>
                <w:rtl w:val="0"/>
              </w:rPr>
              <w:t xml:space="preserve">Sleeping Beauty </w:t>
            </w: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and complete written response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5/2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In-class writing workshop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5/4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Peer review; Intro to Final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Final draft due @ 11:59 pm 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5/9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Writing workshop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Final due: 12/8 @ 4:00 pm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