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E3EE8" w14:textId="77777777" w:rsidR="005F319C" w:rsidRPr="007F0D51" w:rsidRDefault="005F319C" w:rsidP="005F319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Chapter 1 Main Topics</w:t>
      </w:r>
    </w:p>
    <w:p w14:paraId="54202CF6" w14:textId="77777777" w:rsidR="005F319C" w:rsidRDefault="005F319C" w:rsidP="005F319C">
      <w:r>
        <w:t>Group 1</w:t>
      </w:r>
    </w:p>
    <w:p w14:paraId="7169BBAC" w14:textId="4178AAEA" w:rsidR="005F319C" w:rsidRDefault="005F319C" w:rsidP="005F319C">
      <w:r>
        <w:t>Who are learners in need of special services and how many people</w:t>
      </w:r>
      <w:r w:rsidR="00143974">
        <w:t xml:space="preserve"> (in each category)</w:t>
      </w:r>
      <w:r>
        <w:t xml:space="preserve"> are in need of the services? </w:t>
      </w:r>
    </w:p>
    <w:p w14:paraId="00519B51" w14:textId="77777777" w:rsidR="005F319C" w:rsidRDefault="005F319C" w:rsidP="005F319C">
      <w:r>
        <w:t>Group 2</w:t>
      </w:r>
    </w:p>
    <w:p w14:paraId="55C02035" w14:textId="753C5BBE" w:rsidR="005F319C" w:rsidRDefault="005F319C" w:rsidP="005F319C">
      <w:r>
        <w:t xml:space="preserve">What is the cascade of service delivery options, explain with </w:t>
      </w:r>
      <w:r w:rsidR="00143974">
        <w:t xml:space="preserve">narrative and </w:t>
      </w:r>
      <w:r>
        <w:t xml:space="preserve">illustration? </w:t>
      </w:r>
      <w:r w:rsidR="00143974">
        <w:t>Why is this important and how is it related to the Least Restrictive Environment (p.7 &amp; 15) What is inclusion (p. 10)</w:t>
      </w:r>
    </w:p>
    <w:p w14:paraId="396F88DF" w14:textId="6F49DB8E" w:rsidR="005F319C" w:rsidRDefault="005F319C" w:rsidP="005F319C">
      <w:r>
        <w:t xml:space="preserve">Group </w:t>
      </w:r>
      <w:r w:rsidR="00AD4DC6">
        <w:t>3</w:t>
      </w:r>
      <w:r>
        <w:t xml:space="preserve"> </w:t>
      </w:r>
    </w:p>
    <w:p w14:paraId="06E2AC41" w14:textId="77777777" w:rsidR="005F319C" w:rsidRDefault="005F319C" w:rsidP="005F319C">
      <w:r>
        <w:t xml:space="preserve">What is the role for the court in special education and how does litigation impact legislation? </w:t>
      </w:r>
    </w:p>
    <w:p w14:paraId="40F6F9E7" w14:textId="56373EC6" w:rsidR="005F319C" w:rsidRDefault="005F319C" w:rsidP="005F319C">
      <w:r>
        <w:t xml:space="preserve">Group </w:t>
      </w:r>
      <w:r w:rsidR="00AD4DC6">
        <w:t>4</w:t>
      </w:r>
    </w:p>
    <w:p w14:paraId="5DDDE6E9" w14:textId="706EEF18" w:rsidR="005F319C" w:rsidRDefault="005F319C" w:rsidP="005F319C">
      <w:r>
        <w:t xml:space="preserve">What is IDEA and the </w:t>
      </w:r>
      <w:r w:rsidR="00AD4DC6">
        <w:t>FIRST 3</w:t>
      </w:r>
      <w:r>
        <w:t xml:space="preserve"> provisions important in IDEA (p.15 and 16)? </w:t>
      </w:r>
      <w:hyperlink r:id="rId4" w:anchor="IDEA-Purpose" w:history="1">
        <w:r w:rsidR="00143974">
          <w:rPr>
            <w:rStyle w:val="Hyperlink"/>
          </w:rPr>
          <w:t>About IDEA - Individuals with Disabilities Education Act</w:t>
        </w:r>
      </w:hyperlink>
    </w:p>
    <w:p w14:paraId="0E8F73E5" w14:textId="09DC6E6C" w:rsidR="00AD4DC6" w:rsidRDefault="00AD4DC6" w:rsidP="00AD4DC6">
      <w:r>
        <w:t xml:space="preserve">Group </w:t>
      </w:r>
      <w:r>
        <w:t>5</w:t>
      </w:r>
    </w:p>
    <w:p w14:paraId="6B32951D" w14:textId="46BF8F09" w:rsidR="00AD4DC6" w:rsidRDefault="00AD4DC6" w:rsidP="005F319C">
      <w:r>
        <w:t xml:space="preserve">What is IDEA and the </w:t>
      </w:r>
      <w:r w:rsidR="00143974">
        <w:t>4</w:t>
      </w:r>
      <w:r w:rsidR="00143974" w:rsidRPr="00143974">
        <w:rPr>
          <w:vertAlign w:val="superscript"/>
        </w:rPr>
        <w:t>th</w:t>
      </w:r>
      <w:r w:rsidR="00143974">
        <w:t>, 5</w:t>
      </w:r>
      <w:r w:rsidR="00143974" w:rsidRPr="00143974">
        <w:rPr>
          <w:vertAlign w:val="superscript"/>
        </w:rPr>
        <w:t>th</w:t>
      </w:r>
      <w:r w:rsidR="00143974">
        <w:t>, and 6</w:t>
      </w:r>
      <w:r w:rsidR="00143974" w:rsidRPr="00143974">
        <w:rPr>
          <w:vertAlign w:val="superscript"/>
        </w:rPr>
        <w:t>th</w:t>
      </w:r>
      <w:r w:rsidR="00143974">
        <w:t xml:space="preserve"> </w:t>
      </w:r>
      <w:r>
        <w:t xml:space="preserve"> provisions important in IDEA (p.15 and 16)? </w:t>
      </w:r>
      <w:hyperlink r:id="rId5" w:anchor="IDEA-Purpose" w:history="1">
        <w:r w:rsidR="00143974">
          <w:rPr>
            <w:rStyle w:val="Hyperlink"/>
          </w:rPr>
          <w:t>About IDEA - Individuals with Disabilities Education Act</w:t>
        </w:r>
      </w:hyperlink>
    </w:p>
    <w:p w14:paraId="24F06A3D" w14:textId="77777777" w:rsidR="005F319C" w:rsidRDefault="005F319C" w:rsidP="005F319C">
      <w:r>
        <w:t>Group 6</w:t>
      </w:r>
    </w:p>
    <w:p w14:paraId="362867B9" w14:textId="125AD48F" w:rsidR="005F319C" w:rsidRDefault="005F319C" w:rsidP="005F319C">
      <w:r>
        <w:t xml:space="preserve">What is Section 504 of the Rehabilitation Act of 1973? </w:t>
      </w:r>
      <w:r w:rsidR="00143974">
        <w:t xml:space="preserve">How is it different from </w:t>
      </w:r>
      <w:r w:rsidR="0040221F">
        <w:t>IDEA</w:t>
      </w:r>
      <w:r w:rsidR="00143974">
        <w:t xml:space="preserve"> (p. </w:t>
      </w:r>
      <w:r w:rsidR="0040221F">
        <w:t>26</w:t>
      </w:r>
      <w:r w:rsidR="00143974">
        <w:t>)?</w:t>
      </w:r>
    </w:p>
    <w:p w14:paraId="471FFB93" w14:textId="77777777" w:rsidR="005F319C" w:rsidRDefault="005F319C" w:rsidP="005F319C">
      <w:r>
        <w:t>Group 7</w:t>
      </w:r>
    </w:p>
    <w:p w14:paraId="3103084D" w14:textId="3631A788" w:rsidR="005F319C" w:rsidRDefault="005F319C" w:rsidP="005F319C">
      <w:r>
        <w:t>What is the American with Disabilities Act and why is it important for individuals with exceptionalities?</w:t>
      </w:r>
      <w:r w:rsidR="0040221F">
        <w:t xml:space="preserve"> How is ADA different than Rehabilitation Act of 1973 (p.24)</w:t>
      </w:r>
    </w:p>
    <w:p w14:paraId="5C6239E7" w14:textId="77777777" w:rsidR="00511D31" w:rsidRDefault="00511D31"/>
    <w:sectPr w:rsidR="00511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19C"/>
    <w:rsid w:val="00143974"/>
    <w:rsid w:val="0040221F"/>
    <w:rsid w:val="00511D31"/>
    <w:rsid w:val="005F319C"/>
    <w:rsid w:val="00AD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DC752"/>
  <w15:chartTrackingRefBased/>
  <w15:docId w15:val="{F11FFC8A-0E2E-4804-BB92-7898F6CA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439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tes.ed.gov/idea/about-idea/" TargetMode="External"/><Relationship Id="rId4" Type="http://schemas.openxmlformats.org/officeDocument/2006/relationships/hyperlink" Target="https://sites.ed.gov/idea/about-ide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3</cp:revision>
  <dcterms:created xsi:type="dcterms:W3CDTF">2021-08-30T13:43:00Z</dcterms:created>
  <dcterms:modified xsi:type="dcterms:W3CDTF">2022-02-02T19:26:00Z</dcterms:modified>
</cp:coreProperties>
</file>