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263AF3" w14:textId="77777777" w:rsidR="000E36BF" w:rsidRPr="00C354D9" w:rsidRDefault="000E36BF" w:rsidP="000E36BF">
      <w:pPr>
        <w:jc w:val="center"/>
        <w:rPr>
          <w:rFonts w:asciiTheme="minorHAnsi" w:hAnsiTheme="minorHAnsi"/>
          <w:b/>
          <w:sz w:val="24"/>
          <w:szCs w:val="24"/>
        </w:rPr>
      </w:pPr>
    </w:p>
    <w:p w14:paraId="46B04B8D" w14:textId="24B42E34" w:rsidR="000E36BF" w:rsidRPr="00C354D9" w:rsidRDefault="00C354D9" w:rsidP="000E36BF">
      <w:pPr>
        <w:jc w:val="center"/>
        <w:rPr>
          <w:rFonts w:asciiTheme="minorHAnsi" w:hAnsiTheme="minorHAnsi"/>
          <w:b/>
          <w:sz w:val="24"/>
          <w:szCs w:val="24"/>
        </w:rPr>
      </w:pPr>
      <w:r w:rsidRPr="00C354D9">
        <w:rPr>
          <w:rFonts w:asciiTheme="minorHAnsi" w:hAnsiTheme="minorHAnsi"/>
          <w:b/>
          <w:sz w:val="24"/>
          <w:szCs w:val="24"/>
        </w:rPr>
        <w:t>PrepGuide</w:t>
      </w:r>
      <w:r w:rsidR="004D0197">
        <w:rPr>
          <w:rFonts w:asciiTheme="minorHAnsi" w:hAnsiTheme="minorHAnsi"/>
          <w:b/>
          <w:sz w:val="24"/>
          <w:szCs w:val="24"/>
        </w:rPr>
        <w:t>/IT</w:t>
      </w:r>
      <w:r w:rsidRPr="00C354D9">
        <w:rPr>
          <w:rFonts w:asciiTheme="minorHAnsi" w:hAnsiTheme="minorHAnsi"/>
          <w:b/>
          <w:sz w:val="24"/>
          <w:szCs w:val="24"/>
        </w:rPr>
        <w:t>-</w:t>
      </w:r>
      <w:r w:rsidR="004D0197">
        <w:rPr>
          <w:rFonts w:asciiTheme="minorHAnsi" w:hAnsiTheme="minorHAnsi"/>
          <w:b/>
          <w:sz w:val="24"/>
          <w:szCs w:val="24"/>
        </w:rPr>
        <w:t>5</w:t>
      </w:r>
    </w:p>
    <w:p w14:paraId="521FEC0D" w14:textId="77777777" w:rsidR="004D0197" w:rsidRPr="00282F1B" w:rsidRDefault="004D0197" w:rsidP="004D0197">
      <w:pPr>
        <w:jc w:val="center"/>
        <w:rPr>
          <w:rFonts w:asciiTheme="minorHAnsi" w:hAnsiTheme="minorHAnsi"/>
          <w:b/>
          <w:sz w:val="24"/>
          <w:szCs w:val="24"/>
        </w:rPr>
      </w:pPr>
      <w:r w:rsidRPr="00282F1B">
        <w:rPr>
          <w:rFonts w:asciiTheme="minorHAnsi" w:hAnsiTheme="minorHAnsi"/>
          <w:sz w:val="24"/>
          <w:szCs w:val="24"/>
        </w:rPr>
        <w:t>Based on Heath, Ch</w:t>
      </w:r>
      <w:r>
        <w:rPr>
          <w:rFonts w:asciiTheme="minorHAnsi" w:hAnsiTheme="minorHAnsi"/>
          <w:sz w:val="24"/>
          <w:szCs w:val="24"/>
        </w:rPr>
        <w:t>. 9 (211-230)</w:t>
      </w:r>
    </w:p>
    <w:p w14:paraId="2DAF9932" w14:textId="77777777" w:rsidR="004D0197" w:rsidRPr="00282F1B" w:rsidRDefault="004D0197" w:rsidP="004D0197">
      <w:pPr>
        <w:rPr>
          <w:rFonts w:asciiTheme="minorHAnsi" w:hAnsiTheme="minorHAnsi"/>
          <w:b/>
          <w:sz w:val="24"/>
          <w:szCs w:val="24"/>
        </w:rPr>
      </w:pPr>
      <w:r w:rsidRPr="00282F1B">
        <w:rPr>
          <w:rFonts w:asciiTheme="minorHAnsi" w:hAnsiTheme="minorHAnsi"/>
          <w:b/>
          <w:sz w:val="24"/>
          <w:szCs w:val="24"/>
        </w:rPr>
        <w:tab/>
      </w:r>
      <w:r w:rsidRPr="00282F1B">
        <w:rPr>
          <w:rFonts w:asciiTheme="minorHAnsi" w:hAnsiTheme="minorHAnsi"/>
          <w:b/>
          <w:sz w:val="24"/>
          <w:szCs w:val="24"/>
        </w:rPr>
        <w:tab/>
      </w:r>
    </w:p>
    <w:p w14:paraId="4494F146" w14:textId="77777777" w:rsidR="004D0197" w:rsidRPr="00282F1B" w:rsidRDefault="004D0197" w:rsidP="004D0197">
      <w:pPr>
        <w:widowControl w:val="0"/>
        <w:tabs>
          <w:tab w:val="left" w:pos="720"/>
        </w:tabs>
        <w:autoSpaceDE w:val="0"/>
        <w:autoSpaceDN w:val="0"/>
        <w:adjustRightInd w:val="0"/>
        <w:rPr>
          <w:rFonts w:asciiTheme="minorHAnsi" w:eastAsia="MS Gothic" w:hAnsiTheme="minorHAnsi" w:cstheme="majorBidi"/>
          <w:kern w:val="1"/>
          <w:sz w:val="24"/>
          <w:szCs w:val="24"/>
        </w:rPr>
      </w:pPr>
      <w:r w:rsidRPr="00282F1B">
        <w:rPr>
          <w:rFonts w:asciiTheme="minorHAnsi" w:eastAsia="MS Gothic" w:hAnsiTheme="minorHAnsi" w:cstheme="majorBidi"/>
          <w:b/>
          <w:kern w:val="1"/>
          <w:sz w:val="24"/>
          <w:szCs w:val="24"/>
          <w:highlight w:val="yellow"/>
        </w:rPr>
        <w:t>NAME:</w:t>
      </w:r>
      <w:r w:rsidRPr="00282F1B">
        <w:rPr>
          <w:rFonts w:asciiTheme="minorHAnsi" w:eastAsia="MS Gothic" w:hAnsiTheme="minorHAnsi" w:cstheme="majorBidi"/>
          <w:kern w:val="1"/>
          <w:sz w:val="24"/>
          <w:szCs w:val="24"/>
        </w:rPr>
        <w:tab/>
      </w:r>
      <w:r w:rsidRPr="00282F1B">
        <w:rPr>
          <w:rFonts w:asciiTheme="minorHAnsi" w:eastAsia="MS Gothic" w:hAnsiTheme="minorHAnsi" w:cstheme="majorBidi"/>
          <w:kern w:val="1"/>
          <w:sz w:val="24"/>
          <w:szCs w:val="24"/>
        </w:rPr>
        <w:tab/>
      </w:r>
      <w:r w:rsidRPr="00282F1B">
        <w:rPr>
          <w:rFonts w:asciiTheme="minorHAnsi" w:eastAsia="MS Gothic" w:hAnsiTheme="minorHAnsi" w:cstheme="majorBidi"/>
          <w:kern w:val="1"/>
          <w:sz w:val="24"/>
          <w:szCs w:val="24"/>
        </w:rPr>
        <w:tab/>
      </w:r>
      <w:r w:rsidRPr="00282F1B">
        <w:rPr>
          <w:rFonts w:asciiTheme="minorHAnsi" w:eastAsia="MS Gothic" w:hAnsiTheme="minorHAnsi" w:cstheme="majorBidi"/>
          <w:kern w:val="1"/>
          <w:sz w:val="24"/>
          <w:szCs w:val="24"/>
        </w:rPr>
        <w:tab/>
      </w:r>
      <w:r w:rsidRPr="00282F1B">
        <w:rPr>
          <w:rFonts w:asciiTheme="minorHAnsi" w:eastAsia="MS Gothic" w:hAnsiTheme="minorHAnsi" w:cstheme="majorBidi"/>
          <w:kern w:val="1"/>
          <w:sz w:val="24"/>
          <w:szCs w:val="24"/>
        </w:rPr>
        <w:tab/>
      </w:r>
      <w:r w:rsidRPr="00282F1B">
        <w:rPr>
          <w:rFonts w:asciiTheme="minorHAnsi" w:eastAsia="MS Gothic" w:hAnsiTheme="minorHAnsi" w:cstheme="majorBidi"/>
          <w:kern w:val="1"/>
          <w:sz w:val="24"/>
          <w:szCs w:val="24"/>
        </w:rPr>
        <w:tab/>
      </w:r>
      <w:r w:rsidRPr="00282F1B">
        <w:rPr>
          <w:rFonts w:asciiTheme="minorHAnsi" w:eastAsia="MS Gothic" w:hAnsiTheme="minorHAnsi" w:cstheme="majorBidi"/>
          <w:kern w:val="1"/>
          <w:sz w:val="24"/>
          <w:szCs w:val="24"/>
        </w:rPr>
        <w:tab/>
      </w:r>
    </w:p>
    <w:p w14:paraId="20F8E9AA" w14:textId="77777777" w:rsidR="004D0197" w:rsidRPr="00282F1B" w:rsidRDefault="004D0197" w:rsidP="004D0197">
      <w:pPr>
        <w:widowControl w:val="0"/>
        <w:tabs>
          <w:tab w:val="left" w:pos="720"/>
        </w:tabs>
        <w:autoSpaceDE w:val="0"/>
        <w:autoSpaceDN w:val="0"/>
        <w:adjustRightInd w:val="0"/>
        <w:rPr>
          <w:rFonts w:asciiTheme="minorHAnsi" w:hAnsiTheme="minorHAnsi"/>
          <w:b/>
          <w:sz w:val="24"/>
          <w:szCs w:val="24"/>
        </w:rPr>
      </w:pPr>
    </w:p>
    <w:p w14:paraId="0828F36E" w14:textId="77777777" w:rsidR="004D0197" w:rsidRPr="00282F1B" w:rsidRDefault="004D0197" w:rsidP="004D0197">
      <w:pPr>
        <w:widowControl w:val="0"/>
        <w:tabs>
          <w:tab w:val="left" w:pos="720"/>
        </w:tabs>
        <w:autoSpaceDE w:val="0"/>
        <w:autoSpaceDN w:val="0"/>
        <w:adjustRightInd w:val="0"/>
        <w:rPr>
          <w:rFonts w:asciiTheme="minorHAnsi" w:hAnsiTheme="minorHAnsi"/>
          <w:b/>
          <w:sz w:val="22"/>
          <w:szCs w:val="22"/>
        </w:rPr>
      </w:pPr>
      <w:r w:rsidRPr="00282F1B">
        <w:rPr>
          <w:rFonts w:asciiTheme="minorHAnsi" w:hAnsiTheme="minorHAnsi"/>
          <w:b/>
          <w:sz w:val="22"/>
          <w:szCs w:val="22"/>
        </w:rPr>
        <w:t>IMPORTANT:</w:t>
      </w:r>
      <w:r w:rsidRPr="00282F1B">
        <w:rPr>
          <w:rFonts w:asciiTheme="minorHAnsi" w:hAnsiTheme="minorHAnsi"/>
          <w:sz w:val="22"/>
          <w:szCs w:val="22"/>
        </w:rPr>
        <w:t xml:space="preserve"> Deposit a Microsoft WORD document on Moodle in the space provided. We cannot read or accept ANYTHING else, </w:t>
      </w:r>
      <w:proofErr w:type="gramStart"/>
      <w:r w:rsidRPr="00282F1B">
        <w:rPr>
          <w:rFonts w:asciiTheme="minorHAnsi" w:hAnsiTheme="minorHAnsi"/>
          <w:sz w:val="22"/>
          <w:szCs w:val="22"/>
        </w:rPr>
        <w:t>not .pages</w:t>
      </w:r>
      <w:proofErr w:type="gramEnd"/>
      <w:r w:rsidRPr="00282F1B">
        <w:rPr>
          <w:rFonts w:asciiTheme="minorHAnsi" w:hAnsiTheme="minorHAnsi"/>
          <w:sz w:val="22"/>
          <w:szCs w:val="22"/>
        </w:rPr>
        <w:t xml:space="preserve">, not </w:t>
      </w:r>
      <w:proofErr w:type="spellStart"/>
      <w:r w:rsidRPr="00282F1B">
        <w:rPr>
          <w:rFonts w:asciiTheme="minorHAnsi" w:hAnsiTheme="minorHAnsi"/>
          <w:sz w:val="22"/>
          <w:szCs w:val="22"/>
        </w:rPr>
        <w:t>pdfs</w:t>
      </w:r>
      <w:proofErr w:type="spellEnd"/>
      <w:r w:rsidRPr="00282F1B">
        <w:rPr>
          <w:rFonts w:asciiTheme="minorHAnsi" w:hAnsiTheme="minorHAnsi"/>
          <w:sz w:val="22"/>
          <w:szCs w:val="22"/>
        </w:rPr>
        <w:t xml:space="preserve">, nothing else.   </w:t>
      </w:r>
    </w:p>
    <w:p w14:paraId="260F802E" w14:textId="77777777" w:rsidR="004D0197" w:rsidRPr="00282F1B" w:rsidRDefault="004D0197" w:rsidP="004D0197">
      <w:pPr>
        <w:widowControl w:val="0"/>
        <w:tabs>
          <w:tab w:val="left" w:pos="720"/>
        </w:tabs>
        <w:autoSpaceDE w:val="0"/>
        <w:autoSpaceDN w:val="0"/>
        <w:adjustRightInd w:val="0"/>
        <w:rPr>
          <w:rFonts w:asciiTheme="minorHAnsi" w:hAnsiTheme="minorHAnsi"/>
          <w:b/>
          <w:sz w:val="22"/>
          <w:szCs w:val="22"/>
        </w:rPr>
      </w:pPr>
    </w:p>
    <w:p w14:paraId="3BB5278C" w14:textId="77777777" w:rsidR="004D0197" w:rsidRDefault="004D0197" w:rsidP="004D0197">
      <w:pPr>
        <w:widowControl w:val="0"/>
        <w:tabs>
          <w:tab w:val="left" w:pos="720"/>
        </w:tabs>
        <w:autoSpaceDE w:val="0"/>
        <w:autoSpaceDN w:val="0"/>
        <w:adjustRightInd w:val="0"/>
        <w:rPr>
          <w:rFonts w:asciiTheme="minorHAnsi" w:hAnsiTheme="minorHAnsi"/>
          <w:sz w:val="22"/>
          <w:szCs w:val="22"/>
        </w:rPr>
      </w:pPr>
      <w:r w:rsidRPr="00282F1B">
        <w:rPr>
          <w:rFonts w:asciiTheme="minorHAnsi" w:hAnsiTheme="minorHAnsi"/>
          <w:b/>
          <w:sz w:val="22"/>
          <w:szCs w:val="22"/>
        </w:rPr>
        <w:t>Directions:</w:t>
      </w:r>
      <w:r w:rsidRPr="00282F1B">
        <w:rPr>
          <w:rFonts w:asciiTheme="minorHAnsi" w:hAnsiTheme="minorHAnsi"/>
          <w:sz w:val="22"/>
          <w:szCs w:val="22"/>
        </w:rPr>
        <w:t xml:space="preserve"> Please type your answers below each question. PLEASE leave the question in the document, spacing as needed. </w:t>
      </w:r>
      <w:r w:rsidRPr="00282F1B">
        <w:rPr>
          <w:rFonts w:asciiTheme="minorHAnsi" w:hAnsiTheme="minorHAnsi"/>
          <w:i/>
          <w:sz w:val="22"/>
          <w:szCs w:val="22"/>
        </w:rPr>
        <w:t>Use your own words</w:t>
      </w:r>
      <w:r w:rsidRPr="00282F1B">
        <w:rPr>
          <w:rFonts w:asciiTheme="minorHAnsi" w:hAnsiTheme="minorHAnsi"/>
          <w:sz w:val="22"/>
          <w:szCs w:val="22"/>
        </w:rPr>
        <w:t xml:space="preserve">. Recall, we are not as interested in “the correct answer” as we are in clear evidence of the </w:t>
      </w:r>
      <w:r w:rsidRPr="00282F1B">
        <w:rPr>
          <w:rFonts w:asciiTheme="minorHAnsi" w:hAnsiTheme="minorHAnsi"/>
          <w:i/>
          <w:sz w:val="22"/>
          <w:szCs w:val="22"/>
        </w:rPr>
        <w:t xml:space="preserve">effort and thoughtfulness </w:t>
      </w:r>
      <w:r w:rsidRPr="00282F1B">
        <w:rPr>
          <w:rFonts w:asciiTheme="minorHAnsi" w:hAnsiTheme="minorHAnsi"/>
          <w:sz w:val="22"/>
          <w:szCs w:val="22"/>
        </w:rPr>
        <w:t xml:space="preserve">of your attempt. You may be brief, yet still thorough. Try your best. </w:t>
      </w:r>
    </w:p>
    <w:p w14:paraId="25D03D89" w14:textId="19460EA1" w:rsidR="00C354D9" w:rsidRDefault="00C354D9" w:rsidP="00C354D9">
      <w:pPr>
        <w:rPr>
          <w:rFonts w:asciiTheme="minorHAnsi" w:hAnsiTheme="minorHAnsi"/>
          <w:sz w:val="24"/>
          <w:szCs w:val="24"/>
        </w:rPr>
      </w:pPr>
    </w:p>
    <w:p w14:paraId="6FB51D18" w14:textId="32771057" w:rsidR="004D0197" w:rsidRPr="00E63417" w:rsidRDefault="004D0197" w:rsidP="004D0197">
      <w:pPr>
        <w:pStyle w:val="NL"/>
        <w:ind w:left="0" w:firstLine="0"/>
        <w:jc w:val="left"/>
        <w:rPr>
          <w:rFonts w:asciiTheme="minorHAnsi" w:hAnsiTheme="minorHAnsi"/>
          <w:sz w:val="24"/>
          <w:szCs w:val="24"/>
        </w:rPr>
      </w:pPr>
      <w:r w:rsidRPr="00E63417">
        <w:rPr>
          <w:rFonts w:asciiTheme="minorHAnsi" w:hAnsiTheme="minorHAnsi"/>
          <w:b/>
          <w:sz w:val="24"/>
          <w:szCs w:val="24"/>
        </w:rPr>
        <w:t xml:space="preserve">1. </w:t>
      </w:r>
      <w:r w:rsidRPr="00E63417">
        <w:rPr>
          <w:rFonts w:asciiTheme="minorHAnsi" w:hAnsiTheme="minorHAnsi"/>
          <w:sz w:val="24"/>
          <w:szCs w:val="24"/>
        </w:rPr>
        <w:t>For each of these factorial designs, indicate the number of IVS, the number of levels of each IV, and the number of cells in the design What does it mean if you have a:</w:t>
      </w:r>
    </w:p>
    <w:p w14:paraId="122A145D" w14:textId="3372A02D" w:rsidR="004D0197" w:rsidRPr="00E63417" w:rsidRDefault="004D0197" w:rsidP="004D0197">
      <w:pPr>
        <w:pStyle w:val="NL"/>
        <w:jc w:val="left"/>
        <w:rPr>
          <w:rFonts w:asciiTheme="minorHAnsi" w:hAnsiTheme="minorHAnsi"/>
          <w:sz w:val="24"/>
          <w:szCs w:val="24"/>
        </w:rPr>
      </w:pPr>
      <w:r w:rsidRPr="00E63417">
        <w:rPr>
          <w:rFonts w:asciiTheme="minorHAnsi" w:hAnsiTheme="minorHAnsi"/>
          <w:sz w:val="24"/>
          <w:szCs w:val="24"/>
        </w:rPr>
        <w:t xml:space="preserve">a. 2 x 2 </w:t>
      </w:r>
    </w:p>
    <w:p w14:paraId="75EE1D0E" w14:textId="77777777" w:rsidR="004D0197" w:rsidRPr="00E63417" w:rsidRDefault="004D0197" w:rsidP="004D0197">
      <w:pPr>
        <w:pStyle w:val="NL"/>
        <w:jc w:val="left"/>
        <w:rPr>
          <w:rFonts w:asciiTheme="minorHAnsi" w:hAnsiTheme="minorHAnsi"/>
          <w:sz w:val="24"/>
          <w:szCs w:val="24"/>
        </w:rPr>
      </w:pPr>
    </w:p>
    <w:p w14:paraId="735BE3F6" w14:textId="4F779EA3" w:rsidR="004D0197" w:rsidRPr="00E63417" w:rsidRDefault="004D0197" w:rsidP="004D0197">
      <w:pPr>
        <w:pStyle w:val="NL"/>
        <w:jc w:val="left"/>
        <w:rPr>
          <w:rFonts w:asciiTheme="minorHAnsi" w:hAnsiTheme="minorHAnsi"/>
          <w:sz w:val="24"/>
          <w:szCs w:val="24"/>
        </w:rPr>
      </w:pPr>
      <w:r w:rsidRPr="00E63417">
        <w:rPr>
          <w:rFonts w:asciiTheme="minorHAnsi" w:hAnsiTheme="minorHAnsi"/>
          <w:sz w:val="24"/>
          <w:szCs w:val="24"/>
        </w:rPr>
        <w:t xml:space="preserve">b. 3 x 4 </w:t>
      </w:r>
    </w:p>
    <w:p w14:paraId="4ADD9A58" w14:textId="77777777" w:rsidR="004D0197" w:rsidRPr="00E63417" w:rsidRDefault="004D0197" w:rsidP="004D0197">
      <w:pPr>
        <w:pStyle w:val="NL"/>
        <w:jc w:val="left"/>
        <w:rPr>
          <w:rFonts w:asciiTheme="minorHAnsi" w:hAnsiTheme="minorHAnsi"/>
          <w:sz w:val="24"/>
          <w:szCs w:val="24"/>
        </w:rPr>
      </w:pPr>
    </w:p>
    <w:p w14:paraId="27454CB4" w14:textId="16527F66" w:rsidR="004D0197" w:rsidRPr="00E63417" w:rsidRDefault="004D0197" w:rsidP="004D0197">
      <w:pPr>
        <w:pStyle w:val="NL"/>
        <w:jc w:val="left"/>
        <w:rPr>
          <w:rFonts w:asciiTheme="minorHAnsi" w:hAnsiTheme="minorHAnsi"/>
          <w:sz w:val="24"/>
          <w:szCs w:val="24"/>
        </w:rPr>
      </w:pPr>
      <w:r w:rsidRPr="00E63417">
        <w:rPr>
          <w:rFonts w:asciiTheme="minorHAnsi" w:hAnsiTheme="minorHAnsi"/>
          <w:sz w:val="24"/>
          <w:szCs w:val="24"/>
        </w:rPr>
        <w:t>c. 2 x 2 x 3</w:t>
      </w:r>
    </w:p>
    <w:p w14:paraId="289C6471" w14:textId="77777777" w:rsidR="004D0197" w:rsidRPr="004D0197" w:rsidRDefault="004D0197" w:rsidP="004D0197">
      <w:pPr>
        <w:pStyle w:val="NL"/>
        <w:rPr>
          <w:rFonts w:asciiTheme="minorHAnsi" w:hAnsiTheme="minorHAnsi"/>
        </w:rPr>
      </w:pPr>
    </w:p>
    <w:p w14:paraId="1D951E3D" w14:textId="77777777" w:rsidR="00E63417" w:rsidRDefault="00E63417" w:rsidP="004A563E">
      <w:pPr>
        <w:pStyle w:val="BodyText"/>
        <w:rPr>
          <w:rFonts w:asciiTheme="minorHAnsi" w:hAnsiTheme="minorHAnsi"/>
          <w:b/>
          <w:szCs w:val="22"/>
          <w:lang w:val="en-US"/>
        </w:rPr>
      </w:pPr>
      <w:bookmarkStart w:id="0" w:name="_GoBack"/>
      <w:bookmarkEnd w:id="0"/>
    </w:p>
    <w:p w14:paraId="6BD1D111" w14:textId="77777777" w:rsidR="00E63417" w:rsidRPr="00E63417" w:rsidRDefault="00E63417" w:rsidP="00E63417">
      <w:pPr>
        <w:rPr>
          <w:rFonts w:asciiTheme="minorHAnsi" w:hAnsiTheme="minorHAnsi" w:cs="Arial"/>
          <w:i/>
          <w:sz w:val="24"/>
          <w:szCs w:val="24"/>
        </w:rPr>
      </w:pPr>
      <w:r w:rsidRPr="00E63417">
        <w:rPr>
          <w:rFonts w:asciiTheme="minorHAnsi" w:hAnsiTheme="minorHAnsi"/>
          <w:b/>
          <w:sz w:val="24"/>
          <w:szCs w:val="24"/>
        </w:rPr>
        <w:t xml:space="preserve">2. </w:t>
      </w:r>
      <w:r w:rsidRPr="00E63417">
        <w:rPr>
          <w:rFonts w:asciiTheme="minorHAnsi" w:hAnsiTheme="minorHAnsi" w:cs="Arial"/>
          <w:bCs/>
          <w:sz w:val="24"/>
          <w:szCs w:val="24"/>
        </w:rPr>
        <w:t>Does reading the Harry Potter books encourage tolerance? It depends.</w:t>
      </w:r>
      <w:r w:rsidRPr="00E63417">
        <w:rPr>
          <w:rFonts w:asciiTheme="minorHAnsi" w:hAnsiTheme="minorHAnsi" w:cs="Arial"/>
          <w:b/>
          <w:bCs/>
          <w:sz w:val="24"/>
          <w:szCs w:val="24"/>
        </w:rPr>
        <w:t xml:space="preserve"> </w:t>
      </w:r>
      <w:r w:rsidRPr="00E63417">
        <w:rPr>
          <w:rFonts w:asciiTheme="minorHAnsi" w:hAnsiTheme="minorHAnsi" w:cs="Arial"/>
          <w:sz w:val="24"/>
          <w:szCs w:val="24"/>
        </w:rPr>
        <w:t xml:space="preserve"> Italian fifth graders were (randomly) split into two groups. Half the students met with researchers and discussed passages from the Harry Potter books that handled prejudice, while the others talked about unrelated sections. They also assessed (with a standard measure) participants’ level of identification with Harry Potter and classified them as either those who highly identified with Potter, or did not (low identification). After reading the passages, participants’ level of (implicit) prejudice toward immigrants was measured. **The data below are fabricated but match the actual results. </w:t>
      </w:r>
      <w:r w:rsidRPr="00E63417">
        <w:rPr>
          <w:rFonts w:asciiTheme="minorHAnsi" w:hAnsiTheme="minorHAnsi" w:cs="Arial"/>
          <w:i/>
          <w:sz w:val="24"/>
          <w:szCs w:val="24"/>
        </w:rPr>
        <w:t xml:space="preserve">*Higher numbers mean lower prejudice (more positive attitudes/acceptance). </w:t>
      </w:r>
    </w:p>
    <w:p w14:paraId="6B4E7B19" w14:textId="77777777" w:rsidR="00E63417" w:rsidRPr="00DB45EF" w:rsidRDefault="00E63417" w:rsidP="00E63417">
      <w:pPr>
        <w:rPr>
          <w:rFonts w:asciiTheme="minorHAnsi" w:hAnsiTheme="minorHAnsi" w:cs="Arial"/>
          <w:sz w:val="22"/>
          <w:szCs w:val="22"/>
        </w:rPr>
      </w:pPr>
    </w:p>
    <w:tbl>
      <w:tblPr>
        <w:tblW w:w="8744" w:type="dxa"/>
        <w:jc w:val="center"/>
        <w:tblCellMar>
          <w:left w:w="0" w:type="dxa"/>
          <w:right w:w="0" w:type="dxa"/>
        </w:tblCellMar>
        <w:tblLook w:val="0600" w:firstRow="0" w:lastRow="0" w:firstColumn="0" w:lastColumn="0" w:noHBand="1" w:noVBand="1"/>
      </w:tblPr>
      <w:tblGrid>
        <w:gridCol w:w="2334"/>
        <w:gridCol w:w="2146"/>
        <w:gridCol w:w="2132"/>
        <w:gridCol w:w="2132"/>
      </w:tblGrid>
      <w:tr w:rsidR="00E63417" w:rsidRPr="00DB45EF" w14:paraId="502DD1AC" w14:textId="21EEDDD8" w:rsidTr="00E63417">
        <w:trPr>
          <w:trHeight w:val="898"/>
          <w:jc w:val="center"/>
        </w:trPr>
        <w:tc>
          <w:tcPr>
            <w:tcW w:w="2334" w:type="dxa"/>
            <w:tcBorders>
              <w:top w:val="single" w:sz="8" w:space="0" w:color="FFFFFF"/>
              <w:left w:val="single" w:sz="8" w:space="0" w:color="FFFFFF"/>
              <w:bottom w:val="single" w:sz="24" w:space="0" w:color="FFFFFF"/>
              <w:right w:val="single" w:sz="8" w:space="0" w:color="FFFFFF"/>
            </w:tcBorders>
            <w:shd w:val="clear" w:color="auto" w:fill="00B2D9"/>
            <w:tcMar>
              <w:top w:w="72" w:type="dxa"/>
              <w:left w:w="144" w:type="dxa"/>
              <w:bottom w:w="72" w:type="dxa"/>
              <w:right w:w="144" w:type="dxa"/>
            </w:tcMar>
            <w:hideMark/>
          </w:tcPr>
          <w:p w14:paraId="3CD56D16" w14:textId="77777777" w:rsidR="00E63417" w:rsidRPr="00DA62BA" w:rsidRDefault="00E63417" w:rsidP="00111812">
            <w:pPr>
              <w:rPr>
                <w:rFonts w:asciiTheme="minorHAnsi" w:hAnsiTheme="minorHAnsi" w:cs="Arial"/>
                <w:sz w:val="24"/>
                <w:szCs w:val="24"/>
              </w:rPr>
            </w:pPr>
            <w:r w:rsidRPr="00DA62BA">
              <w:rPr>
                <w:rFonts w:asciiTheme="minorHAnsi" w:eastAsia="ＭＳ Ｐゴシック" w:hAnsiTheme="minorHAnsi" w:cs="Arial"/>
                <w:b/>
                <w:bCs/>
                <w:sz w:val="24"/>
                <w:szCs w:val="24"/>
              </w:rPr>
              <w:t>Posttest attitudes toward immigration (7-pt scale)</w:t>
            </w:r>
          </w:p>
        </w:tc>
        <w:tc>
          <w:tcPr>
            <w:tcW w:w="2146" w:type="dxa"/>
            <w:tcBorders>
              <w:top w:val="single" w:sz="8" w:space="0" w:color="FFFFFF"/>
              <w:left w:val="single" w:sz="8" w:space="0" w:color="FFFFFF"/>
              <w:bottom w:val="single" w:sz="24" w:space="0" w:color="FFFFFF"/>
              <w:right w:val="single" w:sz="8" w:space="0" w:color="FFFFFF"/>
            </w:tcBorders>
            <w:shd w:val="clear" w:color="auto" w:fill="00B2D9"/>
            <w:tcMar>
              <w:top w:w="72" w:type="dxa"/>
              <w:left w:w="144" w:type="dxa"/>
              <w:bottom w:w="72" w:type="dxa"/>
              <w:right w:w="144" w:type="dxa"/>
            </w:tcMar>
            <w:hideMark/>
          </w:tcPr>
          <w:p w14:paraId="62C6BA55" w14:textId="77777777" w:rsidR="00E63417" w:rsidRPr="00DA62BA" w:rsidRDefault="00E63417" w:rsidP="00111812">
            <w:pPr>
              <w:jc w:val="center"/>
              <w:rPr>
                <w:rFonts w:asciiTheme="minorHAnsi" w:hAnsiTheme="minorHAnsi" w:cs="Arial"/>
                <w:sz w:val="24"/>
                <w:szCs w:val="24"/>
              </w:rPr>
            </w:pPr>
            <w:r w:rsidRPr="00DA62BA">
              <w:rPr>
                <w:rFonts w:asciiTheme="minorHAnsi" w:eastAsia="ＭＳ Ｐゴシック" w:hAnsiTheme="minorHAnsi" w:cs="Arial"/>
                <w:b/>
                <w:bCs/>
                <w:sz w:val="24"/>
                <w:szCs w:val="24"/>
              </w:rPr>
              <w:t>Discussed prejudice-related sections</w:t>
            </w:r>
          </w:p>
        </w:tc>
        <w:tc>
          <w:tcPr>
            <w:tcW w:w="2132" w:type="dxa"/>
            <w:tcBorders>
              <w:top w:val="single" w:sz="8" w:space="0" w:color="FFFFFF"/>
              <w:left w:val="single" w:sz="8" w:space="0" w:color="FFFFFF"/>
              <w:bottom w:val="single" w:sz="24" w:space="0" w:color="FFFFFF"/>
              <w:right w:val="single" w:sz="8" w:space="0" w:color="FFFFFF"/>
            </w:tcBorders>
            <w:shd w:val="clear" w:color="auto" w:fill="00B2D9"/>
            <w:tcMar>
              <w:top w:w="72" w:type="dxa"/>
              <w:left w:w="144" w:type="dxa"/>
              <w:bottom w:w="72" w:type="dxa"/>
              <w:right w:w="144" w:type="dxa"/>
            </w:tcMar>
            <w:hideMark/>
          </w:tcPr>
          <w:p w14:paraId="7CE74ACF" w14:textId="77777777" w:rsidR="00E63417" w:rsidRPr="00DA62BA" w:rsidRDefault="00E63417" w:rsidP="00111812">
            <w:pPr>
              <w:jc w:val="center"/>
              <w:rPr>
                <w:rFonts w:asciiTheme="minorHAnsi" w:hAnsiTheme="minorHAnsi" w:cs="Arial"/>
                <w:sz w:val="24"/>
                <w:szCs w:val="24"/>
              </w:rPr>
            </w:pPr>
            <w:r w:rsidRPr="00DA62BA">
              <w:rPr>
                <w:rFonts w:asciiTheme="minorHAnsi" w:eastAsia="ＭＳ Ｐゴシック" w:hAnsiTheme="minorHAnsi" w:cs="Arial"/>
                <w:b/>
                <w:bCs/>
                <w:sz w:val="24"/>
                <w:szCs w:val="24"/>
              </w:rPr>
              <w:t>Discussed unrelated sections</w:t>
            </w:r>
          </w:p>
        </w:tc>
        <w:tc>
          <w:tcPr>
            <w:tcW w:w="2132" w:type="dxa"/>
            <w:tcBorders>
              <w:top w:val="single" w:sz="8" w:space="0" w:color="FFFFFF"/>
              <w:left w:val="single" w:sz="8" w:space="0" w:color="FFFFFF"/>
              <w:bottom w:val="single" w:sz="24" w:space="0" w:color="FFFFFF"/>
              <w:right w:val="single" w:sz="8" w:space="0" w:color="FFFFFF"/>
            </w:tcBorders>
            <w:shd w:val="clear" w:color="auto" w:fill="00B2D9"/>
          </w:tcPr>
          <w:p w14:paraId="63C17AF0" w14:textId="2554CF5E" w:rsidR="00E63417" w:rsidRPr="00DA62BA" w:rsidRDefault="00E63417" w:rsidP="00111812">
            <w:pPr>
              <w:jc w:val="center"/>
              <w:rPr>
                <w:rFonts w:asciiTheme="minorHAnsi" w:eastAsia="ＭＳ Ｐゴシック" w:hAnsiTheme="minorHAnsi" w:cs="Arial"/>
                <w:b/>
                <w:bCs/>
                <w:sz w:val="24"/>
                <w:szCs w:val="24"/>
              </w:rPr>
            </w:pPr>
            <w:r>
              <w:rPr>
                <w:rFonts w:asciiTheme="minorHAnsi" w:eastAsia="ＭＳ Ｐゴシック" w:hAnsiTheme="minorHAnsi" w:cs="Arial"/>
                <w:b/>
                <w:bCs/>
                <w:sz w:val="24"/>
                <w:szCs w:val="24"/>
              </w:rPr>
              <w:t>Marginal Means for Identification</w:t>
            </w:r>
          </w:p>
        </w:tc>
      </w:tr>
      <w:tr w:rsidR="00E63417" w:rsidRPr="00DB45EF" w14:paraId="5761020E" w14:textId="1096305E" w:rsidTr="00E63417">
        <w:trPr>
          <w:trHeight w:val="705"/>
          <w:jc w:val="center"/>
        </w:trPr>
        <w:tc>
          <w:tcPr>
            <w:tcW w:w="2334" w:type="dxa"/>
            <w:tcBorders>
              <w:top w:val="single" w:sz="24" w:space="0" w:color="FFFFFF"/>
              <w:left w:val="single" w:sz="8" w:space="0" w:color="FFFFFF"/>
              <w:bottom w:val="single" w:sz="8" w:space="0" w:color="FFFFFF"/>
              <w:right w:val="single" w:sz="8" w:space="0" w:color="FFFFFF"/>
            </w:tcBorders>
            <w:shd w:val="clear" w:color="auto" w:fill="E8D0D0"/>
            <w:tcMar>
              <w:top w:w="72" w:type="dxa"/>
              <w:left w:w="144" w:type="dxa"/>
              <w:bottom w:w="72" w:type="dxa"/>
              <w:right w:w="144" w:type="dxa"/>
            </w:tcMar>
            <w:hideMark/>
          </w:tcPr>
          <w:p w14:paraId="08D191AC" w14:textId="77777777" w:rsidR="00E63417" w:rsidRPr="00DA62BA" w:rsidRDefault="00E63417" w:rsidP="00111812">
            <w:pPr>
              <w:rPr>
                <w:rFonts w:asciiTheme="minorHAnsi" w:hAnsiTheme="minorHAnsi" w:cs="Arial"/>
                <w:sz w:val="24"/>
                <w:szCs w:val="24"/>
              </w:rPr>
            </w:pPr>
            <w:r w:rsidRPr="00DA62BA">
              <w:rPr>
                <w:rFonts w:asciiTheme="minorHAnsi" w:eastAsia="ＭＳ Ｐゴシック" w:hAnsiTheme="minorHAnsi" w:cs="Arial"/>
                <w:sz w:val="24"/>
                <w:szCs w:val="24"/>
              </w:rPr>
              <w:t>High identification w/ Harry</w:t>
            </w:r>
          </w:p>
        </w:tc>
        <w:tc>
          <w:tcPr>
            <w:tcW w:w="2146" w:type="dxa"/>
            <w:tcBorders>
              <w:top w:val="single" w:sz="24" w:space="0" w:color="FFFFFF"/>
              <w:left w:val="single" w:sz="8" w:space="0" w:color="FFFFFF"/>
              <w:bottom w:val="single" w:sz="8" w:space="0" w:color="FFFFFF"/>
              <w:right w:val="single" w:sz="8" w:space="0" w:color="FFFFFF"/>
            </w:tcBorders>
            <w:shd w:val="clear" w:color="auto" w:fill="E8D0D0"/>
            <w:tcMar>
              <w:top w:w="72" w:type="dxa"/>
              <w:left w:w="144" w:type="dxa"/>
              <w:bottom w:w="72" w:type="dxa"/>
              <w:right w:w="144" w:type="dxa"/>
            </w:tcMar>
            <w:hideMark/>
          </w:tcPr>
          <w:p w14:paraId="6ACE3352" w14:textId="77777777" w:rsidR="00E63417" w:rsidRPr="00DA62BA" w:rsidRDefault="00E63417" w:rsidP="00111812">
            <w:pPr>
              <w:rPr>
                <w:rFonts w:asciiTheme="minorHAnsi" w:hAnsiTheme="minorHAnsi" w:cs="Arial"/>
                <w:sz w:val="24"/>
                <w:szCs w:val="24"/>
              </w:rPr>
            </w:pPr>
            <w:r w:rsidRPr="00DA62BA">
              <w:rPr>
                <w:rFonts w:asciiTheme="minorHAnsi" w:eastAsia="ＭＳ Ｐゴシック" w:hAnsiTheme="minorHAnsi" w:cs="Arial"/>
                <w:sz w:val="24"/>
                <w:szCs w:val="24"/>
              </w:rPr>
              <w:t>6.2</w:t>
            </w:r>
          </w:p>
        </w:tc>
        <w:tc>
          <w:tcPr>
            <w:tcW w:w="2132" w:type="dxa"/>
            <w:tcBorders>
              <w:top w:val="single" w:sz="24" w:space="0" w:color="FFFFFF"/>
              <w:left w:val="single" w:sz="8" w:space="0" w:color="FFFFFF"/>
              <w:bottom w:val="single" w:sz="8" w:space="0" w:color="FFFFFF"/>
              <w:right w:val="single" w:sz="8" w:space="0" w:color="FFFFFF"/>
            </w:tcBorders>
            <w:shd w:val="clear" w:color="auto" w:fill="E8D0D0"/>
            <w:tcMar>
              <w:top w:w="72" w:type="dxa"/>
              <w:left w:w="144" w:type="dxa"/>
              <w:bottom w:w="72" w:type="dxa"/>
              <w:right w:w="144" w:type="dxa"/>
            </w:tcMar>
            <w:hideMark/>
          </w:tcPr>
          <w:p w14:paraId="0393C7B4" w14:textId="77777777" w:rsidR="00E63417" w:rsidRPr="00DA62BA" w:rsidRDefault="00E63417" w:rsidP="00111812">
            <w:pPr>
              <w:rPr>
                <w:rFonts w:asciiTheme="minorHAnsi" w:hAnsiTheme="minorHAnsi" w:cs="Arial"/>
                <w:sz w:val="24"/>
                <w:szCs w:val="24"/>
              </w:rPr>
            </w:pPr>
            <w:r w:rsidRPr="00DA62BA">
              <w:rPr>
                <w:rFonts w:asciiTheme="minorHAnsi" w:eastAsia="ＭＳ Ｐゴシック" w:hAnsiTheme="minorHAnsi" w:cs="Arial"/>
                <w:sz w:val="24"/>
                <w:szCs w:val="24"/>
              </w:rPr>
              <w:t>5.0</w:t>
            </w:r>
          </w:p>
        </w:tc>
        <w:tc>
          <w:tcPr>
            <w:tcW w:w="2132" w:type="dxa"/>
            <w:tcBorders>
              <w:top w:val="single" w:sz="24" w:space="0" w:color="FFFFFF"/>
              <w:left w:val="single" w:sz="8" w:space="0" w:color="FFFFFF"/>
              <w:bottom w:val="single" w:sz="8" w:space="0" w:color="FFFFFF"/>
              <w:right w:val="single" w:sz="8" w:space="0" w:color="FFFFFF"/>
            </w:tcBorders>
            <w:shd w:val="clear" w:color="auto" w:fill="E8D0D0"/>
          </w:tcPr>
          <w:p w14:paraId="6CCA3E31" w14:textId="77777777" w:rsidR="00E63417" w:rsidRPr="00DA62BA" w:rsidRDefault="00E63417" w:rsidP="00111812">
            <w:pPr>
              <w:rPr>
                <w:rFonts w:asciiTheme="minorHAnsi" w:eastAsia="ＭＳ Ｐゴシック" w:hAnsiTheme="minorHAnsi" w:cs="Arial"/>
                <w:sz w:val="24"/>
                <w:szCs w:val="24"/>
              </w:rPr>
            </w:pPr>
          </w:p>
        </w:tc>
      </w:tr>
      <w:tr w:rsidR="00E63417" w:rsidRPr="00DB45EF" w14:paraId="3A6B6720" w14:textId="25C0D8E9" w:rsidTr="00E63417">
        <w:trPr>
          <w:trHeight w:val="736"/>
          <w:jc w:val="center"/>
        </w:trPr>
        <w:tc>
          <w:tcPr>
            <w:tcW w:w="2334" w:type="dxa"/>
            <w:tcBorders>
              <w:top w:val="single" w:sz="8" w:space="0" w:color="FFFFFF"/>
              <w:left w:val="single" w:sz="8" w:space="0" w:color="FFFFFF"/>
              <w:bottom w:val="single" w:sz="8" w:space="0" w:color="FFFFFF"/>
              <w:right w:val="single" w:sz="8" w:space="0" w:color="FFFFFF"/>
            </w:tcBorders>
            <w:shd w:val="clear" w:color="auto" w:fill="F4E9E9"/>
            <w:tcMar>
              <w:top w:w="72" w:type="dxa"/>
              <w:left w:w="144" w:type="dxa"/>
              <w:bottom w:w="72" w:type="dxa"/>
              <w:right w:w="144" w:type="dxa"/>
            </w:tcMar>
            <w:hideMark/>
          </w:tcPr>
          <w:p w14:paraId="3F98BFBB" w14:textId="77777777" w:rsidR="00E63417" w:rsidRPr="00DA62BA" w:rsidRDefault="00E63417" w:rsidP="00111812">
            <w:pPr>
              <w:rPr>
                <w:rFonts w:asciiTheme="minorHAnsi" w:hAnsiTheme="minorHAnsi" w:cs="Arial"/>
                <w:sz w:val="24"/>
                <w:szCs w:val="24"/>
              </w:rPr>
            </w:pPr>
            <w:r w:rsidRPr="00DA62BA">
              <w:rPr>
                <w:rFonts w:asciiTheme="minorHAnsi" w:eastAsia="ＭＳ Ｐゴシック" w:hAnsiTheme="minorHAnsi" w:cs="Arial"/>
                <w:sz w:val="24"/>
                <w:szCs w:val="24"/>
              </w:rPr>
              <w:t>Low identification w/ Harry</w:t>
            </w:r>
          </w:p>
        </w:tc>
        <w:tc>
          <w:tcPr>
            <w:tcW w:w="2146" w:type="dxa"/>
            <w:tcBorders>
              <w:top w:val="single" w:sz="8" w:space="0" w:color="FFFFFF"/>
              <w:left w:val="single" w:sz="8" w:space="0" w:color="FFFFFF"/>
              <w:bottom w:val="single" w:sz="8" w:space="0" w:color="FFFFFF"/>
              <w:right w:val="single" w:sz="8" w:space="0" w:color="FFFFFF"/>
            </w:tcBorders>
            <w:shd w:val="clear" w:color="auto" w:fill="F4E9E9"/>
            <w:tcMar>
              <w:top w:w="72" w:type="dxa"/>
              <w:left w:w="144" w:type="dxa"/>
              <w:bottom w:w="72" w:type="dxa"/>
              <w:right w:w="144" w:type="dxa"/>
            </w:tcMar>
            <w:hideMark/>
          </w:tcPr>
          <w:p w14:paraId="6200514F" w14:textId="77777777" w:rsidR="00E63417" w:rsidRPr="00DA62BA" w:rsidRDefault="00E63417" w:rsidP="00111812">
            <w:pPr>
              <w:rPr>
                <w:rFonts w:asciiTheme="minorHAnsi" w:hAnsiTheme="minorHAnsi" w:cs="Arial"/>
                <w:sz w:val="24"/>
                <w:szCs w:val="24"/>
              </w:rPr>
            </w:pPr>
            <w:r w:rsidRPr="00DA62BA">
              <w:rPr>
                <w:rFonts w:asciiTheme="minorHAnsi" w:eastAsia="ＭＳ Ｐゴシック" w:hAnsiTheme="minorHAnsi" w:cs="Arial"/>
                <w:sz w:val="24"/>
                <w:szCs w:val="24"/>
              </w:rPr>
              <w:t>4.2</w:t>
            </w:r>
          </w:p>
        </w:tc>
        <w:tc>
          <w:tcPr>
            <w:tcW w:w="2132" w:type="dxa"/>
            <w:tcBorders>
              <w:top w:val="single" w:sz="8" w:space="0" w:color="FFFFFF"/>
              <w:left w:val="single" w:sz="8" w:space="0" w:color="FFFFFF"/>
              <w:bottom w:val="single" w:sz="8" w:space="0" w:color="FFFFFF"/>
              <w:right w:val="single" w:sz="8" w:space="0" w:color="FFFFFF"/>
            </w:tcBorders>
            <w:shd w:val="clear" w:color="auto" w:fill="F4E9E9"/>
            <w:tcMar>
              <w:top w:w="72" w:type="dxa"/>
              <w:left w:w="144" w:type="dxa"/>
              <w:bottom w:w="72" w:type="dxa"/>
              <w:right w:w="144" w:type="dxa"/>
            </w:tcMar>
            <w:hideMark/>
          </w:tcPr>
          <w:p w14:paraId="413C1E83" w14:textId="77777777" w:rsidR="00E63417" w:rsidRPr="00DA62BA" w:rsidRDefault="00E63417" w:rsidP="00111812">
            <w:pPr>
              <w:rPr>
                <w:rFonts w:asciiTheme="minorHAnsi" w:hAnsiTheme="minorHAnsi" w:cs="Arial"/>
                <w:sz w:val="24"/>
                <w:szCs w:val="24"/>
              </w:rPr>
            </w:pPr>
            <w:r w:rsidRPr="00DA62BA">
              <w:rPr>
                <w:rFonts w:asciiTheme="minorHAnsi" w:eastAsia="ＭＳ Ｐゴシック" w:hAnsiTheme="minorHAnsi" w:cs="Arial"/>
                <w:sz w:val="24"/>
                <w:szCs w:val="24"/>
              </w:rPr>
              <w:t>4.4</w:t>
            </w:r>
          </w:p>
        </w:tc>
        <w:tc>
          <w:tcPr>
            <w:tcW w:w="2132" w:type="dxa"/>
            <w:tcBorders>
              <w:top w:val="single" w:sz="8" w:space="0" w:color="FFFFFF"/>
              <w:left w:val="single" w:sz="8" w:space="0" w:color="FFFFFF"/>
              <w:bottom w:val="single" w:sz="8" w:space="0" w:color="FFFFFF"/>
              <w:right w:val="single" w:sz="8" w:space="0" w:color="FFFFFF"/>
            </w:tcBorders>
            <w:shd w:val="clear" w:color="auto" w:fill="F4E9E9"/>
          </w:tcPr>
          <w:p w14:paraId="724E26E7" w14:textId="77777777" w:rsidR="00E63417" w:rsidRPr="00DA62BA" w:rsidRDefault="00E63417" w:rsidP="00111812">
            <w:pPr>
              <w:rPr>
                <w:rFonts w:asciiTheme="minorHAnsi" w:eastAsia="ＭＳ Ｐゴシック" w:hAnsiTheme="minorHAnsi" w:cs="Arial"/>
                <w:sz w:val="24"/>
                <w:szCs w:val="24"/>
              </w:rPr>
            </w:pPr>
          </w:p>
        </w:tc>
      </w:tr>
      <w:tr w:rsidR="00E63417" w:rsidRPr="00DB45EF" w14:paraId="75E4D07F" w14:textId="77777777" w:rsidTr="00E63417">
        <w:trPr>
          <w:trHeight w:val="736"/>
          <w:jc w:val="center"/>
        </w:trPr>
        <w:tc>
          <w:tcPr>
            <w:tcW w:w="2334" w:type="dxa"/>
            <w:tcBorders>
              <w:top w:val="single" w:sz="8" w:space="0" w:color="FFFFFF"/>
              <w:left w:val="single" w:sz="8" w:space="0" w:color="FFFFFF"/>
              <w:bottom w:val="single" w:sz="8" w:space="0" w:color="FFFFFF"/>
              <w:right w:val="single" w:sz="8" w:space="0" w:color="FFFFFF"/>
            </w:tcBorders>
            <w:shd w:val="clear" w:color="auto" w:fill="F4E9E9"/>
            <w:tcMar>
              <w:top w:w="72" w:type="dxa"/>
              <w:left w:w="144" w:type="dxa"/>
              <w:bottom w:w="72" w:type="dxa"/>
              <w:right w:w="144" w:type="dxa"/>
            </w:tcMar>
          </w:tcPr>
          <w:p w14:paraId="6D0A68F1" w14:textId="661F8707" w:rsidR="00E63417" w:rsidRPr="00DA62BA" w:rsidRDefault="00E63417" w:rsidP="00111812">
            <w:pPr>
              <w:rPr>
                <w:rFonts w:asciiTheme="minorHAnsi" w:eastAsia="ＭＳ Ｐゴシック" w:hAnsiTheme="minorHAnsi" w:cs="Arial"/>
                <w:sz w:val="24"/>
                <w:szCs w:val="24"/>
              </w:rPr>
            </w:pPr>
            <w:r>
              <w:rPr>
                <w:rFonts w:asciiTheme="minorHAnsi" w:eastAsia="ＭＳ Ｐゴシック" w:hAnsiTheme="minorHAnsi" w:cs="Arial"/>
                <w:sz w:val="24"/>
                <w:szCs w:val="24"/>
              </w:rPr>
              <w:t>Marginal Means for Type of Discussion</w:t>
            </w:r>
          </w:p>
        </w:tc>
        <w:tc>
          <w:tcPr>
            <w:tcW w:w="2146" w:type="dxa"/>
            <w:tcBorders>
              <w:top w:val="single" w:sz="8" w:space="0" w:color="FFFFFF"/>
              <w:left w:val="single" w:sz="8" w:space="0" w:color="FFFFFF"/>
              <w:bottom w:val="single" w:sz="8" w:space="0" w:color="FFFFFF"/>
              <w:right w:val="single" w:sz="8" w:space="0" w:color="FFFFFF"/>
            </w:tcBorders>
            <w:shd w:val="clear" w:color="auto" w:fill="F4E9E9"/>
            <w:tcMar>
              <w:top w:w="72" w:type="dxa"/>
              <w:left w:w="144" w:type="dxa"/>
              <w:bottom w:w="72" w:type="dxa"/>
              <w:right w:w="144" w:type="dxa"/>
            </w:tcMar>
          </w:tcPr>
          <w:p w14:paraId="4368CE27" w14:textId="77777777" w:rsidR="00E63417" w:rsidRPr="00DA62BA" w:rsidRDefault="00E63417" w:rsidP="00111812">
            <w:pPr>
              <w:rPr>
                <w:rFonts w:asciiTheme="minorHAnsi" w:eastAsia="ＭＳ Ｐゴシック" w:hAnsiTheme="minorHAnsi" w:cs="Arial"/>
                <w:sz w:val="24"/>
                <w:szCs w:val="24"/>
              </w:rPr>
            </w:pPr>
          </w:p>
        </w:tc>
        <w:tc>
          <w:tcPr>
            <w:tcW w:w="2132" w:type="dxa"/>
            <w:tcBorders>
              <w:top w:val="single" w:sz="8" w:space="0" w:color="FFFFFF"/>
              <w:left w:val="single" w:sz="8" w:space="0" w:color="FFFFFF"/>
              <w:bottom w:val="single" w:sz="8" w:space="0" w:color="FFFFFF"/>
              <w:right w:val="single" w:sz="8" w:space="0" w:color="FFFFFF"/>
            </w:tcBorders>
            <w:shd w:val="clear" w:color="auto" w:fill="F4E9E9"/>
            <w:tcMar>
              <w:top w:w="72" w:type="dxa"/>
              <w:left w:w="144" w:type="dxa"/>
              <w:bottom w:w="72" w:type="dxa"/>
              <w:right w:w="144" w:type="dxa"/>
            </w:tcMar>
          </w:tcPr>
          <w:p w14:paraId="26B97786" w14:textId="77777777" w:rsidR="00E63417" w:rsidRPr="00DA62BA" w:rsidRDefault="00E63417" w:rsidP="00111812">
            <w:pPr>
              <w:rPr>
                <w:rFonts w:asciiTheme="minorHAnsi" w:eastAsia="ＭＳ Ｐゴシック" w:hAnsiTheme="minorHAnsi" w:cs="Arial"/>
                <w:sz w:val="24"/>
                <w:szCs w:val="24"/>
              </w:rPr>
            </w:pPr>
          </w:p>
        </w:tc>
        <w:tc>
          <w:tcPr>
            <w:tcW w:w="2132" w:type="dxa"/>
            <w:tcBorders>
              <w:top w:val="single" w:sz="8" w:space="0" w:color="FFFFFF"/>
              <w:left w:val="single" w:sz="8" w:space="0" w:color="FFFFFF"/>
              <w:bottom w:val="single" w:sz="8" w:space="0" w:color="FFFFFF"/>
              <w:right w:val="single" w:sz="8" w:space="0" w:color="FFFFFF"/>
            </w:tcBorders>
            <w:shd w:val="clear" w:color="auto" w:fill="F4E9E9"/>
          </w:tcPr>
          <w:p w14:paraId="342B22DA" w14:textId="77777777" w:rsidR="00E63417" w:rsidRPr="00DA62BA" w:rsidRDefault="00E63417" w:rsidP="00111812">
            <w:pPr>
              <w:rPr>
                <w:rFonts w:asciiTheme="minorHAnsi" w:eastAsia="ＭＳ Ｐゴシック" w:hAnsiTheme="minorHAnsi" w:cs="Arial"/>
                <w:sz w:val="24"/>
                <w:szCs w:val="24"/>
              </w:rPr>
            </w:pPr>
          </w:p>
        </w:tc>
      </w:tr>
    </w:tbl>
    <w:p w14:paraId="456000CE" w14:textId="77777777" w:rsidR="00E63417" w:rsidRPr="00DB45EF" w:rsidRDefault="00E63417" w:rsidP="00E63417">
      <w:pPr>
        <w:spacing w:line="480" w:lineRule="auto"/>
        <w:rPr>
          <w:rFonts w:asciiTheme="minorHAnsi" w:hAnsiTheme="minorHAnsi" w:cs="Arial"/>
          <w:sz w:val="22"/>
          <w:szCs w:val="22"/>
        </w:rPr>
      </w:pPr>
    </w:p>
    <w:p w14:paraId="4A2A3547" w14:textId="77777777" w:rsidR="00E63417" w:rsidRPr="00111812" w:rsidRDefault="00E63417" w:rsidP="00E63417">
      <w:pPr>
        <w:pStyle w:val="TNI"/>
        <w:jc w:val="left"/>
        <w:rPr>
          <w:rFonts w:asciiTheme="minorHAnsi" w:hAnsiTheme="minorHAnsi"/>
          <w:sz w:val="24"/>
          <w:szCs w:val="24"/>
        </w:rPr>
      </w:pPr>
      <w:r w:rsidRPr="00111812">
        <w:rPr>
          <w:rFonts w:asciiTheme="minorHAnsi" w:hAnsiTheme="minorHAnsi"/>
          <w:sz w:val="24"/>
          <w:szCs w:val="24"/>
        </w:rPr>
        <w:t xml:space="preserve">A. What are the IVs in this study?  </w:t>
      </w:r>
    </w:p>
    <w:p w14:paraId="295DCD96" w14:textId="77777777" w:rsidR="00111812" w:rsidRPr="00111812" w:rsidRDefault="00111812" w:rsidP="00E63417">
      <w:pPr>
        <w:pStyle w:val="TNI"/>
        <w:jc w:val="left"/>
        <w:rPr>
          <w:rFonts w:asciiTheme="minorHAnsi" w:hAnsiTheme="minorHAnsi"/>
          <w:sz w:val="24"/>
          <w:szCs w:val="24"/>
        </w:rPr>
      </w:pPr>
    </w:p>
    <w:p w14:paraId="32B20B8C" w14:textId="106B7C59" w:rsidR="00E63417" w:rsidRPr="00111812" w:rsidRDefault="00E63417" w:rsidP="00E63417">
      <w:pPr>
        <w:pStyle w:val="TNI"/>
        <w:jc w:val="left"/>
        <w:rPr>
          <w:rFonts w:asciiTheme="minorHAnsi" w:hAnsiTheme="minorHAnsi"/>
          <w:sz w:val="24"/>
          <w:szCs w:val="24"/>
        </w:rPr>
      </w:pPr>
      <w:r w:rsidRPr="00111812">
        <w:rPr>
          <w:rFonts w:asciiTheme="minorHAnsi" w:hAnsiTheme="minorHAnsi"/>
          <w:sz w:val="24"/>
          <w:szCs w:val="24"/>
        </w:rPr>
        <w:t xml:space="preserve">B. What’s the design type? </w:t>
      </w:r>
      <w:r w:rsidR="00AD5F05">
        <w:rPr>
          <w:rFonts w:asciiTheme="minorHAnsi" w:hAnsiTheme="minorHAnsi"/>
          <w:sz w:val="24"/>
          <w:szCs w:val="24"/>
        </w:rPr>
        <w:t xml:space="preserve">That is, is it between-subjects, within-subjects, or mixed and what is the proper factorial notation? </w:t>
      </w:r>
      <w:r w:rsidRPr="00111812">
        <w:rPr>
          <w:rFonts w:asciiTheme="minorHAnsi" w:hAnsiTheme="minorHAnsi"/>
          <w:sz w:val="24"/>
          <w:szCs w:val="24"/>
        </w:rPr>
        <w:t>(Use an x in your answer.)</w:t>
      </w:r>
    </w:p>
    <w:p w14:paraId="2B4F3CC7" w14:textId="77777777" w:rsidR="00E63417" w:rsidRPr="00111812" w:rsidRDefault="00E63417" w:rsidP="00E63417">
      <w:pPr>
        <w:pStyle w:val="TNI"/>
        <w:jc w:val="left"/>
        <w:rPr>
          <w:rFonts w:asciiTheme="minorHAnsi" w:hAnsiTheme="minorHAnsi"/>
          <w:sz w:val="24"/>
          <w:szCs w:val="24"/>
        </w:rPr>
      </w:pPr>
    </w:p>
    <w:p w14:paraId="19A8587D" w14:textId="77777777" w:rsidR="00E63417" w:rsidRPr="00111812" w:rsidRDefault="00E63417" w:rsidP="00E63417">
      <w:pPr>
        <w:pStyle w:val="TNI"/>
        <w:jc w:val="left"/>
        <w:rPr>
          <w:rFonts w:asciiTheme="minorHAnsi" w:hAnsiTheme="minorHAnsi"/>
          <w:sz w:val="24"/>
          <w:szCs w:val="24"/>
        </w:rPr>
      </w:pPr>
      <w:r w:rsidRPr="00111812">
        <w:rPr>
          <w:rFonts w:asciiTheme="minorHAnsi" w:hAnsiTheme="minorHAnsi"/>
          <w:sz w:val="24"/>
          <w:szCs w:val="24"/>
        </w:rPr>
        <w:t>C. Compute marginal means (you just average them) and include those in the boxes above</w:t>
      </w:r>
    </w:p>
    <w:p w14:paraId="3A293510" w14:textId="77777777" w:rsidR="00E63417" w:rsidRPr="00111812" w:rsidRDefault="00E63417" w:rsidP="00E63417">
      <w:pPr>
        <w:pStyle w:val="TNI"/>
        <w:jc w:val="left"/>
        <w:rPr>
          <w:rFonts w:asciiTheme="minorHAnsi" w:hAnsiTheme="minorHAnsi"/>
          <w:sz w:val="24"/>
          <w:szCs w:val="24"/>
        </w:rPr>
      </w:pPr>
    </w:p>
    <w:p w14:paraId="20DF6EBC" w14:textId="176FF8F3" w:rsidR="00E63417" w:rsidRPr="00111812" w:rsidRDefault="00E63417" w:rsidP="00E63417">
      <w:pPr>
        <w:pStyle w:val="TNI"/>
        <w:jc w:val="left"/>
        <w:rPr>
          <w:rFonts w:asciiTheme="minorHAnsi" w:hAnsiTheme="minorHAnsi"/>
          <w:sz w:val="24"/>
          <w:szCs w:val="24"/>
        </w:rPr>
      </w:pPr>
      <w:r w:rsidRPr="00111812">
        <w:rPr>
          <w:rFonts w:asciiTheme="minorHAnsi" w:hAnsiTheme="minorHAnsi"/>
          <w:sz w:val="24"/>
          <w:szCs w:val="24"/>
        </w:rPr>
        <w:t>D. Assume any difference between marginal means more than 1 is significant.  If so, describe in words the two main effects.  Use this pattern: There is [is not] a main effect for IV#1 (put that name in), such that __________.”</w:t>
      </w:r>
      <w:r w:rsidR="00111812">
        <w:rPr>
          <w:rFonts w:asciiTheme="minorHAnsi" w:hAnsiTheme="minorHAnsi"/>
          <w:sz w:val="24"/>
          <w:szCs w:val="24"/>
        </w:rPr>
        <w:t xml:space="preserve"> In the blank</w:t>
      </w:r>
      <w:r w:rsidRPr="00111812">
        <w:rPr>
          <w:rFonts w:asciiTheme="minorHAnsi" w:hAnsiTheme="minorHAnsi"/>
          <w:sz w:val="24"/>
          <w:szCs w:val="24"/>
        </w:rPr>
        <w:t xml:space="preserve"> you</w:t>
      </w:r>
      <w:r w:rsidR="00111812">
        <w:rPr>
          <w:rFonts w:asciiTheme="minorHAnsi" w:hAnsiTheme="minorHAnsi"/>
          <w:sz w:val="24"/>
          <w:szCs w:val="24"/>
        </w:rPr>
        <w:t>’d</w:t>
      </w:r>
      <w:r w:rsidRPr="00111812">
        <w:rPr>
          <w:rFonts w:asciiTheme="minorHAnsi" w:hAnsiTheme="minorHAnsi"/>
          <w:sz w:val="24"/>
          <w:szCs w:val="24"/>
        </w:rPr>
        <w:t xml:space="preserve"> </w:t>
      </w:r>
      <w:r w:rsidR="00111812">
        <w:rPr>
          <w:rFonts w:asciiTheme="minorHAnsi" w:hAnsiTheme="minorHAnsi"/>
          <w:sz w:val="24"/>
          <w:szCs w:val="24"/>
        </w:rPr>
        <w:t xml:space="preserve">write, </w:t>
      </w:r>
      <w:r w:rsidRPr="00111812">
        <w:rPr>
          <w:rFonts w:asciiTheme="minorHAnsi" w:hAnsiTheme="minorHAnsi"/>
          <w:sz w:val="24"/>
          <w:szCs w:val="24"/>
        </w:rPr>
        <w:t xml:space="preserve">such that one was higher/lower than the other (more or less prejudice). You’ll do this for BOTH main effects.  </w:t>
      </w:r>
    </w:p>
    <w:p w14:paraId="74A16FC2" w14:textId="77777777" w:rsidR="00E63417" w:rsidRPr="00111812" w:rsidRDefault="00E63417" w:rsidP="00E63417">
      <w:pPr>
        <w:pStyle w:val="TNI"/>
        <w:jc w:val="left"/>
        <w:rPr>
          <w:rFonts w:asciiTheme="minorHAnsi" w:hAnsiTheme="minorHAnsi"/>
          <w:sz w:val="24"/>
          <w:szCs w:val="24"/>
        </w:rPr>
      </w:pPr>
    </w:p>
    <w:p w14:paraId="4B9F1436" w14:textId="77777777" w:rsidR="00AD5F05" w:rsidRDefault="00E63417" w:rsidP="00AD5F05">
      <w:pPr>
        <w:pStyle w:val="TNI"/>
        <w:jc w:val="left"/>
        <w:rPr>
          <w:rFonts w:asciiTheme="minorHAnsi" w:hAnsiTheme="minorHAnsi" w:cs="Arial"/>
          <w:b/>
          <w:highlight w:val="yellow"/>
          <w:u w:val="single"/>
        </w:rPr>
      </w:pPr>
      <w:r w:rsidRPr="00111812">
        <w:rPr>
          <w:rFonts w:asciiTheme="minorHAnsi" w:hAnsiTheme="minorHAnsi"/>
          <w:sz w:val="24"/>
          <w:szCs w:val="24"/>
        </w:rPr>
        <w:t>E. Assuming</w:t>
      </w:r>
      <w:r w:rsidR="00AD5F05">
        <w:rPr>
          <w:rFonts w:asciiTheme="minorHAnsi" w:hAnsiTheme="minorHAnsi"/>
          <w:sz w:val="24"/>
          <w:szCs w:val="24"/>
        </w:rPr>
        <w:t xml:space="preserve"> the interaction is significant</w:t>
      </w:r>
      <w:r w:rsidRPr="00111812">
        <w:rPr>
          <w:rFonts w:asciiTheme="minorHAnsi" w:hAnsiTheme="minorHAnsi"/>
          <w:sz w:val="24"/>
          <w:szCs w:val="24"/>
        </w:rPr>
        <w:t xml:space="preserve"> try to explain it in words.  See the notes below and your text to help with this. No needs to use numbers – just describe it. It may help you to draw a line graph, but you not have to</w:t>
      </w:r>
      <w:r>
        <w:rPr>
          <w:rFonts w:asciiTheme="minorHAnsi" w:hAnsiTheme="minorHAnsi"/>
        </w:rPr>
        <w:t xml:space="preserve"> do so. </w:t>
      </w:r>
    </w:p>
    <w:p w14:paraId="490B539E" w14:textId="77777777" w:rsidR="00AD5F05" w:rsidRDefault="00AD5F05" w:rsidP="00AD5F05">
      <w:pPr>
        <w:pStyle w:val="TNI"/>
        <w:jc w:val="left"/>
        <w:rPr>
          <w:rFonts w:asciiTheme="minorHAnsi" w:hAnsiTheme="minorHAnsi" w:cs="Arial"/>
          <w:b/>
          <w:highlight w:val="yellow"/>
          <w:u w:val="single"/>
        </w:rPr>
      </w:pPr>
    </w:p>
    <w:p w14:paraId="5293B967" w14:textId="77777777" w:rsidR="00AD5F05" w:rsidRDefault="00AD5F05" w:rsidP="00AD5F05">
      <w:pPr>
        <w:pStyle w:val="TNI"/>
        <w:jc w:val="left"/>
        <w:rPr>
          <w:rFonts w:asciiTheme="minorHAnsi" w:hAnsiTheme="minorHAnsi" w:cs="Arial"/>
          <w:b/>
          <w:highlight w:val="yellow"/>
          <w:u w:val="single"/>
        </w:rPr>
      </w:pPr>
    </w:p>
    <w:p w14:paraId="083C7891" w14:textId="77777777" w:rsidR="00AD5F05" w:rsidRDefault="00AD5F05" w:rsidP="00AD5F05">
      <w:pPr>
        <w:pStyle w:val="TNI"/>
        <w:jc w:val="left"/>
        <w:rPr>
          <w:rFonts w:asciiTheme="minorHAnsi" w:hAnsiTheme="minorHAnsi" w:cs="Arial"/>
          <w:b/>
          <w:highlight w:val="yellow"/>
          <w:u w:val="single"/>
        </w:rPr>
      </w:pPr>
    </w:p>
    <w:p w14:paraId="10A9FF9F" w14:textId="12EA057B" w:rsidR="007C2677" w:rsidRPr="00AD5F05" w:rsidRDefault="007C2677" w:rsidP="00AD5F05">
      <w:pPr>
        <w:pStyle w:val="TNI"/>
        <w:jc w:val="center"/>
        <w:rPr>
          <w:rFonts w:asciiTheme="minorHAnsi" w:hAnsiTheme="minorHAnsi"/>
        </w:rPr>
      </w:pPr>
      <w:r w:rsidRPr="00DB45EF">
        <w:rPr>
          <w:rFonts w:asciiTheme="minorHAnsi" w:hAnsiTheme="minorHAnsi"/>
          <w:b/>
          <w:color w:val="auto"/>
          <w:highlight w:val="yellow"/>
        </w:rPr>
        <w:t>Below are notes in case you need them to help you explain main effects and interaction.</w:t>
      </w:r>
    </w:p>
    <w:p w14:paraId="64C01E06" w14:textId="77777777" w:rsidR="007C2677" w:rsidRPr="00DB45EF" w:rsidRDefault="007C2677" w:rsidP="007C2677">
      <w:pPr>
        <w:pStyle w:val="ASL"/>
        <w:ind w:left="0" w:firstLine="0"/>
        <w:jc w:val="center"/>
        <w:rPr>
          <w:rFonts w:asciiTheme="minorHAnsi" w:hAnsiTheme="minorHAnsi"/>
          <w:b/>
          <w:color w:val="auto"/>
        </w:rPr>
      </w:pPr>
      <w:r w:rsidRPr="00DB45EF">
        <w:rPr>
          <w:rFonts w:asciiTheme="minorHAnsi" w:hAnsiTheme="minorHAnsi"/>
          <w:b/>
          <w:color w:val="auto"/>
          <w:highlight w:val="yellow"/>
        </w:rPr>
        <w:t>If not, you can stop here.</w:t>
      </w:r>
    </w:p>
    <w:p w14:paraId="394CACEA" w14:textId="77777777" w:rsidR="007C2677" w:rsidRPr="00DB45EF" w:rsidRDefault="007C2677" w:rsidP="007C2677">
      <w:pPr>
        <w:pStyle w:val="ASL"/>
        <w:rPr>
          <w:rFonts w:asciiTheme="minorHAnsi" w:hAnsiTheme="minorHAnsi"/>
        </w:rPr>
      </w:pPr>
      <w:r w:rsidRPr="00DB45EF">
        <w:rPr>
          <w:rFonts w:asciiTheme="minorHAnsi" w:hAnsiTheme="minorHAnsi"/>
        </w:rPr>
        <w:tab/>
      </w:r>
    </w:p>
    <w:p w14:paraId="5F73D213" w14:textId="77777777" w:rsidR="00AF5913" w:rsidRDefault="00AF5913">
      <w:pPr>
        <w:rPr>
          <w:rFonts w:asciiTheme="minorHAnsi" w:hAnsiTheme="minorHAnsi"/>
          <w:b/>
          <w:i/>
          <w:color w:val="000000"/>
          <w:sz w:val="22"/>
          <w:szCs w:val="22"/>
        </w:rPr>
      </w:pPr>
      <w:r>
        <w:rPr>
          <w:rFonts w:asciiTheme="minorHAnsi" w:hAnsiTheme="minorHAnsi"/>
          <w:b/>
          <w:i/>
        </w:rPr>
        <w:br w:type="page"/>
      </w:r>
    </w:p>
    <w:p w14:paraId="4D925397" w14:textId="0938B491" w:rsidR="007C2677" w:rsidRPr="00DB45EF" w:rsidRDefault="007C2677" w:rsidP="007C2677">
      <w:pPr>
        <w:pStyle w:val="ASL"/>
        <w:rPr>
          <w:rFonts w:asciiTheme="minorHAnsi" w:hAnsiTheme="minorHAnsi"/>
          <w:b/>
          <w:i/>
        </w:rPr>
      </w:pPr>
      <w:r w:rsidRPr="00DB45EF">
        <w:rPr>
          <w:rFonts w:asciiTheme="minorHAnsi" w:hAnsiTheme="minorHAnsi"/>
          <w:b/>
          <w:i/>
        </w:rPr>
        <w:lastRenderedPageBreak/>
        <w:t>Main effects:</w:t>
      </w:r>
    </w:p>
    <w:p w14:paraId="019DA5BF" w14:textId="77777777" w:rsidR="007C2677" w:rsidRPr="00DB45EF" w:rsidRDefault="007C2677" w:rsidP="007C2677">
      <w:pPr>
        <w:pStyle w:val="ASL"/>
        <w:rPr>
          <w:rFonts w:asciiTheme="minorHAnsi" w:hAnsiTheme="minorHAnsi"/>
        </w:rPr>
      </w:pPr>
    </w:p>
    <w:p w14:paraId="36E0F901" w14:textId="77777777" w:rsidR="00AD5F05" w:rsidRPr="00AD5F05" w:rsidRDefault="007C2677" w:rsidP="007C2677">
      <w:pPr>
        <w:pStyle w:val="ListParagraph"/>
        <w:numPr>
          <w:ilvl w:val="0"/>
          <w:numId w:val="6"/>
        </w:numPr>
        <w:rPr>
          <w:rFonts w:asciiTheme="minorHAnsi" w:hAnsiTheme="minorHAnsi"/>
          <w:i/>
          <w:sz w:val="22"/>
          <w:szCs w:val="22"/>
        </w:rPr>
      </w:pPr>
      <w:r w:rsidRPr="00DB45EF">
        <w:rPr>
          <w:rFonts w:asciiTheme="minorHAnsi" w:hAnsiTheme="minorHAnsi"/>
          <w:sz w:val="22"/>
          <w:szCs w:val="22"/>
        </w:rPr>
        <w:t xml:space="preserve">Remember, when you are describing a main effect, you are focusing on only ONE IV at a time and comparing the </w:t>
      </w:r>
      <w:r w:rsidRPr="00542B25">
        <w:rPr>
          <w:rFonts w:asciiTheme="minorHAnsi" w:hAnsiTheme="minorHAnsi"/>
          <w:color w:val="FF0000"/>
          <w:sz w:val="22"/>
          <w:szCs w:val="22"/>
        </w:rPr>
        <w:t>marginal means</w:t>
      </w:r>
      <w:r w:rsidRPr="00DB45EF">
        <w:rPr>
          <w:rFonts w:asciiTheme="minorHAnsi" w:hAnsiTheme="minorHAnsi"/>
          <w:sz w:val="22"/>
          <w:szCs w:val="22"/>
        </w:rPr>
        <w:t xml:space="preserve"> for that one IV.  </w:t>
      </w:r>
    </w:p>
    <w:p w14:paraId="17EC345B" w14:textId="7E95734A" w:rsidR="007C2677" w:rsidRPr="00542B25" w:rsidRDefault="007C2677" w:rsidP="007C2677">
      <w:pPr>
        <w:pStyle w:val="ListParagraph"/>
        <w:numPr>
          <w:ilvl w:val="0"/>
          <w:numId w:val="6"/>
        </w:numPr>
        <w:rPr>
          <w:rFonts w:asciiTheme="minorHAnsi" w:hAnsiTheme="minorHAnsi"/>
          <w:i/>
          <w:sz w:val="22"/>
          <w:szCs w:val="22"/>
        </w:rPr>
      </w:pPr>
      <w:r w:rsidRPr="00DB45EF">
        <w:rPr>
          <w:rFonts w:asciiTheme="minorHAnsi" w:hAnsiTheme="minorHAnsi"/>
          <w:sz w:val="22"/>
          <w:szCs w:val="22"/>
        </w:rPr>
        <w:t xml:space="preserve">A </w:t>
      </w:r>
      <w:r w:rsidR="00AD5F05">
        <w:rPr>
          <w:rFonts w:asciiTheme="minorHAnsi" w:hAnsiTheme="minorHAnsi"/>
          <w:sz w:val="22"/>
          <w:szCs w:val="22"/>
        </w:rPr>
        <w:t xml:space="preserve">useful </w:t>
      </w:r>
      <w:r w:rsidRPr="00DB45EF">
        <w:rPr>
          <w:rFonts w:asciiTheme="minorHAnsi" w:hAnsiTheme="minorHAnsi"/>
          <w:sz w:val="22"/>
          <w:szCs w:val="22"/>
        </w:rPr>
        <w:t xml:space="preserve">heuristic way to phrase the outcome for a main effect is, “There was a main effect for </w:t>
      </w:r>
      <w:r w:rsidRPr="00DB45EF">
        <w:rPr>
          <w:rFonts w:asciiTheme="minorHAnsi" w:hAnsiTheme="minorHAnsi"/>
          <w:sz w:val="22"/>
          <w:szCs w:val="22"/>
          <w:u w:val="single"/>
        </w:rPr>
        <w:t>Variable X on the DV</w:t>
      </w:r>
      <w:r w:rsidRPr="00DB45EF">
        <w:rPr>
          <w:rFonts w:asciiTheme="minorHAnsi" w:hAnsiTheme="minorHAnsi"/>
          <w:sz w:val="22"/>
          <w:szCs w:val="22"/>
        </w:rPr>
        <w:t xml:space="preserve">, such that those in Level A of that variable X (had more, less; expressed higher, lower, etc. – whatever the DV is here) than did </w:t>
      </w:r>
      <w:r w:rsidR="00542B25">
        <w:rPr>
          <w:rFonts w:asciiTheme="minorHAnsi" w:hAnsiTheme="minorHAnsi"/>
          <w:sz w:val="22"/>
          <w:szCs w:val="22"/>
        </w:rPr>
        <w:t>those in Level B of variable X</w:t>
      </w:r>
      <w:r w:rsidR="00542B25" w:rsidRPr="00542B25">
        <w:rPr>
          <w:rFonts w:asciiTheme="minorHAnsi" w:hAnsiTheme="minorHAnsi"/>
          <w:i/>
          <w:sz w:val="22"/>
          <w:szCs w:val="22"/>
        </w:rPr>
        <w:t>)</w:t>
      </w:r>
      <w:r w:rsidRPr="00542B25">
        <w:rPr>
          <w:rFonts w:asciiTheme="minorHAnsi" w:hAnsiTheme="minorHAnsi"/>
          <w:i/>
          <w:sz w:val="22"/>
          <w:szCs w:val="22"/>
        </w:rPr>
        <w:t>.</w:t>
      </w:r>
      <w:r w:rsidR="00542B25" w:rsidRPr="00542B25">
        <w:rPr>
          <w:rFonts w:asciiTheme="minorHAnsi" w:hAnsiTheme="minorHAnsi"/>
          <w:i/>
          <w:sz w:val="22"/>
          <w:szCs w:val="22"/>
        </w:rPr>
        <w:t xml:space="preserve"> For MAIN effects you do NOT use cell means; you must use marginal means (the cell means averaged) – rows and columns.</w:t>
      </w:r>
      <w:r w:rsidRPr="00542B25">
        <w:rPr>
          <w:rFonts w:asciiTheme="minorHAnsi" w:hAnsiTheme="minorHAnsi"/>
          <w:i/>
          <w:sz w:val="22"/>
          <w:szCs w:val="22"/>
        </w:rPr>
        <w:t xml:space="preserve"> </w:t>
      </w:r>
    </w:p>
    <w:p w14:paraId="3A91DD26" w14:textId="77777777" w:rsidR="007C2677" w:rsidRPr="00DB45EF" w:rsidRDefault="007C2677" w:rsidP="00AD5F05">
      <w:pPr>
        <w:rPr>
          <w:rFonts w:asciiTheme="minorHAnsi" w:hAnsiTheme="minorHAnsi"/>
          <w:sz w:val="22"/>
          <w:szCs w:val="22"/>
        </w:rPr>
      </w:pPr>
    </w:p>
    <w:p w14:paraId="08DDD3E6" w14:textId="77777777" w:rsidR="007C2677" w:rsidRPr="00DB45EF" w:rsidRDefault="007C2677" w:rsidP="007C2677">
      <w:pPr>
        <w:rPr>
          <w:rFonts w:asciiTheme="minorHAnsi" w:hAnsiTheme="minorHAnsi"/>
          <w:b/>
          <w:i/>
          <w:sz w:val="22"/>
          <w:szCs w:val="22"/>
        </w:rPr>
      </w:pPr>
      <w:r w:rsidRPr="00DB45EF">
        <w:rPr>
          <w:rFonts w:asciiTheme="minorHAnsi" w:hAnsiTheme="minorHAnsi"/>
          <w:b/>
          <w:i/>
          <w:sz w:val="22"/>
          <w:szCs w:val="22"/>
        </w:rPr>
        <w:t>Interactions:</w:t>
      </w:r>
    </w:p>
    <w:p w14:paraId="4116D0E8" w14:textId="77777777" w:rsidR="007C2677" w:rsidRPr="00DB45EF" w:rsidRDefault="007C2677" w:rsidP="007C2677">
      <w:pPr>
        <w:rPr>
          <w:rFonts w:asciiTheme="minorHAnsi" w:hAnsiTheme="minorHAnsi"/>
          <w:b/>
          <w:i/>
          <w:sz w:val="22"/>
          <w:szCs w:val="22"/>
        </w:rPr>
      </w:pPr>
    </w:p>
    <w:p w14:paraId="0A7BFAB5" w14:textId="77777777" w:rsidR="00AD5F05" w:rsidRPr="00AD5F05" w:rsidRDefault="007C2677" w:rsidP="007C2677">
      <w:pPr>
        <w:numPr>
          <w:ilvl w:val="0"/>
          <w:numId w:val="5"/>
        </w:numPr>
        <w:rPr>
          <w:rFonts w:asciiTheme="minorHAnsi" w:hAnsiTheme="minorHAnsi"/>
          <w:i/>
          <w:sz w:val="22"/>
          <w:szCs w:val="22"/>
        </w:rPr>
      </w:pPr>
      <w:r w:rsidRPr="00DB45EF">
        <w:rPr>
          <w:rFonts w:asciiTheme="minorHAnsi" w:hAnsiTheme="minorHAnsi"/>
          <w:sz w:val="22"/>
          <w:szCs w:val="22"/>
        </w:rPr>
        <w:t xml:space="preserve">Describing interactions is more challenging than describing main effects, but we also have a few tricks to help here. </w:t>
      </w:r>
    </w:p>
    <w:p w14:paraId="2CE221EC" w14:textId="53650013" w:rsidR="00AD5F05" w:rsidRPr="00AD5F05" w:rsidRDefault="007C2677" w:rsidP="007C2677">
      <w:pPr>
        <w:numPr>
          <w:ilvl w:val="0"/>
          <w:numId w:val="5"/>
        </w:numPr>
        <w:rPr>
          <w:rFonts w:asciiTheme="minorHAnsi" w:hAnsiTheme="minorHAnsi"/>
          <w:i/>
          <w:sz w:val="22"/>
          <w:szCs w:val="22"/>
        </w:rPr>
      </w:pPr>
      <w:r w:rsidRPr="00DB45EF">
        <w:rPr>
          <w:rFonts w:asciiTheme="minorHAnsi" w:hAnsiTheme="minorHAnsi"/>
          <w:sz w:val="22"/>
          <w:szCs w:val="22"/>
        </w:rPr>
        <w:t xml:space="preserve">One quick way to </w:t>
      </w:r>
      <w:r w:rsidRPr="00DB45EF">
        <w:rPr>
          <w:rFonts w:asciiTheme="minorHAnsi" w:hAnsiTheme="minorHAnsi"/>
          <w:b/>
          <w:i/>
          <w:sz w:val="22"/>
          <w:szCs w:val="22"/>
        </w:rPr>
        <w:t>estimate</w:t>
      </w:r>
      <w:r w:rsidRPr="00DB45EF">
        <w:rPr>
          <w:rFonts w:asciiTheme="minorHAnsi" w:hAnsiTheme="minorHAnsi"/>
          <w:sz w:val="22"/>
          <w:szCs w:val="22"/>
        </w:rPr>
        <w:t xml:space="preserve"> (</w:t>
      </w:r>
      <w:r w:rsidR="00637F9F">
        <w:rPr>
          <w:rFonts w:asciiTheme="minorHAnsi" w:hAnsiTheme="minorHAnsi"/>
          <w:sz w:val="22"/>
          <w:szCs w:val="22"/>
        </w:rPr>
        <w:t>not to know for sure) whether a</w:t>
      </w:r>
      <w:r w:rsidRPr="00DB45EF">
        <w:rPr>
          <w:rFonts w:asciiTheme="minorHAnsi" w:hAnsiTheme="minorHAnsi"/>
          <w:sz w:val="22"/>
          <w:szCs w:val="22"/>
        </w:rPr>
        <w:t xml:space="preserve"> </w:t>
      </w:r>
      <w:r w:rsidR="00637F9F">
        <w:rPr>
          <w:rFonts w:asciiTheme="minorHAnsi" w:hAnsiTheme="minorHAnsi"/>
          <w:sz w:val="22"/>
          <w:szCs w:val="22"/>
        </w:rPr>
        <w:t xml:space="preserve">significant </w:t>
      </w:r>
      <w:r w:rsidRPr="00DB45EF">
        <w:rPr>
          <w:rFonts w:asciiTheme="minorHAnsi" w:hAnsiTheme="minorHAnsi"/>
          <w:sz w:val="22"/>
          <w:szCs w:val="22"/>
        </w:rPr>
        <w:t xml:space="preserve">interaction </w:t>
      </w:r>
      <w:r w:rsidR="00637F9F">
        <w:rPr>
          <w:rFonts w:asciiTheme="minorHAnsi" w:hAnsiTheme="minorHAnsi"/>
          <w:sz w:val="22"/>
          <w:szCs w:val="22"/>
        </w:rPr>
        <w:t xml:space="preserve">may be </w:t>
      </w:r>
      <w:r w:rsidRPr="00DB45EF">
        <w:rPr>
          <w:rFonts w:asciiTheme="minorHAnsi" w:hAnsiTheme="minorHAnsi"/>
          <w:sz w:val="22"/>
          <w:szCs w:val="22"/>
        </w:rPr>
        <w:t>present is to use graphs. (The only way to know for certain is to look at a statistical analysis.</w:t>
      </w:r>
      <w:r w:rsidR="00542B25">
        <w:rPr>
          <w:rFonts w:asciiTheme="minorHAnsi" w:hAnsiTheme="minorHAnsi"/>
          <w:sz w:val="22"/>
          <w:szCs w:val="22"/>
        </w:rPr>
        <w:t>)</w:t>
      </w:r>
      <w:r w:rsidRPr="00DB45EF">
        <w:rPr>
          <w:rFonts w:asciiTheme="minorHAnsi" w:hAnsiTheme="minorHAnsi"/>
          <w:sz w:val="22"/>
          <w:szCs w:val="22"/>
        </w:rPr>
        <w:t xml:space="preserve"> </w:t>
      </w:r>
      <w:r w:rsidR="00AD5F05">
        <w:rPr>
          <w:rFonts w:asciiTheme="minorHAnsi" w:hAnsiTheme="minorHAnsi"/>
          <w:sz w:val="22"/>
          <w:szCs w:val="22"/>
        </w:rPr>
        <w:t xml:space="preserve">In a line graph, if the two lines are NOT parallel, you may have an interaction present.  </w:t>
      </w:r>
    </w:p>
    <w:p w14:paraId="23593085" w14:textId="3E6334E4" w:rsidR="007C2677" w:rsidRPr="00DB45EF" w:rsidRDefault="00AD5F05" w:rsidP="007C2677">
      <w:pPr>
        <w:numPr>
          <w:ilvl w:val="0"/>
          <w:numId w:val="5"/>
        </w:numPr>
        <w:rPr>
          <w:rFonts w:asciiTheme="minorHAnsi" w:hAnsiTheme="minorHAnsi"/>
          <w:i/>
          <w:sz w:val="22"/>
          <w:szCs w:val="22"/>
        </w:rPr>
      </w:pPr>
      <w:r>
        <w:rPr>
          <w:rFonts w:asciiTheme="minorHAnsi" w:hAnsiTheme="minorHAnsi"/>
          <w:sz w:val="22"/>
          <w:szCs w:val="22"/>
        </w:rPr>
        <w:t xml:space="preserve">IMPORTANT: </w:t>
      </w:r>
      <w:r w:rsidR="00542B25">
        <w:rPr>
          <w:rFonts w:asciiTheme="minorHAnsi" w:hAnsiTheme="minorHAnsi"/>
          <w:sz w:val="22"/>
          <w:szCs w:val="22"/>
        </w:rPr>
        <w:t>A</w:t>
      </w:r>
      <w:r w:rsidR="007C2677" w:rsidRPr="00DB45EF">
        <w:rPr>
          <w:rFonts w:asciiTheme="minorHAnsi" w:hAnsiTheme="minorHAnsi"/>
          <w:sz w:val="22"/>
          <w:szCs w:val="22"/>
        </w:rPr>
        <w:t xml:space="preserve">nother tip to keep in mind is that when you are trying to describe an interaction, </w:t>
      </w:r>
      <w:r w:rsidR="007C2677" w:rsidRPr="00DB45EF">
        <w:rPr>
          <w:rFonts w:asciiTheme="minorHAnsi" w:hAnsiTheme="minorHAnsi"/>
          <w:i/>
          <w:sz w:val="22"/>
          <w:szCs w:val="22"/>
        </w:rPr>
        <w:t>you almost always have to refer specifically to ALL the levels of all your variables</w:t>
      </w:r>
      <w:r>
        <w:rPr>
          <w:rFonts w:asciiTheme="minorHAnsi" w:hAnsiTheme="minorHAnsi"/>
          <w:i/>
          <w:sz w:val="22"/>
          <w:szCs w:val="22"/>
        </w:rPr>
        <w:t xml:space="preserve"> – that is all four cells in a x 2 x2</w:t>
      </w:r>
      <w:r w:rsidR="007C2677" w:rsidRPr="00DB45EF">
        <w:rPr>
          <w:rFonts w:asciiTheme="minorHAnsi" w:hAnsiTheme="minorHAnsi"/>
          <w:i/>
          <w:sz w:val="22"/>
          <w:szCs w:val="22"/>
        </w:rPr>
        <w:t xml:space="preserve">.  If you have a 2 X 2, you’ll need to refer to four data points (in words). </w:t>
      </w:r>
      <w:r w:rsidR="00542B25">
        <w:rPr>
          <w:rFonts w:asciiTheme="minorHAnsi" w:hAnsiTheme="minorHAnsi"/>
          <w:i/>
          <w:sz w:val="22"/>
          <w:szCs w:val="22"/>
        </w:rPr>
        <w:t>In other words, when you describe interacti</w:t>
      </w:r>
      <w:r>
        <w:rPr>
          <w:rFonts w:asciiTheme="minorHAnsi" w:hAnsiTheme="minorHAnsi"/>
          <w:i/>
          <w:sz w:val="22"/>
          <w:szCs w:val="22"/>
        </w:rPr>
        <w:t>on you DO NOT use marginal mean.</w:t>
      </w:r>
      <w:r w:rsidR="00542B25">
        <w:rPr>
          <w:rFonts w:asciiTheme="minorHAnsi" w:hAnsiTheme="minorHAnsi"/>
          <w:i/>
          <w:sz w:val="22"/>
          <w:szCs w:val="22"/>
        </w:rPr>
        <w:t xml:space="preserve"> You must use the cell means. </w:t>
      </w:r>
    </w:p>
    <w:p w14:paraId="2FA728CC" w14:textId="77777777" w:rsidR="007C2677" w:rsidRPr="005166D8" w:rsidRDefault="007C2677" w:rsidP="007C2677">
      <w:pPr>
        <w:numPr>
          <w:ilvl w:val="0"/>
          <w:numId w:val="5"/>
        </w:numPr>
        <w:rPr>
          <w:rFonts w:asciiTheme="minorHAnsi" w:hAnsiTheme="minorHAnsi"/>
          <w:sz w:val="22"/>
          <w:szCs w:val="22"/>
        </w:rPr>
      </w:pPr>
      <w:r w:rsidRPr="00DB45EF">
        <w:rPr>
          <w:rFonts w:asciiTheme="minorHAnsi" w:hAnsiTheme="minorHAnsi"/>
          <w:sz w:val="22"/>
          <w:szCs w:val="22"/>
        </w:rPr>
        <w:t xml:space="preserve">One way to describe an interaction in words is to start with </w:t>
      </w:r>
      <w:r w:rsidRPr="00DB45EF">
        <w:rPr>
          <w:rFonts w:asciiTheme="minorHAnsi" w:hAnsiTheme="minorHAnsi"/>
          <w:sz w:val="22"/>
          <w:szCs w:val="22"/>
          <w:u w:val="single"/>
        </w:rPr>
        <w:t>one level</w:t>
      </w:r>
      <w:r w:rsidRPr="00DB45EF">
        <w:rPr>
          <w:rFonts w:asciiTheme="minorHAnsi" w:hAnsiTheme="minorHAnsi"/>
          <w:sz w:val="22"/>
          <w:szCs w:val="22"/>
        </w:rPr>
        <w:t xml:space="preserve"> of the first IV and explain what is happening with the 2</w:t>
      </w:r>
      <w:r w:rsidRPr="00DB45EF">
        <w:rPr>
          <w:rFonts w:asciiTheme="minorHAnsi" w:hAnsiTheme="minorHAnsi"/>
          <w:sz w:val="22"/>
          <w:szCs w:val="22"/>
          <w:vertAlign w:val="superscript"/>
        </w:rPr>
        <w:t>nd</w:t>
      </w:r>
      <w:r w:rsidRPr="00DB45EF">
        <w:rPr>
          <w:rFonts w:asciiTheme="minorHAnsi" w:hAnsiTheme="minorHAnsi"/>
          <w:sz w:val="22"/>
          <w:szCs w:val="22"/>
        </w:rPr>
        <w:t xml:space="preserve"> IV, and then move to the next level of the first IV and do the same thing. If you follow this general pattern, you’ll be well on your way.  Just as with main effects, you may explain an interaction more than one way.  </w:t>
      </w:r>
    </w:p>
    <w:p w14:paraId="7EF0F70D" w14:textId="77777777" w:rsidR="00AD5F05" w:rsidRDefault="00AD5F05" w:rsidP="00AD5F05">
      <w:pPr>
        <w:rPr>
          <w:rFonts w:asciiTheme="minorHAnsi" w:hAnsiTheme="minorHAnsi"/>
          <w:sz w:val="22"/>
          <w:szCs w:val="22"/>
        </w:rPr>
      </w:pPr>
    </w:p>
    <w:p w14:paraId="3AD4E2B7" w14:textId="5581B4C9" w:rsidR="007C2677" w:rsidRPr="00DB45EF" w:rsidRDefault="007C2677" w:rsidP="00AD5F05">
      <w:pPr>
        <w:rPr>
          <w:rFonts w:asciiTheme="minorHAnsi" w:hAnsiTheme="minorHAnsi"/>
          <w:sz w:val="22"/>
          <w:szCs w:val="22"/>
        </w:rPr>
      </w:pPr>
      <w:r w:rsidRPr="00DB45EF">
        <w:rPr>
          <w:rFonts w:asciiTheme="minorHAnsi" w:hAnsiTheme="minorHAnsi"/>
          <w:sz w:val="22"/>
          <w:szCs w:val="22"/>
        </w:rPr>
        <w:t>For example, look at the graph below, which depicts data from a study on how product package size (large versus small bot</w:t>
      </w:r>
      <w:r w:rsidR="00AD5F05">
        <w:rPr>
          <w:rFonts w:asciiTheme="minorHAnsi" w:hAnsiTheme="minorHAnsi"/>
          <w:sz w:val="22"/>
          <w:szCs w:val="22"/>
        </w:rPr>
        <w:t>tles of detergent), which is IV #</w:t>
      </w:r>
      <w:r w:rsidRPr="00DB45EF">
        <w:rPr>
          <w:rFonts w:asciiTheme="minorHAnsi" w:hAnsiTheme="minorHAnsi"/>
          <w:sz w:val="22"/>
          <w:szCs w:val="22"/>
        </w:rPr>
        <w:t>1 and price (on sale versus not on sale</w:t>
      </w:r>
      <w:r w:rsidR="00AD5F05">
        <w:rPr>
          <w:rFonts w:asciiTheme="minorHAnsi" w:hAnsiTheme="minorHAnsi"/>
          <w:sz w:val="22"/>
          <w:szCs w:val="22"/>
        </w:rPr>
        <w:t>, IV #</w:t>
      </w:r>
      <w:r w:rsidRPr="00DB45EF">
        <w:rPr>
          <w:rFonts w:asciiTheme="minorHAnsi" w:hAnsiTheme="minorHAnsi"/>
          <w:sz w:val="22"/>
          <w:szCs w:val="22"/>
        </w:rPr>
        <w:t xml:space="preserve">2) influences how much consumers use of a product (how much people poured for a load of laundry), which is the DV. </w:t>
      </w:r>
    </w:p>
    <w:p w14:paraId="140A60B2" w14:textId="77777777" w:rsidR="007C2677" w:rsidRPr="00DB45EF" w:rsidRDefault="007C2677" w:rsidP="007C2677">
      <w:pPr>
        <w:ind w:left="360"/>
        <w:rPr>
          <w:rFonts w:asciiTheme="minorHAnsi" w:hAnsiTheme="minorHAnsi"/>
          <w:sz w:val="22"/>
          <w:szCs w:val="22"/>
        </w:rPr>
      </w:pPr>
    </w:p>
    <w:p w14:paraId="6D2C5AD0" w14:textId="77777777" w:rsidR="007C2677" w:rsidRPr="00DB45EF" w:rsidRDefault="007C2677" w:rsidP="007C2677">
      <w:pPr>
        <w:ind w:left="360"/>
        <w:rPr>
          <w:rFonts w:asciiTheme="minorHAnsi" w:hAnsiTheme="minorHAnsi"/>
          <w:noProof/>
          <w:sz w:val="22"/>
          <w:szCs w:val="22"/>
        </w:rPr>
      </w:pPr>
      <w:r w:rsidRPr="00DB45EF">
        <w:rPr>
          <w:rFonts w:asciiTheme="minorHAnsi" w:hAnsiTheme="minorHAnsi"/>
          <w:noProof/>
          <w:sz w:val="22"/>
          <w:szCs w:val="22"/>
        </w:rPr>
        <w:drawing>
          <wp:inline distT="0" distB="0" distL="0" distR="0" wp14:anchorId="294B0DEC" wp14:editId="3F61CF28">
            <wp:extent cx="3538220" cy="2393950"/>
            <wp:effectExtent l="0" t="0" r="17780" b="19050"/>
            <wp:docPr id="1"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59A4C8B5" w14:textId="77777777" w:rsidR="007C2677" w:rsidRPr="00DB45EF" w:rsidRDefault="007C2677" w:rsidP="007C2677">
      <w:pPr>
        <w:ind w:left="360"/>
        <w:rPr>
          <w:rFonts w:asciiTheme="minorHAnsi" w:hAnsiTheme="minorHAnsi"/>
          <w:noProof/>
          <w:sz w:val="22"/>
          <w:szCs w:val="22"/>
        </w:rPr>
      </w:pPr>
    </w:p>
    <w:p w14:paraId="6C0161BA" w14:textId="77777777" w:rsidR="00AD5F05" w:rsidRDefault="007C2677" w:rsidP="00542B25">
      <w:pPr>
        <w:numPr>
          <w:ilvl w:val="0"/>
          <w:numId w:val="5"/>
        </w:numPr>
        <w:rPr>
          <w:rFonts w:asciiTheme="minorHAnsi" w:hAnsiTheme="minorHAnsi"/>
          <w:sz w:val="22"/>
          <w:szCs w:val="22"/>
        </w:rPr>
      </w:pPr>
      <w:r w:rsidRPr="00DB45EF">
        <w:rPr>
          <w:rFonts w:asciiTheme="minorHAnsi" w:hAnsiTheme="minorHAnsi"/>
          <w:b/>
          <w:i/>
          <w:noProof/>
          <w:sz w:val="22"/>
          <w:szCs w:val="22"/>
        </w:rPr>
        <w:t>How would you explain this effect?</w:t>
      </w:r>
      <w:r w:rsidRPr="00DB45EF">
        <w:rPr>
          <w:rFonts w:asciiTheme="minorHAnsi" w:hAnsiTheme="minorHAnsi"/>
          <w:noProof/>
          <w:sz w:val="22"/>
          <w:szCs w:val="22"/>
        </w:rPr>
        <w:t xml:space="preserve"> Let’s use our heuristic above. Again, the heuristic is to describe what is happening at </w:t>
      </w:r>
      <w:r w:rsidRPr="00DB45EF">
        <w:rPr>
          <w:rFonts w:asciiTheme="minorHAnsi" w:hAnsiTheme="minorHAnsi"/>
          <w:sz w:val="22"/>
          <w:szCs w:val="22"/>
        </w:rPr>
        <w:t>one level of the first IV and explain what is happening with the 2</w:t>
      </w:r>
      <w:r w:rsidRPr="00DB45EF">
        <w:rPr>
          <w:rFonts w:asciiTheme="minorHAnsi" w:hAnsiTheme="minorHAnsi"/>
          <w:sz w:val="22"/>
          <w:szCs w:val="22"/>
          <w:vertAlign w:val="superscript"/>
        </w:rPr>
        <w:t>nd</w:t>
      </w:r>
      <w:r w:rsidRPr="00DB45EF">
        <w:rPr>
          <w:rFonts w:asciiTheme="minorHAnsi" w:hAnsiTheme="minorHAnsi"/>
          <w:sz w:val="22"/>
          <w:szCs w:val="22"/>
        </w:rPr>
        <w:t xml:space="preserve"> IV, and then move to the next level of the first IV and do the same thing. So, here’s how to do that: </w:t>
      </w:r>
    </w:p>
    <w:p w14:paraId="21B4BE5E" w14:textId="3879C494" w:rsidR="007C2677" w:rsidRPr="00542B25" w:rsidRDefault="00542B25" w:rsidP="00AD5F05">
      <w:pPr>
        <w:numPr>
          <w:ilvl w:val="1"/>
          <w:numId w:val="5"/>
        </w:numPr>
        <w:rPr>
          <w:rFonts w:asciiTheme="minorHAnsi" w:hAnsiTheme="minorHAnsi"/>
          <w:sz w:val="22"/>
          <w:szCs w:val="22"/>
        </w:rPr>
      </w:pPr>
      <w:r>
        <w:rPr>
          <w:rFonts w:asciiTheme="minorHAnsi" w:hAnsiTheme="minorHAnsi"/>
          <w:sz w:val="22"/>
          <w:szCs w:val="22"/>
        </w:rPr>
        <w:lastRenderedPageBreak/>
        <w:t xml:space="preserve">Participants used more detergent when they poured from a </w:t>
      </w:r>
      <w:r w:rsidRPr="00542B25">
        <w:rPr>
          <w:rFonts w:asciiTheme="minorHAnsi" w:hAnsiTheme="minorHAnsi"/>
          <w:i/>
          <w:sz w:val="22"/>
          <w:szCs w:val="22"/>
        </w:rPr>
        <w:t>small bottle</w:t>
      </w:r>
      <w:r>
        <w:rPr>
          <w:rFonts w:asciiTheme="minorHAnsi" w:hAnsiTheme="minorHAnsi"/>
          <w:sz w:val="22"/>
          <w:szCs w:val="22"/>
        </w:rPr>
        <w:t xml:space="preserve"> that was on </w:t>
      </w:r>
      <w:r w:rsidRPr="00542B25">
        <w:rPr>
          <w:rFonts w:asciiTheme="minorHAnsi" w:hAnsiTheme="minorHAnsi"/>
          <w:color w:val="FF0000"/>
          <w:sz w:val="22"/>
          <w:szCs w:val="22"/>
        </w:rPr>
        <w:t>sale</w:t>
      </w:r>
      <w:r>
        <w:rPr>
          <w:rFonts w:asciiTheme="minorHAnsi" w:hAnsiTheme="minorHAnsi"/>
          <w:sz w:val="22"/>
          <w:szCs w:val="22"/>
        </w:rPr>
        <w:t xml:space="preserve"> than when the </w:t>
      </w:r>
      <w:r w:rsidRPr="00AD5F05">
        <w:rPr>
          <w:rFonts w:asciiTheme="minorHAnsi" w:hAnsiTheme="minorHAnsi"/>
          <w:i/>
          <w:sz w:val="22"/>
          <w:szCs w:val="22"/>
        </w:rPr>
        <w:t>small bottle</w:t>
      </w:r>
      <w:r>
        <w:rPr>
          <w:rFonts w:asciiTheme="minorHAnsi" w:hAnsiTheme="minorHAnsi"/>
          <w:sz w:val="22"/>
          <w:szCs w:val="22"/>
        </w:rPr>
        <w:t xml:space="preserve"> was </w:t>
      </w:r>
      <w:r w:rsidRPr="00542B25">
        <w:rPr>
          <w:rFonts w:asciiTheme="minorHAnsi" w:hAnsiTheme="minorHAnsi"/>
          <w:color w:val="FF0000"/>
          <w:sz w:val="22"/>
          <w:szCs w:val="22"/>
        </w:rPr>
        <w:t>regular price</w:t>
      </w:r>
      <w:r>
        <w:rPr>
          <w:rFonts w:asciiTheme="minorHAnsi" w:hAnsiTheme="minorHAnsi"/>
          <w:sz w:val="22"/>
          <w:szCs w:val="22"/>
        </w:rPr>
        <w:t xml:space="preserve">. </w:t>
      </w:r>
      <w:r w:rsidR="007C2677" w:rsidRPr="00542B25">
        <w:rPr>
          <w:rFonts w:asciiTheme="minorHAnsi" w:hAnsiTheme="minorHAnsi"/>
          <w:noProof/>
          <w:sz w:val="22"/>
          <w:szCs w:val="22"/>
        </w:rPr>
        <w:t xml:space="preserve">However, when people poured from a </w:t>
      </w:r>
      <w:r w:rsidR="007C2677" w:rsidRPr="00542B25">
        <w:rPr>
          <w:rFonts w:asciiTheme="minorHAnsi" w:hAnsiTheme="minorHAnsi"/>
          <w:i/>
          <w:noProof/>
          <w:sz w:val="22"/>
          <w:szCs w:val="22"/>
        </w:rPr>
        <w:t>large bottle</w:t>
      </w:r>
      <w:r w:rsidR="007C2677" w:rsidRPr="00542B25">
        <w:rPr>
          <w:rFonts w:asciiTheme="minorHAnsi" w:hAnsiTheme="minorHAnsi"/>
          <w:noProof/>
          <w:sz w:val="22"/>
          <w:szCs w:val="22"/>
        </w:rPr>
        <w:t xml:space="preserve">, they poured the same amount  of detergent when </w:t>
      </w:r>
      <w:r w:rsidR="007C2677" w:rsidRPr="00AD5F05">
        <w:rPr>
          <w:rFonts w:asciiTheme="minorHAnsi" w:hAnsiTheme="minorHAnsi"/>
          <w:i/>
          <w:noProof/>
          <w:sz w:val="22"/>
          <w:szCs w:val="22"/>
        </w:rPr>
        <w:t>it</w:t>
      </w:r>
      <w:r w:rsidR="00AD5F05" w:rsidRPr="00AD5F05">
        <w:rPr>
          <w:rFonts w:asciiTheme="minorHAnsi" w:hAnsiTheme="minorHAnsi"/>
          <w:i/>
          <w:noProof/>
          <w:sz w:val="22"/>
          <w:szCs w:val="22"/>
        </w:rPr>
        <w:t xml:space="preserve"> (the large bottle)</w:t>
      </w:r>
      <w:r w:rsidR="007C2677" w:rsidRPr="00542B25">
        <w:rPr>
          <w:rFonts w:asciiTheme="minorHAnsi" w:hAnsiTheme="minorHAnsi"/>
          <w:noProof/>
          <w:sz w:val="22"/>
          <w:szCs w:val="22"/>
        </w:rPr>
        <w:t xml:space="preserve"> was on </w:t>
      </w:r>
      <w:r w:rsidR="007C2677" w:rsidRPr="00542B25">
        <w:rPr>
          <w:rFonts w:asciiTheme="minorHAnsi" w:hAnsiTheme="minorHAnsi"/>
          <w:noProof/>
          <w:color w:val="FF0000"/>
          <w:sz w:val="22"/>
          <w:szCs w:val="22"/>
        </w:rPr>
        <w:t>sale</w:t>
      </w:r>
      <w:r w:rsidR="007C2677" w:rsidRPr="00542B25">
        <w:rPr>
          <w:rFonts w:asciiTheme="minorHAnsi" w:hAnsiTheme="minorHAnsi"/>
          <w:noProof/>
          <w:sz w:val="22"/>
          <w:szCs w:val="22"/>
        </w:rPr>
        <w:t xml:space="preserve"> as when it was </w:t>
      </w:r>
      <w:r w:rsidR="007C2677" w:rsidRPr="00542B25">
        <w:rPr>
          <w:rFonts w:asciiTheme="minorHAnsi" w:hAnsiTheme="minorHAnsi"/>
          <w:noProof/>
          <w:color w:val="FF0000"/>
          <w:sz w:val="22"/>
          <w:szCs w:val="22"/>
        </w:rPr>
        <w:t>regular price</w:t>
      </w:r>
      <w:r w:rsidR="007C2677" w:rsidRPr="00542B25">
        <w:rPr>
          <w:rFonts w:asciiTheme="minorHAnsi" w:hAnsiTheme="minorHAnsi"/>
          <w:noProof/>
          <w:sz w:val="22"/>
          <w:szCs w:val="22"/>
        </w:rPr>
        <w:t xml:space="preserve">.  </w:t>
      </w:r>
    </w:p>
    <w:p w14:paraId="327728F3" w14:textId="77777777" w:rsidR="00AD5F05" w:rsidRDefault="00AD5F05" w:rsidP="00AD5F05">
      <w:pPr>
        <w:ind w:left="360"/>
        <w:rPr>
          <w:rFonts w:asciiTheme="minorHAnsi" w:hAnsiTheme="minorHAnsi"/>
          <w:sz w:val="22"/>
          <w:szCs w:val="22"/>
        </w:rPr>
      </w:pPr>
    </w:p>
    <w:p w14:paraId="2DF7E43B" w14:textId="54C6259A" w:rsidR="007C2677" w:rsidRPr="00DB45EF" w:rsidRDefault="00AD5F05" w:rsidP="00AD5F05">
      <w:pPr>
        <w:numPr>
          <w:ilvl w:val="1"/>
          <w:numId w:val="5"/>
        </w:numPr>
        <w:rPr>
          <w:rFonts w:asciiTheme="minorHAnsi" w:hAnsiTheme="minorHAnsi"/>
          <w:sz w:val="22"/>
          <w:szCs w:val="22"/>
        </w:rPr>
      </w:pPr>
      <w:r>
        <w:rPr>
          <w:rFonts w:asciiTheme="minorHAnsi" w:hAnsiTheme="minorHAnsi"/>
          <w:noProof/>
          <w:sz w:val="22"/>
          <w:szCs w:val="22"/>
        </w:rPr>
        <w:t xml:space="preserve">And again </w:t>
      </w:r>
      <w:r w:rsidRPr="00AD5F05">
        <w:rPr>
          <w:rFonts w:asciiTheme="minorHAnsi" w:hAnsiTheme="minorHAnsi"/>
          <w:noProof/>
          <w:sz w:val="22"/>
          <w:szCs w:val="22"/>
        </w:rPr>
        <w:sym w:font="Wingdings" w:char="F0E0"/>
      </w:r>
      <w:r>
        <w:rPr>
          <w:rFonts w:asciiTheme="minorHAnsi" w:hAnsiTheme="minorHAnsi"/>
          <w:noProof/>
          <w:sz w:val="22"/>
          <w:szCs w:val="22"/>
        </w:rPr>
        <w:t xml:space="preserve"> </w:t>
      </w:r>
      <w:r w:rsidR="007C2677" w:rsidRPr="00DB45EF">
        <w:rPr>
          <w:rFonts w:asciiTheme="minorHAnsi" w:hAnsiTheme="minorHAnsi"/>
          <w:noProof/>
          <w:sz w:val="22"/>
          <w:szCs w:val="22"/>
        </w:rPr>
        <w:t xml:space="preserve">When people poured from the </w:t>
      </w:r>
      <w:r w:rsidR="007C2677" w:rsidRPr="00DB45EF">
        <w:rPr>
          <w:rFonts w:asciiTheme="minorHAnsi" w:hAnsiTheme="minorHAnsi"/>
          <w:i/>
          <w:noProof/>
          <w:sz w:val="22"/>
          <w:szCs w:val="22"/>
        </w:rPr>
        <w:t>small bottle (one level of the first IV)</w:t>
      </w:r>
      <w:r w:rsidR="007C2677" w:rsidRPr="00DB45EF">
        <w:rPr>
          <w:rFonts w:asciiTheme="minorHAnsi" w:hAnsiTheme="minorHAnsi"/>
          <w:noProof/>
          <w:sz w:val="22"/>
          <w:szCs w:val="22"/>
        </w:rPr>
        <w:t xml:space="preserve">, they poured more detergent when it was on sale </w:t>
      </w:r>
      <w:r w:rsidR="007C2677" w:rsidRPr="00DB45EF">
        <w:rPr>
          <w:rFonts w:asciiTheme="minorHAnsi" w:hAnsiTheme="minorHAnsi"/>
          <w:i/>
          <w:noProof/>
          <w:sz w:val="22"/>
          <w:szCs w:val="22"/>
        </w:rPr>
        <w:t>(one level of 2</w:t>
      </w:r>
      <w:r w:rsidR="007C2677" w:rsidRPr="00DB45EF">
        <w:rPr>
          <w:rFonts w:asciiTheme="minorHAnsi" w:hAnsiTheme="minorHAnsi"/>
          <w:i/>
          <w:noProof/>
          <w:sz w:val="22"/>
          <w:szCs w:val="22"/>
          <w:vertAlign w:val="superscript"/>
        </w:rPr>
        <w:t>nd</w:t>
      </w:r>
      <w:r w:rsidR="007C2677" w:rsidRPr="00DB45EF">
        <w:rPr>
          <w:rFonts w:asciiTheme="minorHAnsi" w:hAnsiTheme="minorHAnsi"/>
          <w:i/>
          <w:noProof/>
          <w:sz w:val="22"/>
          <w:szCs w:val="22"/>
        </w:rPr>
        <w:t xml:space="preserve"> IV)</w:t>
      </w:r>
      <w:r w:rsidR="007C2677" w:rsidRPr="00DB45EF">
        <w:rPr>
          <w:rFonts w:asciiTheme="minorHAnsi" w:hAnsiTheme="minorHAnsi"/>
          <w:noProof/>
          <w:sz w:val="22"/>
          <w:szCs w:val="22"/>
        </w:rPr>
        <w:t xml:space="preserve"> than when it was regular price </w:t>
      </w:r>
      <w:r w:rsidR="007C2677" w:rsidRPr="00DB45EF">
        <w:rPr>
          <w:rFonts w:asciiTheme="minorHAnsi" w:hAnsiTheme="minorHAnsi"/>
          <w:i/>
          <w:noProof/>
          <w:sz w:val="22"/>
          <w:szCs w:val="22"/>
        </w:rPr>
        <w:t>(second level of 2</w:t>
      </w:r>
      <w:r w:rsidR="007C2677" w:rsidRPr="00DB45EF">
        <w:rPr>
          <w:rFonts w:asciiTheme="minorHAnsi" w:hAnsiTheme="minorHAnsi"/>
          <w:i/>
          <w:noProof/>
          <w:sz w:val="22"/>
          <w:szCs w:val="22"/>
          <w:vertAlign w:val="superscript"/>
        </w:rPr>
        <w:t>nd</w:t>
      </w:r>
      <w:r w:rsidR="007C2677" w:rsidRPr="00DB45EF">
        <w:rPr>
          <w:rFonts w:asciiTheme="minorHAnsi" w:hAnsiTheme="minorHAnsi"/>
          <w:i/>
          <w:noProof/>
          <w:sz w:val="22"/>
          <w:szCs w:val="22"/>
        </w:rPr>
        <w:t xml:space="preserve"> IV).</w:t>
      </w:r>
      <w:r w:rsidR="007C2677" w:rsidRPr="00DB45EF">
        <w:rPr>
          <w:rFonts w:asciiTheme="minorHAnsi" w:hAnsiTheme="minorHAnsi"/>
          <w:noProof/>
          <w:sz w:val="22"/>
          <w:szCs w:val="22"/>
        </w:rPr>
        <w:t xml:space="preserve"> However, when people poured from a </w:t>
      </w:r>
      <w:r>
        <w:rPr>
          <w:rFonts w:asciiTheme="minorHAnsi" w:hAnsiTheme="minorHAnsi"/>
          <w:i/>
          <w:noProof/>
          <w:sz w:val="22"/>
          <w:szCs w:val="22"/>
        </w:rPr>
        <w:t>large bottle (2</w:t>
      </w:r>
      <w:r w:rsidR="007C2677" w:rsidRPr="00DB45EF">
        <w:rPr>
          <w:rFonts w:asciiTheme="minorHAnsi" w:hAnsiTheme="minorHAnsi"/>
          <w:i/>
          <w:noProof/>
          <w:sz w:val="22"/>
          <w:szCs w:val="22"/>
        </w:rPr>
        <w:t>nd level of the 1</w:t>
      </w:r>
      <w:r w:rsidR="007C2677" w:rsidRPr="00DB45EF">
        <w:rPr>
          <w:rFonts w:asciiTheme="minorHAnsi" w:hAnsiTheme="minorHAnsi"/>
          <w:i/>
          <w:noProof/>
          <w:sz w:val="22"/>
          <w:szCs w:val="22"/>
          <w:vertAlign w:val="superscript"/>
        </w:rPr>
        <w:t>st</w:t>
      </w:r>
      <w:r w:rsidR="007C2677" w:rsidRPr="00DB45EF">
        <w:rPr>
          <w:rFonts w:asciiTheme="minorHAnsi" w:hAnsiTheme="minorHAnsi"/>
          <w:i/>
          <w:noProof/>
          <w:sz w:val="22"/>
          <w:szCs w:val="22"/>
        </w:rPr>
        <w:t xml:space="preserve"> IV)</w:t>
      </w:r>
      <w:r w:rsidR="007C2677" w:rsidRPr="00DB45EF">
        <w:rPr>
          <w:rFonts w:asciiTheme="minorHAnsi" w:hAnsiTheme="minorHAnsi"/>
          <w:noProof/>
          <w:sz w:val="22"/>
          <w:szCs w:val="22"/>
        </w:rPr>
        <w:t>, they poured the same amount  of detergent when it was on sale (oen level of 2</w:t>
      </w:r>
      <w:r w:rsidR="007C2677" w:rsidRPr="00DB45EF">
        <w:rPr>
          <w:rFonts w:asciiTheme="minorHAnsi" w:hAnsiTheme="minorHAnsi"/>
          <w:noProof/>
          <w:sz w:val="22"/>
          <w:szCs w:val="22"/>
          <w:vertAlign w:val="superscript"/>
        </w:rPr>
        <w:t>nd</w:t>
      </w:r>
      <w:r w:rsidR="007C2677" w:rsidRPr="00DB45EF">
        <w:rPr>
          <w:rFonts w:asciiTheme="minorHAnsi" w:hAnsiTheme="minorHAnsi"/>
          <w:noProof/>
          <w:sz w:val="22"/>
          <w:szCs w:val="22"/>
        </w:rPr>
        <w:t xml:space="preserve"> IV) as when it was regular price (second level of 2</w:t>
      </w:r>
      <w:r w:rsidR="007C2677" w:rsidRPr="00DB45EF">
        <w:rPr>
          <w:rFonts w:asciiTheme="minorHAnsi" w:hAnsiTheme="minorHAnsi"/>
          <w:noProof/>
          <w:sz w:val="22"/>
          <w:szCs w:val="22"/>
          <w:vertAlign w:val="superscript"/>
        </w:rPr>
        <w:t>nd</w:t>
      </w:r>
      <w:r w:rsidR="007C2677" w:rsidRPr="00DB45EF">
        <w:rPr>
          <w:rFonts w:asciiTheme="minorHAnsi" w:hAnsiTheme="minorHAnsi"/>
          <w:noProof/>
          <w:sz w:val="22"/>
          <w:szCs w:val="22"/>
        </w:rPr>
        <w:t xml:space="preserve"> IV).  </w:t>
      </w:r>
    </w:p>
    <w:p w14:paraId="19FB7B3C" w14:textId="77777777" w:rsidR="007C2677" w:rsidRPr="00DB45EF" w:rsidRDefault="007C2677" w:rsidP="007C2677">
      <w:pPr>
        <w:ind w:left="1080"/>
        <w:rPr>
          <w:rFonts w:asciiTheme="minorHAnsi" w:hAnsiTheme="minorHAnsi"/>
          <w:sz w:val="22"/>
          <w:szCs w:val="22"/>
        </w:rPr>
      </w:pPr>
    </w:p>
    <w:p w14:paraId="5FB3716E" w14:textId="77777777" w:rsidR="007C2677" w:rsidRPr="00AD5F05" w:rsidRDefault="007C2677" w:rsidP="00AD5F05">
      <w:pPr>
        <w:pStyle w:val="ListParagraph"/>
        <w:numPr>
          <w:ilvl w:val="0"/>
          <w:numId w:val="5"/>
        </w:numPr>
        <w:rPr>
          <w:rFonts w:asciiTheme="minorHAnsi" w:hAnsiTheme="minorHAnsi"/>
          <w:sz w:val="22"/>
          <w:szCs w:val="22"/>
        </w:rPr>
      </w:pPr>
      <w:r w:rsidRPr="00AD5F05">
        <w:rPr>
          <w:rFonts w:asciiTheme="minorHAnsi" w:hAnsiTheme="minorHAnsi"/>
          <w:noProof/>
          <w:sz w:val="22"/>
          <w:szCs w:val="22"/>
        </w:rPr>
        <w:t xml:space="preserve">In terms of the graph, notice here how I am making these comparisons.  I start at the left side of the graph (small bottle), and then compare the means for the bottom (orange, solid line) to the top (blue, dotted line) within that level of the IV (for small bottles, what happened when the price was regular versus on sale). I then move to do the exact same thing, but for the other level of the bottle-size IV (large – right side of the graph). </w:t>
      </w:r>
    </w:p>
    <w:p w14:paraId="0213717D" w14:textId="77777777" w:rsidR="007C2677" w:rsidRPr="00DB45EF" w:rsidRDefault="007C2677" w:rsidP="007C2677">
      <w:pPr>
        <w:ind w:left="1080"/>
        <w:rPr>
          <w:rFonts w:asciiTheme="minorHAnsi" w:hAnsiTheme="minorHAnsi"/>
          <w:sz w:val="22"/>
          <w:szCs w:val="22"/>
        </w:rPr>
      </w:pPr>
    </w:p>
    <w:p w14:paraId="3EF58ACC" w14:textId="77777777" w:rsidR="007C2677" w:rsidRPr="00DB45EF" w:rsidRDefault="007C2677" w:rsidP="007C2677">
      <w:pPr>
        <w:numPr>
          <w:ilvl w:val="0"/>
          <w:numId w:val="5"/>
        </w:numPr>
        <w:rPr>
          <w:rFonts w:asciiTheme="minorHAnsi" w:hAnsiTheme="minorHAnsi"/>
          <w:sz w:val="22"/>
          <w:szCs w:val="22"/>
        </w:rPr>
      </w:pPr>
      <w:r w:rsidRPr="00DB45EF">
        <w:rPr>
          <w:rFonts w:asciiTheme="minorHAnsi" w:hAnsiTheme="minorHAnsi"/>
          <w:noProof/>
          <w:sz w:val="22"/>
          <w:szCs w:val="22"/>
        </w:rPr>
        <w:t xml:space="preserve">Yes, I could also have said it this way: When the detergent was </w:t>
      </w:r>
      <w:r w:rsidRPr="00DB45EF">
        <w:rPr>
          <w:rFonts w:asciiTheme="minorHAnsi" w:hAnsiTheme="minorHAnsi"/>
          <w:i/>
          <w:noProof/>
          <w:sz w:val="22"/>
          <w:szCs w:val="22"/>
        </w:rPr>
        <w:t>regular price</w:t>
      </w:r>
      <w:r w:rsidRPr="00DB45EF">
        <w:rPr>
          <w:rFonts w:asciiTheme="minorHAnsi" w:hAnsiTheme="minorHAnsi"/>
          <w:noProof/>
          <w:sz w:val="22"/>
          <w:szCs w:val="22"/>
        </w:rPr>
        <w:t xml:space="preserve">, people poured more from the large bottle compared to what they poured from the regular-priced small bottle. However, when the detergent was </w:t>
      </w:r>
      <w:r w:rsidRPr="00DB45EF">
        <w:rPr>
          <w:rFonts w:asciiTheme="minorHAnsi" w:hAnsiTheme="minorHAnsi"/>
          <w:i/>
          <w:noProof/>
          <w:sz w:val="22"/>
          <w:szCs w:val="22"/>
        </w:rPr>
        <w:t>on-sale</w:t>
      </w:r>
      <w:r w:rsidRPr="00DB45EF">
        <w:rPr>
          <w:rFonts w:asciiTheme="minorHAnsi" w:hAnsiTheme="minorHAnsi"/>
          <w:noProof/>
          <w:sz w:val="22"/>
          <w:szCs w:val="22"/>
        </w:rPr>
        <w:t xml:space="preserve">, there was little difference in the amount of detergent poured from large compared to small bottles. </w:t>
      </w:r>
    </w:p>
    <w:p w14:paraId="6CDA8B67" w14:textId="77777777" w:rsidR="007C2677" w:rsidRPr="00DB45EF" w:rsidRDefault="007C2677" w:rsidP="007C2677">
      <w:pPr>
        <w:numPr>
          <w:ilvl w:val="1"/>
          <w:numId w:val="5"/>
        </w:numPr>
        <w:rPr>
          <w:rFonts w:asciiTheme="minorHAnsi" w:hAnsiTheme="minorHAnsi"/>
          <w:sz w:val="22"/>
          <w:szCs w:val="22"/>
        </w:rPr>
      </w:pPr>
      <w:r w:rsidRPr="00DB45EF">
        <w:rPr>
          <w:rFonts w:asciiTheme="minorHAnsi" w:hAnsiTheme="minorHAnsi"/>
          <w:noProof/>
          <w:sz w:val="22"/>
          <w:szCs w:val="22"/>
        </w:rPr>
        <w:t xml:space="preserve">In terms of the graph, notice here how I am making these comparisons.  I start with eone line (the orange, solid line) and comapre the points at each end of that line. That is, I start with one level of the sales-price varialbe (regular) and compare what happens when people pour from large versus small bottles.  I then move to do the exact same thing, but for the other level of the sales-price IV (on-sale – the blue, dotted line). </w:t>
      </w:r>
    </w:p>
    <w:p w14:paraId="1722D05A" w14:textId="77777777" w:rsidR="007C2677" w:rsidRPr="00DB45EF" w:rsidRDefault="007C2677" w:rsidP="007C2677">
      <w:pPr>
        <w:pStyle w:val="TNI"/>
        <w:jc w:val="left"/>
        <w:rPr>
          <w:rFonts w:asciiTheme="minorHAnsi" w:hAnsiTheme="minorHAnsi"/>
        </w:rPr>
      </w:pPr>
    </w:p>
    <w:p w14:paraId="2D9FCFC2" w14:textId="77777777" w:rsidR="007C2677" w:rsidRPr="00DB45EF" w:rsidRDefault="007C2677" w:rsidP="007C2677">
      <w:pPr>
        <w:pStyle w:val="TNI"/>
        <w:jc w:val="left"/>
        <w:rPr>
          <w:rFonts w:asciiTheme="minorHAnsi" w:hAnsiTheme="minorHAnsi"/>
        </w:rPr>
      </w:pPr>
      <w:r>
        <w:rPr>
          <w:rFonts w:asciiTheme="minorHAnsi" w:hAnsiTheme="minorHAnsi"/>
        </w:rPr>
        <w:t>**If</w:t>
      </w:r>
      <w:r w:rsidRPr="00DB45EF">
        <w:rPr>
          <w:rFonts w:asciiTheme="minorHAnsi" w:hAnsiTheme="minorHAnsi"/>
        </w:rPr>
        <w:t xml:space="preserve"> you want more help, check out this video: </w:t>
      </w:r>
      <w:hyperlink r:id="rId9" w:history="1">
        <w:r w:rsidRPr="00DB45EF">
          <w:rPr>
            <w:rStyle w:val="Hyperlink"/>
            <w:rFonts w:asciiTheme="minorHAnsi" w:hAnsiTheme="minorHAnsi"/>
          </w:rPr>
          <w:t>http://www.thepsychfiles.com/2008/03/episode-52-repost-research-design-part-2-factorial-designs/</w:t>
        </w:r>
      </w:hyperlink>
    </w:p>
    <w:p w14:paraId="66F20EC1" w14:textId="77777777" w:rsidR="007C2677" w:rsidRPr="00DB45EF" w:rsidRDefault="007C2677" w:rsidP="007C2677">
      <w:pPr>
        <w:pStyle w:val="NormalWeb"/>
        <w:shd w:val="clear" w:color="auto" w:fill="FFFFFF"/>
        <w:spacing w:before="0" w:beforeAutospacing="0" w:after="0" w:afterAutospacing="0"/>
        <w:rPr>
          <w:rFonts w:asciiTheme="minorHAnsi" w:hAnsiTheme="minorHAnsi"/>
          <w:sz w:val="22"/>
          <w:szCs w:val="22"/>
        </w:rPr>
      </w:pPr>
    </w:p>
    <w:p w14:paraId="6F2CF4AD" w14:textId="77777777" w:rsidR="007C2677" w:rsidRPr="00DB45EF" w:rsidRDefault="007C2677" w:rsidP="007C2677">
      <w:pPr>
        <w:spacing w:line="480" w:lineRule="auto"/>
        <w:rPr>
          <w:rFonts w:asciiTheme="minorHAnsi" w:hAnsiTheme="minorHAnsi" w:cs="Arial"/>
          <w:sz w:val="22"/>
          <w:szCs w:val="22"/>
        </w:rPr>
      </w:pPr>
    </w:p>
    <w:p w14:paraId="560CF76C" w14:textId="0C1E880B" w:rsidR="003C1C3C" w:rsidRPr="005D5383" w:rsidRDefault="003C1C3C" w:rsidP="007C2677">
      <w:pPr>
        <w:rPr>
          <w:rFonts w:asciiTheme="minorHAnsi" w:hAnsiTheme="minorHAnsi"/>
          <w:sz w:val="24"/>
          <w:szCs w:val="24"/>
        </w:rPr>
      </w:pPr>
    </w:p>
    <w:sectPr w:rsidR="003C1C3C" w:rsidRPr="005D5383" w:rsidSect="00B57D6A">
      <w:headerReference w:type="even" r:id="rId10"/>
      <w:headerReference w:type="default" r:id="rId11"/>
      <w:pgSz w:w="12240" w:h="15840"/>
      <w:pgMar w:top="1152" w:right="1008" w:bottom="1152" w:left="1008" w:header="720" w:footer="720" w:gutter="0"/>
      <w:cols w:space="720"/>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69A233" w14:textId="77777777" w:rsidR="00111812" w:rsidRDefault="00111812">
      <w:r>
        <w:separator/>
      </w:r>
    </w:p>
  </w:endnote>
  <w:endnote w:type="continuationSeparator" w:id="0">
    <w:p w14:paraId="64409A9F" w14:textId="77777777" w:rsidR="00111812" w:rsidRDefault="001118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Pro-Black">
    <w:charset w:val="00"/>
    <w:family w:val="swiss"/>
    <w:pitch w:val="default"/>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Geneva">
    <w:panose1 w:val="020B0503030404040204"/>
    <w:charset w:val="00"/>
    <w:family w:val="auto"/>
    <w:pitch w:val="variable"/>
    <w:sig w:usb0="E00002FF" w:usb1="5200205F" w:usb2="00A0C000" w:usb3="00000000" w:csb0="0000019F" w:csb1="00000000"/>
  </w:font>
  <w:font w:name="MS Mincho">
    <w:altName w:val="ＭＳ 明朝"/>
    <w:charset w:val="80"/>
    <w:family w:val="modern"/>
    <w:pitch w:val="fixed"/>
    <w:sig w:usb0="E00002FF" w:usb1="6AC7FDFB" w:usb2="08000012" w:usb3="00000000" w:csb0="0002009F" w:csb1="00000000"/>
  </w:font>
  <w:font w:name="ArnoPro-Regular">
    <w:altName w:val="Calibri"/>
    <w:panose1 w:val="00000000000000000000"/>
    <w:charset w:val="4D"/>
    <w:family w:val="auto"/>
    <w:notTrueType/>
    <w:pitch w:val="default"/>
    <w:sig w:usb0="03000000"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HypatiaSansPro-Semibold">
    <w:altName w:val="Cambria"/>
    <w:panose1 w:val="00000000000000000000"/>
    <w:charset w:val="4D"/>
    <w:family w:val="auto"/>
    <w:notTrueType/>
    <w:pitch w:val="default"/>
    <w:sig w:usb0="03000000" w:usb1="00000000" w:usb2="00000000" w:usb3="00000000" w:csb0="00000001" w:csb1="00000000"/>
  </w:font>
  <w:font w:name="HypatiaSansPro-Regular">
    <w:altName w:val="Cambria"/>
    <w:panose1 w:val="00000000000000000000"/>
    <w:charset w:val="4D"/>
    <w:family w:val="auto"/>
    <w:notTrueType/>
    <w:pitch w:val="default"/>
    <w:sig w:usb0="03000000" w:usb1="00000000" w:usb2="00000000" w:usb3="00000000" w:csb0="00000001" w:csb1="00000000"/>
  </w:font>
  <w:font w:name="LegacySerifStd-Book">
    <w:altName w:val="Cambria"/>
    <w:panose1 w:val="00000000000000000000"/>
    <w:charset w:val="00"/>
    <w:family w:val="swiss"/>
    <w:notTrueType/>
    <w:pitch w:val="default"/>
    <w:sig w:usb0="00000003" w:usb1="00000000" w:usb2="00000000" w:usb3="00000000" w:csb0="00000001" w:csb1="00000000"/>
  </w:font>
  <w:font w:name="HypatiaSansPro-Bold">
    <w:altName w:val="Cambria"/>
    <w:panose1 w:val="00000000000000000000"/>
    <w:charset w:val="4D"/>
    <w:family w:val="auto"/>
    <w:notTrueType/>
    <w:pitch w:val="default"/>
    <w:sig w:usb0="03000000" w:usb1="00000000" w:usb2="00000000" w:usb3="00000000" w:csb0="00000001" w:csb1="00000000"/>
  </w:font>
  <w:font w:name="游明朝">
    <w:panose1 w:val="00000000000000000000"/>
    <w:charset w:val="80"/>
    <w:family w:val="roman"/>
    <w:notTrueType/>
    <w:pitch w:val="default"/>
  </w:font>
  <w:font w:name="Lucida Grande">
    <w:altName w:val="Segoe UI"/>
    <w:panose1 w:val="020B0600040502020204"/>
    <w:charset w:val="00"/>
    <w:family w:val="auto"/>
    <w:pitch w:val="variable"/>
    <w:sig w:usb0="E1000AEF" w:usb1="5000A1FF" w:usb2="00000000" w:usb3="00000000" w:csb0="000001BF" w:csb1="00000000"/>
  </w:font>
  <w:font w:name="MS Gothic">
    <w:altName w:val="ＭＳ ゴシック"/>
    <w:charset w:val="80"/>
    <w:family w:val="modern"/>
    <w:pitch w:val="fixed"/>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Ｐゴシック">
    <w:charset w:val="4E"/>
    <w:family w:val="auto"/>
    <w:pitch w:val="variable"/>
    <w:sig w:usb0="E00002FF" w:usb1="6AC7FDFB" w:usb2="00000012" w:usb3="00000000" w:csb0="0002009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2005F4" w14:textId="77777777" w:rsidR="00111812" w:rsidRDefault="00111812">
      <w:r>
        <w:separator/>
      </w:r>
    </w:p>
  </w:footnote>
  <w:footnote w:type="continuationSeparator" w:id="0">
    <w:p w14:paraId="4F6214DC" w14:textId="77777777" w:rsidR="00111812" w:rsidRDefault="0011181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981CB8" w14:textId="77777777" w:rsidR="00111812" w:rsidRDefault="00111812" w:rsidP="0077147D">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E929CBB" w14:textId="77777777" w:rsidR="00111812" w:rsidRDefault="00111812" w:rsidP="0077147D">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12F75F" w14:textId="01CD1053" w:rsidR="00111812" w:rsidRPr="00C354D9" w:rsidRDefault="00111812" w:rsidP="00C354D9">
    <w:pPr>
      <w:pStyle w:val="Header"/>
      <w:framePr w:wrap="around" w:vAnchor="text" w:hAnchor="page" w:x="11062" w:y="1"/>
      <w:rPr>
        <w:rStyle w:val="PageNumber"/>
        <w:rFonts w:ascii="Calibri" w:hAnsi="Calibri"/>
        <w:sz w:val="18"/>
        <w:szCs w:val="18"/>
      </w:rPr>
    </w:pPr>
    <w:r w:rsidRPr="00C354D9">
      <w:rPr>
        <w:rStyle w:val="PageNumber"/>
        <w:rFonts w:ascii="Calibri" w:hAnsi="Calibri"/>
        <w:sz w:val="18"/>
        <w:szCs w:val="18"/>
      </w:rPr>
      <w:fldChar w:fldCharType="begin"/>
    </w:r>
    <w:r w:rsidRPr="00C354D9">
      <w:rPr>
        <w:rStyle w:val="PageNumber"/>
        <w:rFonts w:ascii="Calibri" w:hAnsi="Calibri"/>
        <w:sz w:val="18"/>
        <w:szCs w:val="18"/>
      </w:rPr>
      <w:instrText xml:space="preserve">PAGE  </w:instrText>
    </w:r>
    <w:r w:rsidRPr="00C354D9">
      <w:rPr>
        <w:rStyle w:val="PageNumber"/>
        <w:rFonts w:ascii="Calibri" w:hAnsi="Calibri"/>
        <w:sz w:val="18"/>
        <w:szCs w:val="18"/>
      </w:rPr>
      <w:fldChar w:fldCharType="separate"/>
    </w:r>
    <w:r w:rsidR="00AD5F05">
      <w:rPr>
        <w:rStyle w:val="PageNumber"/>
        <w:rFonts w:ascii="Calibri" w:hAnsi="Calibri"/>
        <w:noProof/>
        <w:sz w:val="18"/>
        <w:szCs w:val="18"/>
      </w:rPr>
      <w:t>1</w:t>
    </w:r>
    <w:r w:rsidRPr="00C354D9">
      <w:rPr>
        <w:rStyle w:val="PageNumber"/>
        <w:rFonts w:ascii="Calibri" w:hAnsi="Calibri"/>
        <w:sz w:val="18"/>
        <w:szCs w:val="18"/>
      </w:rPr>
      <w:fldChar w:fldCharType="end"/>
    </w:r>
  </w:p>
  <w:p w14:paraId="54A8D9F7" w14:textId="10CF0933" w:rsidR="00111812" w:rsidRPr="00C354D9" w:rsidRDefault="00111812" w:rsidP="0077147D">
    <w:pPr>
      <w:pStyle w:val="Header"/>
      <w:ind w:right="360"/>
      <w:jc w:val="right"/>
      <w:rPr>
        <w:rFonts w:asciiTheme="minorHAnsi" w:hAnsiTheme="minorHAnsi"/>
        <w:sz w:val="18"/>
        <w:szCs w:val="18"/>
      </w:rPr>
    </w:pPr>
    <w:r>
      <w:rPr>
        <w:rFonts w:asciiTheme="minorHAnsi" w:hAnsiTheme="minorHAnsi"/>
        <w:sz w:val="18"/>
        <w:szCs w:val="18"/>
      </w:rPr>
      <w:t>PY-222: Research Methods, Spring ‘22</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257D6"/>
    <w:multiLevelType w:val="hybridMultilevel"/>
    <w:tmpl w:val="D85CFDB4"/>
    <w:lvl w:ilvl="0" w:tplc="04090019">
      <w:start w:val="1"/>
      <w:numFmt w:val="lowerLetter"/>
      <w:lvlText w:val="%1."/>
      <w:lvlJc w:val="left"/>
      <w:pPr>
        <w:ind w:left="108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DC61D76"/>
    <w:multiLevelType w:val="hybridMultilevel"/>
    <w:tmpl w:val="E2D0D7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3F18453D"/>
    <w:multiLevelType w:val="hybridMultilevel"/>
    <w:tmpl w:val="546069C6"/>
    <w:lvl w:ilvl="0" w:tplc="D7C674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03B58BF"/>
    <w:multiLevelType w:val="hybridMultilevel"/>
    <w:tmpl w:val="516C28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D83646B"/>
    <w:multiLevelType w:val="hybridMultilevel"/>
    <w:tmpl w:val="516C28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3297912"/>
    <w:multiLevelType w:val="hybridMultilevel"/>
    <w:tmpl w:val="309E9A56"/>
    <w:lvl w:ilvl="0" w:tplc="4E56962E">
      <w:start w:val="1"/>
      <w:numFmt w:val="decimal"/>
      <w:lvlText w:val="%1."/>
      <w:lvlJc w:val="left"/>
      <w:pPr>
        <w:ind w:left="810" w:hanging="360"/>
      </w:pPr>
      <w:rPr>
        <w:rFonts w:cs="MyriadPro-Black" w:hint="default"/>
        <w:i w:val="0"/>
        <w:iCs w:val="0"/>
      </w:rPr>
    </w:lvl>
    <w:lvl w:ilvl="1" w:tplc="2CBC8E66">
      <w:start w:val="1"/>
      <w:numFmt w:val="lowerLetter"/>
      <w:lvlText w:val="%2."/>
      <w:lvlJc w:val="left"/>
      <w:pPr>
        <w:ind w:left="1890" w:hanging="720"/>
      </w:pPr>
      <w:rPr>
        <w:rFonts w:hint="default"/>
      </w:rPr>
    </w:lvl>
    <w:lvl w:ilvl="2" w:tplc="919C941C">
      <w:start w:val="1"/>
      <w:numFmt w:val="decimal"/>
      <w:lvlText w:val="%3."/>
      <w:lvlJc w:val="left"/>
      <w:pPr>
        <w:ind w:left="2430" w:hanging="360"/>
      </w:pPr>
      <w:rPr>
        <w:rFonts w:hint="default"/>
      </w:r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
    <w:nsid w:val="69510F61"/>
    <w:multiLevelType w:val="hybridMultilevel"/>
    <w:tmpl w:val="C554CA7A"/>
    <w:lvl w:ilvl="0" w:tplc="378A039E">
      <w:start w:val="1"/>
      <w:numFmt w:val="decimal"/>
      <w:lvlText w:val="%1."/>
      <w:lvlJc w:val="left"/>
      <w:pPr>
        <w:ind w:left="360" w:hanging="360"/>
      </w:pPr>
      <w:rPr>
        <w:rFonts w:asciiTheme="minorHAnsi" w:hAnsiTheme="minorHAnsi" w:cstheme="minorHAnsi" w:hint="default"/>
        <w:b w:val="0"/>
        <w:bCs/>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711214DF"/>
    <w:multiLevelType w:val="hybridMultilevel"/>
    <w:tmpl w:val="CDE207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75B57CB2"/>
    <w:multiLevelType w:val="hybridMultilevel"/>
    <w:tmpl w:val="AC64EE1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AF60ADF"/>
    <w:multiLevelType w:val="hybridMultilevel"/>
    <w:tmpl w:val="84B0B54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6"/>
  </w:num>
  <w:num w:numId="2">
    <w:abstractNumId w:val="8"/>
  </w:num>
  <w:num w:numId="3">
    <w:abstractNumId w:val="2"/>
  </w:num>
  <w:num w:numId="4">
    <w:abstractNumId w:val="7"/>
  </w:num>
  <w:num w:numId="5">
    <w:abstractNumId w:val="9"/>
  </w:num>
  <w:num w:numId="6">
    <w:abstractNumId w:val="1"/>
  </w:num>
  <w:num w:numId="7">
    <w:abstractNumId w:val="5"/>
  </w:num>
  <w:num w:numId="8">
    <w:abstractNumId w:val="0"/>
  </w:num>
  <w:num w:numId="9">
    <w:abstractNumId w:val="4"/>
  </w:num>
  <w:num w:numId="10">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6A59"/>
    <w:rsid w:val="000026BB"/>
    <w:rsid w:val="000047AF"/>
    <w:rsid w:val="0001006D"/>
    <w:rsid w:val="000100A3"/>
    <w:rsid w:val="0001128F"/>
    <w:rsid w:val="000462A7"/>
    <w:rsid w:val="00054DC7"/>
    <w:rsid w:val="00057888"/>
    <w:rsid w:val="00091C56"/>
    <w:rsid w:val="000A024E"/>
    <w:rsid w:val="000A3714"/>
    <w:rsid w:val="000C2CD9"/>
    <w:rsid w:val="000D3A0B"/>
    <w:rsid w:val="000E36BF"/>
    <w:rsid w:val="000E407C"/>
    <w:rsid w:val="000E4AFC"/>
    <w:rsid w:val="000F01CD"/>
    <w:rsid w:val="00111812"/>
    <w:rsid w:val="001123FE"/>
    <w:rsid w:val="0013002C"/>
    <w:rsid w:val="001519B5"/>
    <w:rsid w:val="00160246"/>
    <w:rsid w:val="001749EB"/>
    <w:rsid w:val="0017577E"/>
    <w:rsid w:val="00181C24"/>
    <w:rsid w:val="00190955"/>
    <w:rsid w:val="001A4260"/>
    <w:rsid w:val="001B5251"/>
    <w:rsid w:val="001D439D"/>
    <w:rsid w:val="00201B5D"/>
    <w:rsid w:val="00217197"/>
    <w:rsid w:val="00222664"/>
    <w:rsid w:val="00241141"/>
    <w:rsid w:val="00284CE7"/>
    <w:rsid w:val="002A2D2A"/>
    <w:rsid w:val="002B2E32"/>
    <w:rsid w:val="002C5216"/>
    <w:rsid w:val="002C573F"/>
    <w:rsid w:val="002D51A4"/>
    <w:rsid w:val="002E01AB"/>
    <w:rsid w:val="002E6045"/>
    <w:rsid w:val="002E6386"/>
    <w:rsid w:val="002F6E52"/>
    <w:rsid w:val="002F764C"/>
    <w:rsid w:val="0031164D"/>
    <w:rsid w:val="00323D3F"/>
    <w:rsid w:val="00337418"/>
    <w:rsid w:val="0034149D"/>
    <w:rsid w:val="00351DC1"/>
    <w:rsid w:val="00352D04"/>
    <w:rsid w:val="0035447D"/>
    <w:rsid w:val="00373134"/>
    <w:rsid w:val="0038109F"/>
    <w:rsid w:val="00384DCB"/>
    <w:rsid w:val="00386070"/>
    <w:rsid w:val="003A2DCD"/>
    <w:rsid w:val="003A5090"/>
    <w:rsid w:val="003B7E6B"/>
    <w:rsid w:val="003C1C3C"/>
    <w:rsid w:val="003C2F88"/>
    <w:rsid w:val="003C57E4"/>
    <w:rsid w:val="003D5F4D"/>
    <w:rsid w:val="003E161D"/>
    <w:rsid w:val="003E7AEC"/>
    <w:rsid w:val="003E7EB7"/>
    <w:rsid w:val="003F0840"/>
    <w:rsid w:val="003F0D18"/>
    <w:rsid w:val="00402ED5"/>
    <w:rsid w:val="00414478"/>
    <w:rsid w:val="00421815"/>
    <w:rsid w:val="004377F8"/>
    <w:rsid w:val="0044512C"/>
    <w:rsid w:val="004451E0"/>
    <w:rsid w:val="0045363C"/>
    <w:rsid w:val="00492B3A"/>
    <w:rsid w:val="004A563E"/>
    <w:rsid w:val="004C1EEB"/>
    <w:rsid w:val="004D0197"/>
    <w:rsid w:val="004E0FAD"/>
    <w:rsid w:val="004F0F5A"/>
    <w:rsid w:val="004F22E2"/>
    <w:rsid w:val="00507DF6"/>
    <w:rsid w:val="00512575"/>
    <w:rsid w:val="00542B25"/>
    <w:rsid w:val="005436B2"/>
    <w:rsid w:val="00550E5B"/>
    <w:rsid w:val="00551D68"/>
    <w:rsid w:val="00562E2E"/>
    <w:rsid w:val="00562E6D"/>
    <w:rsid w:val="005A635E"/>
    <w:rsid w:val="005B0D2E"/>
    <w:rsid w:val="005B2AC3"/>
    <w:rsid w:val="005B4F0A"/>
    <w:rsid w:val="005C4F49"/>
    <w:rsid w:val="005D5383"/>
    <w:rsid w:val="005E0775"/>
    <w:rsid w:val="005E6255"/>
    <w:rsid w:val="005E768F"/>
    <w:rsid w:val="00601E0A"/>
    <w:rsid w:val="00613EF0"/>
    <w:rsid w:val="006200DD"/>
    <w:rsid w:val="006226C1"/>
    <w:rsid w:val="00637F9F"/>
    <w:rsid w:val="006571E9"/>
    <w:rsid w:val="00661216"/>
    <w:rsid w:val="006649A2"/>
    <w:rsid w:val="006A2BD8"/>
    <w:rsid w:val="006B5C27"/>
    <w:rsid w:val="006C1770"/>
    <w:rsid w:val="006D4A40"/>
    <w:rsid w:val="006D60E3"/>
    <w:rsid w:val="006E1044"/>
    <w:rsid w:val="006F6E41"/>
    <w:rsid w:val="00715F1D"/>
    <w:rsid w:val="007258E3"/>
    <w:rsid w:val="0073067A"/>
    <w:rsid w:val="007429D0"/>
    <w:rsid w:val="007458B0"/>
    <w:rsid w:val="007602FD"/>
    <w:rsid w:val="00763135"/>
    <w:rsid w:val="00764A85"/>
    <w:rsid w:val="007663AD"/>
    <w:rsid w:val="0077147D"/>
    <w:rsid w:val="00781AFD"/>
    <w:rsid w:val="00782DF0"/>
    <w:rsid w:val="00784E8E"/>
    <w:rsid w:val="00784F2A"/>
    <w:rsid w:val="007A2808"/>
    <w:rsid w:val="007C2677"/>
    <w:rsid w:val="007D2A4D"/>
    <w:rsid w:val="007D3A7C"/>
    <w:rsid w:val="008219D7"/>
    <w:rsid w:val="00822552"/>
    <w:rsid w:val="00825AE8"/>
    <w:rsid w:val="00834227"/>
    <w:rsid w:val="00860A87"/>
    <w:rsid w:val="0086693E"/>
    <w:rsid w:val="00884753"/>
    <w:rsid w:val="0088515F"/>
    <w:rsid w:val="00897876"/>
    <w:rsid w:val="008A6ED2"/>
    <w:rsid w:val="008C7F3C"/>
    <w:rsid w:val="008E479C"/>
    <w:rsid w:val="008F03B3"/>
    <w:rsid w:val="008F2C5F"/>
    <w:rsid w:val="00921C62"/>
    <w:rsid w:val="009224FA"/>
    <w:rsid w:val="00924384"/>
    <w:rsid w:val="00931E9D"/>
    <w:rsid w:val="009360C0"/>
    <w:rsid w:val="0093701E"/>
    <w:rsid w:val="009437C4"/>
    <w:rsid w:val="00980FA1"/>
    <w:rsid w:val="00981459"/>
    <w:rsid w:val="009A0B64"/>
    <w:rsid w:val="009A5F1F"/>
    <w:rsid w:val="009B542E"/>
    <w:rsid w:val="009C2302"/>
    <w:rsid w:val="009C2A7E"/>
    <w:rsid w:val="009F45D1"/>
    <w:rsid w:val="00A06D50"/>
    <w:rsid w:val="00A1542F"/>
    <w:rsid w:val="00A16A32"/>
    <w:rsid w:val="00A20D8D"/>
    <w:rsid w:val="00A31D74"/>
    <w:rsid w:val="00A60321"/>
    <w:rsid w:val="00A623B4"/>
    <w:rsid w:val="00A64793"/>
    <w:rsid w:val="00A701B3"/>
    <w:rsid w:val="00AA6A59"/>
    <w:rsid w:val="00AB3A33"/>
    <w:rsid w:val="00AC516B"/>
    <w:rsid w:val="00AD0927"/>
    <w:rsid w:val="00AD35DE"/>
    <w:rsid w:val="00AD5F05"/>
    <w:rsid w:val="00AF5913"/>
    <w:rsid w:val="00B003F2"/>
    <w:rsid w:val="00B01526"/>
    <w:rsid w:val="00B06E2D"/>
    <w:rsid w:val="00B11D82"/>
    <w:rsid w:val="00B201F0"/>
    <w:rsid w:val="00B303EA"/>
    <w:rsid w:val="00B33F79"/>
    <w:rsid w:val="00B35A9A"/>
    <w:rsid w:val="00B57D6A"/>
    <w:rsid w:val="00B74DE4"/>
    <w:rsid w:val="00B768FB"/>
    <w:rsid w:val="00BA7808"/>
    <w:rsid w:val="00BB5D0F"/>
    <w:rsid w:val="00BB6587"/>
    <w:rsid w:val="00BC4005"/>
    <w:rsid w:val="00BC5EF0"/>
    <w:rsid w:val="00BD1AB0"/>
    <w:rsid w:val="00BF715B"/>
    <w:rsid w:val="00C008EE"/>
    <w:rsid w:val="00C0200D"/>
    <w:rsid w:val="00C06EEC"/>
    <w:rsid w:val="00C260C2"/>
    <w:rsid w:val="00C354D9"/>
    <w:rsid w:val="00C40506"/>
    <w:rsid w:val="00C44B62"/>
    <w:rsid w:val="00C44C37"/>
    <w:rsid w:val="00C573CA"/>
    <w:rsid w:val="00C63D27"/>
    <w:rsid w:val="00CB695B"/>
    <w:rsid w:val="00CC37A9"/>
    <w:rsid w:val="00CC4E91"/>
    <w:rsid w:val="00CC545F"/>
    <w:rsid w:val="00CE340A"/>
    <w:rsid w:val="00CF1B88"/>
    <w:rsid w:val="00D01BF9"/>
    <w:rsid w:val="00D045BF"/>
    <w:rsid w:val="00D1529A"/>
    <w:rsid w:val="00D2016B"/>
    <w:rsid w:val="00D20721"/>
    <w:rsid w:val="00D20F6D"/>
    <w:rsid w:val="00D24F04"/>
    <w:rsid w:val="00D43655"/>
    <w:rsid w:val="00D43869"/>
    <w:rsid w:val="00D4510A"/>
    <w:rsid w:val="00D454AE"/>
    <w:rsid w:val="00D53468"/>
    <w:rsid w:val="00D63655"/>
    <w:rsid w:val="00D63FE5"/>
    <w:rsid w:val="00D744A5"/>
    <w:rsid w:val="00D84493"/>
    <w:rsid w:val="00DC3803"/>
    <w:rsid w:val="00DD268D"/>
    <w:rsid w:val="00DE1EF5"/>
    <w:rsid w:val="00DF3940"/>
    <w:rsid w:val="00DF4EBF"/>
    <w:rsid w:val="00DF61F9"/>
    <w:rsid w:val="00E0702F"/>
    <w:rsid w:val="00E24344"/>
    <w:rsid w:val="00E3446B"/>
    <w:rsid w:val="00E37D6B"/>
    <w:rsid w:val="00E63417"/>
    <w:rsid w:val="00E6445B"/>
    <w:rsid w:val="00E7024C"/>
    <w:rsid w:val="00E72289"/>
    <w:rsid w:val="00EA351E"/>
    <w:rsid w:val="00EA6290"/>
    <w:rsid w:val="00EB2A36"/>
    <w:rsid w:val="00ED6860"/>
    <w:rsid w:val="00EE24EA"/>
    <w:rsid w:val="00EE6A82"/>
    <w:rsid w:val="00F074E0"/>
    <w:rsid w:val="00F108EF"/>
    <w:rsid w:val="00F11B8B"/>
    <w:rsid w:val="00F138C9"/>
    <w:rsid w:val="00F24D8B"/>
    <w:rsid w:val="00F30871"/>
    <w:rsid w:val="00F32915"/>
    <w:rsid w:val="00F51DF9"/>
    <w:rsid w:val="00F53EA0"/>
    <w:rsid w:val="00F57719"/>
    <w:rsid w:val="00F836A1"/>
    <w:rsid w:val="00F920E3"/>
    <w:rsid w:val="00FB1A50"/>
    <w:rsid w:val="00FB2177"/>
    <w:rsid w:val="00FB6A46"/>
    <w:rsid w:val="00FE43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CE32EA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iPriority="9"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iPriority="20" w:unhideWhenUsed="0" w:qFormat="1"/>
    <w:lsdException w:name="Normal (Web)" w:uiPriority="99"/>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iPriority="99"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99"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Normal">
    <w:name w:val="Normal"/>
    <w:qFormat/>
    <w:rsid w:val="00766237"/>
  </w:style>
  <w:style w:type="paragraph" w:styleId="Heading1">
    <w:name w:val="heading 1"/>
    <w:basedOn w:val="Normal"/>
    <w:link w:val="Heading1Char"/>
    <w:uiPriority w:val="9"/>
    <w:qFormat/>
    <w:rsid w:val="000E36BF"/>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0E36BF"/>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A6A59"/>
    <w:pPr>
      <w:tabs>
        <w:tab w:val="center" w:pos="4320"/>
        <w:tab w:val="right" w:pos="8640"/>
      </w:tabs>
    </w:pPr>
  </w:style>
  <w:style w:type="character" w:styleId="PageNumber">
    <w:name w:val="page number"/>
    <w:basedOn w:val="DefaultParagraphFont"/>
    <w:rsid w:val="00AA6A59"/>
  </w:style>
  <w:style w:type="paragraph" w:styleId="Footer">
    <w:name w:val="footer"/>
    <w:basedOn w:val="Normal"/>
    <w:rsid w:val="00AA6A59"/>
    <w:pPr>
      <w:tabs>
        <w:tab w:val="center" w:pos="4320"/>
        <w:tab w:val="right" w:pos="8640"/>
      </w:tabs>
    </w:pPr>
  </w:style>
  <w:style w:type="paragraph" w:styleId="NormalWeb">
    <w:name w:val="Normal (Web)"/>
    <w:basedOn w:val="Normal"/>
    <w:uiPriority w:val="99"/>
    <w:rsid w:val="001123FE"/>
    <w:pPr>
      <w:spacing w:before="100" w:beforeAutospacing="1" w:after="100" w:afterAutospacing="1"/>
    </w:pPr>
    <w:rPr>
      <w:sz w:val="24"/>
      <w:szCs w:val="24"/>
    </w:rPr>
  </w:style>
  <w:style w:type="character" w:styleId="Hyperlink">
    <w:name w:val="Hyperlink"/>
    <w:rsid w:val="001123FE"/>
    <w:rPr>
      <w:color w:val="0000FF"/>
      <w:u w:val="single"/>
    </w:rPr>
  </w:style>
  <w:style w:type="paragraph" w:styleId="BodyText">
    <w:name w:val="Body Text"/>
    <w:basedOn w:val="Normal"/>
    <w:link w:val="BodyTextChar"/>
    <w:rsid w:val="00924384"/>
    <w:rPr>
      <w:sz w:val="22"/>
      <w:szCs w:val="24"/>
      <w:lang w:val="x-none" w:eastAsia="x-none"/>
    </w:rPr>
  </w:style>
  <w:style w:type="character" w:customStyle="1" w:styleId="BodyTextChar">
    <w:name w:val="Body Text Char"/>
    <w:link w:val="BodyText"/>
    <w:rsid w:val="00924384"/>
    <w:rPr>
      <w:sz w:val="22"/>
      <w:szCs w:val="24"/>
    </w:rPr>
  </w:style>
  <w:style w:type="paragraph" w:styleId="BodyText2">
    <w:name w:val="Body Text 2"/>
    <w:basedOn w:val="Normal"/>
    <w:link w:val="BodyText2Char"/>
    <w:rsid w:val="00373134"/>
    <w:pPr>
      <w:spacing w:after="120" w:line="480" w:lineRule="auto"/>
    </w:pPr>
  </w:style>
  <w:style w:type="character" w:customStyle="1" w:styleId="BodyText2Char">
    <w:name w:val="Body Text 2 Char"/>
    <w:basedOn w:val="DefaultParagraphFont"/>
    <w:link w:val="BodyText2"/>
    <w:rsid w:val="00373134"/>
  </w:style>
  <w:style w:type="paragraph" w:styleId="BodyTextIndent">
    <w:name w:val="Body Text Indent"/>
    <w:basedOn w:val="Normal"/>
    <w:link w:val="BodyTextIndentChar"/>
    <w:rsid w:val="00217197"/>
    <w:pPr>
      <w:spacing w:after="120"/>
      <w:ind w:left="360"/>
    </w:pPr>
  </w:style>
  <w:style w:type="character" w:customStyle="1" w:styleId="BodyTextIndentChar">
    <w:name w:val="Body Text Indent Char"/>
    <w:basedOn w:val="DefaultParagraphFont"/>
    <w:link w:val="BodyTextIndent"/>
    <w:rsid w:val="00217197"/>
  </w:style>
  <w:style w:type="paragraph" w:customStyle="1" w:styleId="Normal0">
    <w:name w:val="Normal*"/>
    <w:rsid w:val="00217197"/>
    <w:pPr>
      <w:autoSpaceDE w:val="0"/>
      <w:autoSpaceDN w:val="0"/>
      <w:spacing w:line="240" w:lineRule="atLeast"/>
    </w:pPr>
    <w:rPr>
      <w:rFonts w:ascii="Geneva" w:hAnsi="Geneva"/>
      <w:color w:val="000000"/>
    </w:rPr>
  </w:style>
  <w:style w:type="paragraph" w:customStyle="1" w:styleId="MediumGrid1-Accent21">
    <w:name w:val="Medium Grid 1 - Accent 21"/>
    <w:basedOn w:val="Normal"/>
    <w:uiPriority w:val="34"/>
    <w:qFormat/>
    <w:rsid w:val="002F6E52"/>
    <w:pPr>
      <w:ind w:left="720"/>
      <w:contextualSpacing/>
    </w:pPr>
  </w:style>
  <w:style w:type="paragraph" w:customStyle="1" w:styleId="ColorfulList-Accent11">
    <w:name w:val="Colorful List - Accent 11"/>
    <w:basedOn w:val="Normal"/>
    <w:uiPriority w:val="34"/>
    <w:qFormat/>
    <w:rsid w:val="00931E9D"/>
    <w:pPr>
      <w:ind w:left="720"/>
      <w:contextualSpacing/>
    </w:pPr>
    <w:rPr>
      <w:rFonts w:ascii="Times" w:eastAsia="MS Mincho" w:hAnsi="Times"/>
    </w:rPr>
  </w:style>
  <w:style w:type="character" w:customStyle="1" w:styleId="I">
    <w:name w:val="I"/>
    <w:rsid w:val="003C57E4"/>
    <w:rPr>
      <w:i/>
    </w:rPr>
  </w:style>
  <w:style w:type="paragraph" w:customStyle="1" w:styleId="NL1">
    <w:name w:val="NL1"/>
    <w:basedOn w:val="Normal"/>
    <w:rsid w:val="003C57E4"/>
    <w:pPr>
      <w:widowControl w:val="0"/>
      <w:suppressAutoHyphens/>
      <w:autoSpaceDE w:val="0"/>
      <w:autoSpaceDN w:val="0"/>
      <w:adjustRightInd w:val="0"/>
      <w:spacing w:before="115" w:line="230" w:lineRule="atLeast"/>
      <w:ind w:left="280" w:hanging="280"/>
      <w:jc w:val="both"/>
      <w:textAlignment w:val="center"/>
    </w:pPr>
    <w:rPr>
      <w:rFonts w:ascii="ArnoPro-Regular" w:hAnsi="ArnoPro-Regular"/>
      <w:color w:val="000000"/>
      <w:sz w:val="22"/>
      <w:szCs w:val="22"/>
    </w:rPr>
  </w:style>
  <w:style w:type="paragraph" w:customStyle="1" w:styleId="ASLcapsA">
    <w:name w:val="ASL_caps A"/>
    <w:basedOn w:val="Normal"/>
    <w:rsid w:val="003C57E4"/>
    <w:pPr>
      <w:widowControl w:val="0"/>
      <w:suppressAutoHyphens/>
      <w:autoSpaceDE w:val="0"/>
      <w:autoSpaceDN w:val="0"/>
      <w:adjustRightInd w:val="0"/>
      <w:spacing w:line="230" w:lineRule="atLeast"/>
      <w:ind w:left="600" w:hanging="310"/>
      <w:jc w:val="both"/>
      <w:textAlignment w:val="center"/>
    </w:pPr>
    <w:rPr>
      <w:rFonts w:ascii="ArnoPro-Regular" w:hAnsi="ArnoPro-Regular"/>
      <w:color w:val="000000"/>
      <w:sz w:val="22"/>
      <w:szCs w:val="22"/>
    </w:rPr>
  </w:style>
  <w:style w:type="paragraph" w:customStyle="1" w:styleId="ASLcapsA2">
    <w:name w:val="ASL_caps A2"/>
    <w:basedOn w:val="Normal"/>
    <w:rsid w:val="003C57E4"/>
    <w:pPr>
      <w:widowControl w:val="0"/>
      <w:suppressAutoHyphens/>
      <w:autoSpaceDE w:val="0"/>
      <w:autoSpaceDN w:val="0"/>
      <w:adjustRightInd w:val="0"/>
      <w:spacing w:after="115" w:line="230" w:lineRule="atLeast"/>
      <w:ind w:left="600" w:hanging="310"/>
      <w:textAlignment w:val="center"/>
    </w:pPr>
    <w:rPr>
      <w:rFonts w:ascii="ArnoPro-Regular" w:hAnsi="ArnoPro-Regular"/>
      <w:color w:val="000000"/>
      <w:sz w:val="22"/>
      <w:szCs w:val="22"/>
    </w:rPr>
  </w:style>
  <w:style w:type="paragraph" w:customStyle="1" w:styleId="ASL">
    <w:name w:val="ASL"/>
    <w:basedOn w:val="Normal"/>
    <w:rsid w:val="003C57E4"/>
    <w:pPr>
      <w:widowControl w:val="0"/>
      <w:tabs>
        <w:tab w:val="decimal" w:pos="420"/>
      </w:tabs>
      <w:suppressAutoHyphens/>
      <w:autoSpaceDE w:val="0"/>
      <w:autoSpaceDN w:val="0"/>
      <w:adjustRightInd w:val="0"/>
      <w:spacing w:line="230" w:lineRule="atLeast"/>
      <w:ind w:left="556" w:hanging="250"/>
      <w:jc w:val="both"/>
      <w:textAlignment w:val="center"/>
    </w:pPr>
    <w:rPr>
      <w:rFonts w:ascii="ArnoPro-Regular" w:hAnsi="ArnoPro-Regular"/>
      <w:color w:val="000000"/>
      <w:sz w:val="22"/>
      <w:szCs w:val="22"/>
    </w:rPr>
  </w:style>
  <w:style w:type="paragraph" w:customStyle="1" w:styleId="UL1">
    <w:name w:val="UL1"/>
    <w:basedOn w:val="Normal"/>
    <w:rsid w:val="003C57E4"/>
    <w:pPr>
      <w:widowControl w:val="0"/>
      <w:tabs>
        <w:tab w:val="decimal" w:pos="208"/>
      </w:tabs>
      <w:autoSpaceDE w:val="0"/>
      <w:autoSpaceDN w:val="0"/>
      <w:adjustRightInd w:val="0"/>
      <w:spacing w:before="115" w:line="230" w:lineRule="atLeast"/>
      <w:jc w:val="both"/>
      <w:textAlignment w:val="center"/>
    </w:pPr>
    <w:rPr>
      <w:rFonts w:ascii="ArnoPro-Regular" w:hAnsi="ArnoPro-Regular"/>
      <w:color w:val="000000"/>
      <w:sz w:val="22"/>
      <w:szCs w:val="22"/>
    </w:rPr>
  </w:style>
  <w:style w:type="character" w:customStyle="1" w:styleId="B1">
    <w:name w:val="B1"/>
    <w:rsid w:val="003C57E4"/>
    <w:rPr>
      <w:b/>
    </w:rPr>
  </w:style>
  <w:style w:type="paragraph" w:customStyle="1" w:styleId="TX">
    <w:name w:val="TX"/>
    <w:basedOn w:val="Normal"/>
    <w:rsid w:val="003C57E4"/>
    <w:pPr>
      <w:widowControl w:val="0"/>
      <w:autoSpaceDE w:val="0"/>
      <w:autoSpaceDN w:val="0"/>
      <w:adjustRightInd w:val="0"/>
      <w:spacing w:line="230" w:lineRule="atLeast"/>
      <w:ind w:firstLine="240"/>
      <w:jc w:val="both"/>
      <w:textAlignment w:val="center"/>
    </w:pPr>
    <w:rPr>
      <w:rFonts w:ascii="ArnoPro-Regular" w:hAnsi="ArnoPro-Regular"/>
      <w:color w:val="000000"/>
      <w:sz w:val="22"/>
      <w:szCs w:val="22"/>
    </w:rPr>
  </w:style>
  <w:style w:type="paragraph" w:customStyle="1" w:styleId="NoParagraphStyle">
    <w:name w:val="[No Paragraph Style]"/>
    <w:rsid w:val="003C57E4"/>
    <w:pPr>
      <w:widowControl w:val="0"/>
      <w:autoSpaceDE w:val="0"/>
      <w:autoSpaceDN w:val="0"/>
      <w:adjustRightInd w:val="0"/>
      <w:spacing w:line="288" w:lineRule="auto"/>
      <w:textAlignment w:val="center"/>
    </w:pPr>
    <w:rPr>
      <w:rFonts w:ascii="Courier" w:hAnsi="Courier"/>
      <w:color w:val="000000"/>
      <w:sz w:val="24"/>
      <w:szCs w:val="24"/>
      <w:lang w:val="en-GB"/>
    </w:rPr>
  </w:style>
  <w:style w:type="paragraph" w:customStyle="1" w:styleId="TCH">
    <w:name w:val="TCH"/>
    <w:basedOn w:val="Normal"/>
    <w:rsid w:val="003C57E4"/>
    <w:pPr>
      <w:widowControl w:val="0"/>
      <w:autoSpaceDE w:val="0"/>
      <w:autoSpaceDN w:val="0"/>
      <w:adjustRightInd w:val="0"/>
      <w:spacing w:line="220" w:lineRule="atLeast"/>
      <w:textAlignment w:val="center"/>
    </w:pPr>
    <w:rPr>
      <w:rFonts w:ascii="HypatiaSansPro-Semibold" w:hAnsi="HypatiaSansPro-Semibold"/>
      <w:color w:val="000000"/>
      <w:sz w:val="17"/>
      <w:szCs w:val="17"/>
    </w:rPr>
  </w:style>
  <w:style w:type="paragraph" w:customStyle="1" w:styleId="TBL">
    <w:name w:val="TBL"/>
    <w:basedOn w:val="Normal"/>
    <w:rsid w:val="003C57E4"/>
    <w:pPr>
      <w:widowControl w:val="0"/>
      <w:autoSpaceDE w:val="0"/>
      <w:autoSpaceDN w:val="0"/>
      <w:adjustRightInd w:val="0"/>
      <w:spacing w:line="220" w:lineRule="atLeast"/>
      <w:textAlignment w:val="center"/>
    </w:pPr>
    <w:rPr>
      <w:rFonts w:ascii="HypatiaSansPro-Regular" w:hAnsi="HypatiaSansPro-Regular"/>
      <w:color w:val="000000"/>
      <w:sz w:val="16"/>
      <w:szCs w:val="16"/>
    </w:rPr>
  </w:style>
  <w:style w:type="paragraph" w:customStyle="1" w:styleId="TB">
    <w:name w:val="TB"/>
    <w:basedOn w:val="Normal"/>
    <w:rsid w:val="003C57E4"/>
    <w:pPr>
      <w:widowControl w:val="0"/>
      <w:suppressAutoHyphens/>
      <w:autoSpaceDE w:val="0"/>
      <w:autoSpaceDN w:val="0"/>
      <w:adjustRightInd w:val="0"/>
      <w:spacing w:line="220" w:lineRule="atLeast"/>
      <w:textAlignment w:val="center"/>
    </w:pPr>
    <w:rPr>
      <w:rFonts w:ascii="HypatiaSansPro-Regular" w:hAnsi="HypatiaSansPro-Regular"/>
      <w:color w:val="000000"/>
      <w:sz w:val="16"/>
      <w:szCs w:val="16"/>
    </w:rPr>
  </w:style>
  <w:style w:type="paragraph" w:customStyle="1" w:styleId="LALL">
    <w:name w:val="LA_LL"/>
    <w:basedOn w:val="Normal"/>
    <w:uiPriority w:val="99"/>
    <w:rsid w:val="00FB6A46"/>
    <w:pPr>
      <w:widowControl w:val="0"/>
      <w:autoSpaceDE w:val="0"/>
      <w:autoSpaceDN w:val="0"/>
      <w:adjustRightInd w:val="0"/>
      <w:spacing w:line="240" w:lineRule="atLeast"/>
      <w:ind w:left="600" w:hanging="260"/>
      <w:textAlignment w:val="center"/>
    </w:pPr>
    <w:rPr>
      <w:rFonts w:ascii="LegacySerifStd-Book" w:hAnsi="LegacySerifStd-Book" w:cs="LegacySerifStd-Book"/>
      <w:color w:val="000000"/>
      <w:sz w:val="21"/>
      <w:szCs w:val="21"/>
    </w:rPr>
  </w:style>
  <w:style w:type="character" w:styleId="FollowedHyperlink">
    <w:name w:val="FollowedHyperlink"/>
    <w:rsid w:val="006F6E41"/>
    <w:rPr>
      <w:color w:val="800080"/>
      <w:u w:val="single"/>
    </w:rPr>
  </w:style>
  <w:style w:type="paragraph" w:customStyle="1" w:styleId="ANS">
    <w:name w:val="ANS"/>
    <w:basedOn w:val="Normal"/>
    <w:rsid w:val="00D045BF"/>
    <w:pPr>
      <w:widowControl w:val="0"/>
      <w:tabs>
        <w:tab w:val="left" w:pos="400"/>
      </w:tabs>
      <w:autoSpaceDE w:val="0"/>
      <w:autoSpaceDN w:val="0"/>
      <w:adjustRightInd w:val="0"/>
      <w:spacing w:before="58" w:after="115" w:line="230" w:lineRule="atLeast"/>
      <w:ind w:left="550"/>
      <w:jc w:val="both"/>
      <w:textAlignment w:val="center"/>
    </w:pPr>
    <w:rPr>
      <w:rFonts w:ascii="ArnoPro-Regular" w:hAnsi="ArnoPro-Regular"/>
      <w:color w:val="000000"/>
      <w:sz w:val="22"/>
      <w:szCs w:val="22"/>
    </w:rPr>
  </w:style>
  <w:style w:type="paragraph" w:styleId="ListParagraph">
    <w:name w:val="List Paragraph"/>
    <w:basedOn w:val="Normal"/>
    <w:uiPriority w:val="34"/>
    <w:qFormat/>
    <w:rsid w:val="00421815"/>
    <w:pPr>
      <w:ind w:left="720"/>
      <w:contextualSpacing/>
    </w:pPr>
    <w:rPr>
      <w:sz w:val="24"/>
      <w:szCs w:val="24"/>
    </w:rPr>
  </w:style>
  <w:style w:type="paragraph" w:customStyle="1" w:styleId="UL">
    <w:name w:val="UL"/>
    <w:basedOn w:val="Normal"/>
    <w:rsid w:val="002C573F"/>
    <w:pPr>
      <w:widowControl w:val="0"/>
      <w:tabs>
        <w:tab w:val="decimal" w:pos="208"/>
      </w:tabs>
      <w:autoSpaceDE w:val="0"/>
      <w:autoSpaceDN w:val="0"/>
      <w:adjustRightInd w:val="0"/>
      <w:spacing w:line="230" w:lineRule="atLeast"/>
      <w:ind w:left="280" w:hanging="280"/>
      <w:jc w:val="both"/>
      <w:textAlignment w:val="center"/>
    </w:pPr>
    <w:rPr>
      <w:rFonts w:ascii="ArnoPro-Regular" w:hAnsi="ArnoPro-Regular"/>
      <w:color w:val="000000"/>
      <w:sz w:val="22"/>
      <w:szCs w:val="22"/>
    </w:rPr>
  </w:style>
  <w:style w:type="paragraph" w:customStyle="1" w:styleId="NSLUL1">
    <w:name w:val="NSL_UL_1"/>
    <w:basedOn w:val="Normal"/>
    <w:next w:val="Normal"/>
    <w:rsid w:val="002C573F"/>
    <w:pPr>
      <w:widowControl w:val="0"/>
      <w:autoSpaceDE w:val="0"/>
      <w:autoSpaceDN w:val="0"/>
      <w:adjustRightInd w:val="0"/>
      <w:spacing w:before="115" w:line="230" w:lineRule="atLeast"/>
      <w:ind w:left="526" w:hanging="266"/>
      <w:jc w:val="both"/>
      <w:textAlignment w:val="center"/>
    </w:pPr>
    <w:rPr>
      <w:rFonts w:ascii="ArnoPro-Regular" w:hAnsi="ArnoPro-Regular"/>
      <w:color w:val="000000"/>
      <w:sz w:val="22"/>
      <w:szCs w:val="22"/>
    </w:rPr>
  </w:style>
  <w:style w:type="paragraph" w:customStyle="1" w:styleId="NSLUL">
    <w:name w:val="NSL_UL"/>
    <w:basedOn w:val="Normal"/>
    <w:next w:val="Normal"/>
    <w:rsid w:val="002C573F"/>
    <w:pPr>
      <w:widowControl w:val="0"/>
      <w:autoSpaceDE w:val="0"/>
      <w:autoSpaceDN w:val="0"/>
      <w:adjustRightInd w:val="0"/>
      <w:spacing w:line="230" w:lineRule="atLeast"/>
      <w:ind w:left="526" w:hanging="266"/>
      <w:jc w:val="both"/>
      <w:textAlignment w:val="center"/>
    </w:pPr>
    <w:rPr>
      <w:rFonts w:ascii="ArnoPro-Regular" w:hAnsi="ArnoPro-Regular"/>
      <w:color w:val="000000"/>
      <w:sz w:val="22"/>
      <w:szCs w:val="22"/>
    </w:rPr>
  </w:style>
  <w:style w:type="paragraph" w:customStyle="1" w:styleId="TNI">
    <w:name w:val="TNI"/>
    <w:basedOn w:val="Normal"/>
    <w:rsid w:val="00A20D8D"/>
    <w:pPr>
      <w:widowControl w:val="0"/>
      <w:autoSpaceDE w:val="0"/>
      <w:autoSpaceDN w:val="0"/>
      <w:adjustRightInd w:val="0"/>
      <w:spacing w:line="230" w:lineRule="atLeast"/>
      <w:jc w:val="both"/>
      <w:textAlignment w:val="center"/>
    </w:pPr>
    <w:rPr>
      <w:rFonts w:ascii="ArnoPro-Regular" w:hAnsi="ArnoPro-Regular"/>
      <w:color w:val="000000"/>
      <w:sz w:val="22"/>
      <w:szCs w:val="22"/>
    </w:rPr>
  </w:style>
  <w:style w:type="paragraph" w:customStyle="1" w:styleId="B">
    <w:name w:val="B"/>
    <w:basedOn w:val="TNI"/>
    <w:rsid w:val="00A20D8D"/>
    <w:pPr>
      <w:suppressAutoHyphens/>
      <w:spacing w:before="420" w:after="150" w:line="260" w:lineRule="atLeast"/>
      <w:jc w:val="left"/>
    </w:pPr>
    <w:rPr>
      <w:rFonts w:ascii="HypatiaSansPro-Bold" w:hAnsi="HypatiaSansPro-Bold"/>
      <w:b/>
    </w:rPr>
  </w:style>
  <w:style w:type="paragraph" w:styleId="NoSpacing">
    <w:name w:val="No Spacing"/>
    <w:uiPriority w:val="1"/>
    <w:qFormat/>
    <w:rsid w:val="000E36BF"/>
    <w:rPr>
      <w:rFonts w:asciiTheme="minorHAnsi" w:eastAsiaTheme="minorEastAsia" w:hAnsiTheme="minorHAnsi" w:cstheme="minorBidi"/>
      <w:sz w:val="24"/>
      <w:szCs w:val="24"/>
      <w:lang w:eastAsia="zh-CN"/>
    </w:rPr>
  </w:style>
  <w:style w:type="character" w:customStyle="1" w:styleId="apple-converted-space">
    <w:name w:val="apple-converted-space"/>
    <w:basedOn w:val="DefaultParagraphFont"/>
    <w:rsid w:val="000E36BF"/>
  </w:style>
  <w:style w:type="table" w:styleId="TableGrid">
    <w:name w:val="Table Grid"/>
    <w:basedOn w:val="TableNormal"/>
    <w:uiPriority w:val="59"/>
    <w:rsid w:val="000E36BF"/>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semiHidden/>
    <w:unhideWhenUsed/>
    <w:rsid w:val="000E36BF"/>
    <w:rPr>
      <w:rFonts w:ascii="Lucida Grande" w:hAnsi="Lucida Grande" w:cs="Lucida Grande"/>
      <w:sz w:val="18"/>
      <w:szCs w:val="18"/>
    </w:rPr>
  </w:style>
  <w:style w:type="character" w:customStyle="1" w:styleId="BalloonTextChar">
    <w:name w:val="Balloon Text Char"/>
    <w:basedOn w:val="DefaultParagraphFont"/>
    <w:link w:val="BalloonText"/>
    <w:semiHidden/>
    <w:rsid w:val="000E36BF"/>
    <w:rPr>
      <w:rFonts w:ascii="Lucida Grande" w:hAnsi="Lucida Grande" w:cs="Lucida Grande"/>
      <w:sz w:val="18"/>
      <w:szCs w:val="18"/>
    </w:rPr>
  </w:style>
  <w:style w:type="character" w:customStyle="1" w:styleId="Heading1Char">
    <w:name w:val="Heading 1 Char"/>
    <w:basedOn w:val="DefaultParagraphFont"/>
    <w:link w:val="Heading1"/>
    <w:uiPriority w:val="9"/>
    <w:rsid w:val="000E36BF"/>
    <w:rPr>
      <w:rFonts w:ascii="Times" w:hAnsi="Times"/>
      <w:b/>
      <w:bCs/>
      <w:kern w:val="36"/>
      <w:sz w:val="48"/>
      <w:szCs w:val="48"/>
    </w:rPr>
  </w:style>
  <w:style w:type="character" w:customStyle="1" w:styleId="Heading2Char">
    <w:name w:val="Heading 2 Char"/>
    <w:basedOn w:val="DefaultParagraphFont"/>
    <w:link w:val="Heading2"/>
    <w:uiPriority w:val="9"/>
    <w:rsid w:val="000E36BF"/>
    <w:rPr>
      <w:rFonts w:ascii="Times" w:hAnsi="Times"/>
      <w:b/>
      <w:bCs/>
      <w:sz w:val="36"/>
      <w:szCs w:val="36"/>
    </w:rPr>
  </w:style>
  <w:style w:type="character" w:customStyle="1" w:styleId="byline-componentcontributors">
    <w:name w:val="byline-component__contributors"/>
    <w:basedOn w:val="DefaultParagraphFont"/>
    <w:rsid w:val="000E36BF"/>
  </w:style>
  <w:style w:type="character" w:customStyle="1" w:styleId="smartbodylead-in">
    <w:name w:val="smartbody__lead-in"/>
    <w:basedOn w:val="DefaultParagraphFont"/>
    <w:rsid w:val="000E36BF"/>
  </w:style>
  <w:style w:type="character" w:customStyle="1" w:styleId="mt-heading-indentedheader--preheading">
    <w:name w:val="mt-heading-indented__header--preheading"/>
    <w:basedOn w:val="DefaultParagraphFont"/>
    <w:rsid w:val="000E36BF"/>
  </w:style>
  <w:style w:type="paragraph" w:customStyle="1" w:styleId="article-controllerlast-paragraph">
    <w:name w:val="article-controller__last-paragraph"/>
    <w:basedOn w:val="Normal"/>
    <w:rsid w:val="000E36BF"/>
    <w:pPr>
      <w:spacing w:before="100" w:beforeAutospacing="1" w:after="100" w:afterAutospacing="1"/>
    </w:pPr>
    <w:rPr>
      <w:rFonts w:ascii="Times" w:hAnsi="Times"/>
    </w:rPr>
  </w:style>
  <w:style w:type="character" w:customStyle="1" w:styleId="contributormetaprefix">
    <w:name w:val="contributor__meta__prefix"/>
    <w:basedOn w:val="DefaultParagraphFont"/>
    <w:rsid w:val="0093701E"/>
  </w:style>
  <w:style w:type="character" w:customStyle="1" w:styleId="articlesocializesharetext">
    <w:name w:val="article__socialize__share__text"/>
    <w:basedOn w:val="DefaultParagraphFont"/>
    <w:rsid w:val="0093701E"/>
  </w:style>
  <w:style w:type="character" w:styleId="Emphasis">
    <w:name w:val="Emphasis"/>
    <w:basedOn w:val="DefaultParagraphFont"/>
    <w:uiPriority w:val="20"/>
    <w:qFormat/>
    <w:rsid w:val="0093701E"/>
    <w:rPr>
      <w:i/>
      <w:iCs/>
    </w:rPr>
  </w:style>
  <w:style w:type="paragraph" w:customStyle="1" w:styleId="AL1">
    <w:name w:val="AL1"/>
    <w:basedOn w:val="Normal"/>
    <w:rsid w:val="00ED6860"/>
    <w:pPr>
      <w:widowControl w:val="0"/>
      <w:tabs>
        <w:tab w:val="left" w:pos="180"/>
        <w:tab w:val="left" w:pos="380"/>
      </w:tabs>
      <w:suppressAutoHyphens/>
      <w:autoSpaceDE w:val="0"/>
      <w:autoSpaceDN w:val="0"/>
      <w:adjustRightInd w:val="0"/>
      <w:spacing w:before="115" w:line="230" w:lineRule="atLeast"/>
      <w:ind w:left="310" w:hanging="310"/>
      <w:jc w:val="both"/>
      <w:textAlignment w:val="center"/>
    </w:pPr>
    <w:rPr>
      <w:rFonts w:ascii="ArnoPro-Regular" w:hAnsi="ArnoPro-Regular"/>
      <w:color w:val="000000"/>
      <w:sz w:val="22"/>
      <w:szCs w:val="22"/>
    </w:rPr>
  </w:style>
  <w:style w:type="paragraph" w:customStyle="1" w:styleId="AL">
    <w:name w:val="AL"/>
    <w:basedOn w:val="Normal"/>
    <w:rsid w:val="00ED6860"/>
    <w:pPr>
      <w:widowControl w:val="0"/>
      <w:tabs>
        <w:tab w:val="left" w:pos="180"/>
        <w:tab w:val="left" w:pos="380"/>
      </w:tabs>
      <w:suppressAutoHyphens/>
      <w:autoSpaceDE w:val="0"/>
      <w:autoSpaceDN w:val="0"/>
      <w:adjustRightInd w:val="0"/>
      <w:spacing w:line="230" w:lineRule="atLeast"/>
      <w:ind w:left="310" w:hanging="310"/>
      <w:jc w:val="both"/>
      <w:textAlignment w:val="center"/>
    </w:pPr>
    <w:rPr>
      <w:rFonts w:ascii="ArnoPro-Regular" w:hAnsi="ArnoPro-Regular"/>
      <w:color w:val="000000"/>
      <w:sz w:val="22"/>
      <w:szCs w:val="22"/>
    </w:rPr>
  </w:style>
  <w:style w:type="paragraph" w:customStyle="1" w:styleId="NL">
    <w:name w:val="NL"/>
    <w:basedOn w:val="Normal"/>
    <w:rsid w:val="007C2677"/>
    <w:pPr>
      <w:widowControl w:val="0"/>
      <w:suppressAutoHyphens/>
      <w:autoSpaceDE w:val="0"/>
      <w:autoSpaceDN w:val="0"/>
      <w:adjustRightInd w:val="0"/>
      <w:spacing w:line="230" w:lineRule="atLeast"/>
      <w:ind w:left="280" w:hanging="280"/>
      <w:jc w:val="both"/>
      <w:textAlignment w:val="center"/>
    </w:pPr>
    <w:rPr>
      <w:rFonts w:ascii="ArnoPro-Regular" w:hAnsi="ArnoPro-Regular"/>
      <w:color w:val="000000"/>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iPriority="9"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iPriority="20" w:unhideWhenUsed="0" w:qFormat="1"/>
    <w:lsdException w:name="Normal (Web)" w:uiPriority="99"/>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iPriority="99"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99"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Normal">
    <w:name w:val="Normal"/>
    <w:qFormat/>
    <w:rsid w:val="00766237"/>
  </w:style>
  <w:style w:type="paragraph" w:styleId="Heading1">
    <w:name w:val="heading 1"/>
    <w:basedOn w:val="Normal"/>
    <w:link w:val="Heading1Char"/>
    <w:uiPriority w:val="9"/>
    <w:qFormat/>
    <w:rsid w:val="000E36BF"/>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0E36BF"/>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A6A59"/>
    <w:pPr>
      <w:tabs>
        <w:tab w:val="center" w:pos="4320"/>
        <w:tab w:val="right" w:pos="8640"/>
      </w:tabs>
    </w:pPr>
  </w:style>
  <w:style w:type="character" w:styleId="PageNumber">
    <w:name w:val="page number"/>
    <w:basedOn w:val="DefaultParagraphFont"/>
    <w:rsid w:val="00AA6A59"/>
  </w:style>
  <w:style w:type="paragraph" w:styleId="Footer">
    <w:name w:val="footer"/>
    <w:basedOn w:val="Normal"/>
    <w:rsid w:val="00AA6A59"/>
    <w:pPr>
      <w:tabs>
        <w:tab w:val="center" w:pos="4320"/>
        <w:tab w:val="right" w:pos="8640"/>
      </w:tabs>
    </w:pPr>
  </w:style>
  <w:style w:type="paragraph" w:styleId="NormalWeb">
    <w:name w:val="Normal (Web)"/>
    <w:basedOn w:val="Normal"/>
    <w:uiPriority w:val="99"/>
    <w:rsid w:val="001123FE"/>
    <w:pPr>
      <w:spacing w:before="100" w:beforeAutospacing="1" w:after="100" w:afterAutospacing="1"/>
    </w:pPr>
    <w:rPr>
      <w:sz w:val="24"/>
      <w:szCs w:val="24"/>
    </w:rPr>
  </w:style>
  <w:style w:type="character" w:styleId="Hyperlink">
    <w:name w:val="Hyperlink"/>
    <w:rsid w:val="001123FE"/>
    <w:rPr>
      <w:color w:val="0000FF"/>
      <w:u w:val="single"/>
    </w:rPr>
  </w:style>
  <w:style w:type="paragraph" w:styleId="BodyText">
    <w:name w:val="Body Text"/>
    <w:basedOn w:val="Normal"/>
    <w:link w:val="BodyTextChar"/>
    <w:rsid w:val="00924384"/>
    <w:rPr>
      <w:sz w:val="22"/>
      <w:szCs w:val="24"/>
      <w:lang w:val="x-none" w:eastAsia="x-none"/>
    </w:rPr>
  </w:style>
  <w:style w:type="character" w:customStyle="1" w:styleId="BodyTextChar">
    <w:name w:val="Body Text Char"/>
    <w:link w:val="BodyText"/>
    <w:rsid w:val="00924384"/>
    <w:rPr>
      <w:sz w:val="22"/>
      <w:szCs w:val="24"/>
    </w:rPr>
  </w:style>
  <w:style w:type="paragraph" w:styleId="BodyText2">
    <w:name w:val="Body Text 2"/>
    <w:basedOn w:val="Normal"/>
    <w:link w:val="BodyText2Char"/>
    <w:rsid w:val="00373134"/>
    <w:pPr>
      <w:spacing w:after="120" w:line="480" w:lineRule="auto"/>
    </w:pPr>
  </w:style>
  <w:style w:type="character" w:customStyle="1" w:styleId="BodyText2Char">
    <w:name w:val="Body Text 2 Char"/>
    <w:basedOn w:val="DefaultParagraphFont"/>
    <w:link w:val="BodyText2"/>
    <w:rsid w:val="00373134"/>
  </w:style>
  <w:style w:type="paragraph" w:styleId="BodyTextIndent">
    <w:name w:val="Body Text Indent"/>
    <w:basedOn w:val="Normal"/>
    <w:link w:val="BodyTextIndentChar"/>
    <w:rsid w:val="00217197"/>
    <w:pPr>
      <w:spacing w:after="120"/>
      <w:ind w:left="360"/>
    </w:pPr>
  </w:style>
  <w:style w:type="character" w:customStyle="1" w:styleId="BodyTextIndentChar">
    <w:name w:val="Body Text Indent Char"/>
    <w:basedOn w:val="DefaultParagraphFont"/>
    <w:link w:val="BodyTextIndent"/>
    <w:rsid w:val="00217197"/>
  </w:style>
  <w:style w:type="paragraph" w:customStyle="1" w:styleId="Normal0">
    <w:name w:val="Normal*"/>
    <w:rsid w:val="00217197"/>
    <w:pPr>
      <w:autoSpaceDE w:val="0"/>
      <w:autoSpaceDN w:val="0"/>
      <w:spacing w:line="240" w:lineRule="atLeast"/>
    </w:pPr>
    <w:rPr>
      <w:rFonts w:ascii="Geneva" w:hAnsi="Geneva"/>
      <w:color w:val="000000"/>
    </w:rPr>
  </w:style>
  <w:style w:type="paragraph" w:customStyle="1" w:styleId="MediumGrid1-Accent21">
    <w:name w:val="Medium Grid 1 - Accent 21"/>
    <w:basedOn w:val="Normal"/>
    <w:uiPriority w:val="34"/>
    <w:qFormat/>
    <w:rsid w:val="002F6E52"/>
    <w:pPr>
      <w:ind w:left="720"/>
      <w:contextualSpacing/>
    </w:pPr>
  </w:style>
  <w:style w:type="paragraph" w:customStyle="1" w:styleId="ColorfulList-Accent11">
    <w:name w:val="Colorful List - Accent 11"/>
    <w:basedOn w:val="Normal"/>
    <w:uiPriority w:val="34"/>
    <w:qFormat/>
    <w:rsid w:val="00931E9D"/>
    <w:pPr>
      <w:ind w:left="720"/>
      <w:contextualSpacing/>
    </w:pPr>
    <w:rPr>
      <w:rFonts w:ascii="Times" w:eastAsia="MS Mincho" w:hAnsi="Times"/>
    </w:rPr>
  </w:style>
  <w:style w:type="character" w:customStyle="1" w:styleId="I">
    <w:name w:val="I"/>
    <w:rsid w:val="003C57E4"/>
    <w:rPr>
      <w:i/>
    </w:rPr>
  </w:style>
  <w:style w:type="paragraph" w:customStyle="1" w:styleId="NL1">
    <w:name w:val="NL1"/>
    <w:basedOn w:val="Normal"/>
    <w:rsid w:val="003C57E4"/>
    <w:pPr>
      <w:widowControl w:val="0"/>
      <w:suppressAutoHyphens/>
      <w:autoSpaceDE w:val="0"/>
      <w:autoSpaceDN w:val="0"/>
      <w:adjustRightInd w:val="0"/>
      <w:spacing w:before="115" w:line="230" w:lineRule="atLeast"/>
      <w:ind w:left="280" w:hanging="280"/>
      <w:jc w:val="both"/>
      <w:textAlignment w:val="center"/>
    </w:pPr>
    <w:rPr>
      <w:rFonts w:ascii="ArnoPro-Regular" w:hAnsi="ArnoPro-Regular"/>
      <w:color w:val="000000"/>
      <w:sz w:val="22"/>
      <w:szCs w:val="22"/>
    </w:rPr>
  </w:style>
  <w:style w:type="paragraph" w:customStyle="1" w:styleId="ASLcapsA">
    <w:name w:val="ASL_caps A"/>
    <w:basedOn w:val="Normal"/>
    <w:rsid w:val="003C57E4"/>
    <w:pPr>
      <w:widowControl w:val="0"/>
      <w:suppressAutoHyphens/>
      <w:autoSpaceDE w:val="0"/>
      <w:autoSpaceDN w:val="0"/>
      <w:adjustRightInd w:val="0"/>
      <w:spacing w:line="230" w:lineRule="atLeast"/>
      <w:ind w:left="600" w:hanging="310"/>
      <w:jc w:val="both"/>
      <w:textAlignment w:val="center"/>
    </w:pPr>
    <w:rPr>
      <w:rFonts w:ascii="ArnoPro-Regular" w:hAnsi="ArnoPro-Regular"/>
      <w:color w:val="000000"/>
      <w:sz w:val="22"/>
      <w:szCs w:val="22"/>
    </w:rPr>
  </w:style>
  <w:style w:type="paragraph" w:customStyle="1" w:styleId="ASLcapsA2">
    <w:name w:val="ASL_caps A2"/>
    <w:basedOn w:val="Normal"/>
    <w:rsid w:val="003C57E4"/>
    <w:pPr>
      <w:widowControl w:val="0"/>
      <w:suppressAutoHyphens/>
      <w:autoSpaceDE w:val="0"/>
      <w:autoSpaceDN w:val="0"/>
      <w:adjustRightInd w:val="0"/>
      <w:spacing w:after="115" w:line="230" w:lineRule="atLeast"/>
      <w:ind w:left="600" w:hanging="310"/>
      <w:textAlignment w:val="center"/>
    </w:pPr>
    <w:rPr>
      <w:rFonts w:ascii="ArnoPro-Regular" w:hAnsi="ArnoPro-Regular"/>
      <w:color w:val="000000"/>
      <w:sz w:val="22"/>
      <w:szCs w:val="22"/>
    </w:rPr>
  </w:style>
  <w:style w:type="paragraph" w:customStyle="1" w:styleId="ASL">
    <w:name w:val="ASL"/>
    <w:basedOn w:val="Normal"/>
    <w:rsid w:val="003C57E4"/>
    <w:pPr>
      <w:widowControl w:val="0"/>
      <w:tabs>
        <w:tab w:val="decimal" w:pos="420"/>
      </w:tabs>
      <w:suppressAutoHyphens/>
      <w:autoSpaceDE w:val="0"/>
      <w:autoSpaceDN w:val="0"/>
      <w:adjustRightInd w:val="0"/>
      <w:spacing w:line="230" w:lineRule="atLeast"/>
      <w:ind w:left="556" w:hanging="250"/>
      <w:jc w:val="both"/>
      <w:textAlignment w:val="center"/>
    </w:pPr>
    <w:rPr>
      <w:rFonts w:ascii="ArnoPro-Regular" w:hAnsi="ArnoPro-Regular"/>
      <w:color w:val="000000"/>
      <w:sz w:val="22"/>
      <w:szCs w:val="22"/>
    </w:rPr>
  </w:style>
  <w:style w:type="paragraph" w:customStyle="1" w:styleId="UL1">
    <w:name w:val="UL1"/>
    <w:basedOn w:val="Normal"/>
    <w:rsid w:val="003C57E4"/>
    <w:pPr>
      <w:widowControl w:val="0"/>
      <w:tabs>
        <w:tab w:val="decimal" w:pos="208"/>
      </w:tabs>
      <w:autoSpaceDE w:val="0"/>
      <w:autoSpaceDN w:val="0"/>
      <w:adjustRightInd w:val="0"/>
      <w:spacing w:before="115" w:line="230" w:lineRule="atLeast"/>
      <w:jc w:val="both"/>
      <w:textAlignment w:val="center"/>
    </w:pPr>
    <w:rPr>
      <w:rFonts w:ascii="ArnoPro-Regular" w:hAnsi="ArnoPro-Regular"/>
      <w:color w:val="000000"/>
      <w:sz w:val="22"/>
      <w:szCs w:val="22"/>
    </w:rPr>
  </w:style>
  <w:style w:type="character" w:customStyle="1" w:styleId="B1">
    <w:name w:val="B1"/>
    <w:rsid w:val="003C57E4"/>
    <w:rPr>
      <w:b/>
    </w:rPr>
  </w:style>
  <w:style w:type="paragraph" w:customStyle="1" w:styleId="TX">
    <w:name w:val="TX"/>
    <w:basedOn w:val="Normal"/>
    <w:rsid w:val="003C57E4"/>
    <w:pPr>
      <w:widowControl w:val="0"/>
      <w:autoSpaceDE w:val="0"/>
      <w:autoSpaceDN w:val="0"/>
      <w:adjustRightInd w:val="0"/>
      <w:spacing w:line="230" w:lineRule="atLeast"/>
      <w:ind w:firstLine="240"/>
      <w:jc w:val="both"/>
      <w:textAlignment w:val="center"/>
    </w:pPr>
    <w:rPr>
      <w:rFonts w:ascii="ArnoPro-Regular" w:hAnsi="ArnoPro-Regular"/>
      <w:color w:val="000000"/>
      <w:sz w:val="22"/>
      <w:szCs w:val="22"/>
    </w:rPr>
  </w:style>
  <w:style w:type="paragraph" w:customStyle="1" w:styleId="NoParagraphStyle">
    <w:name w:val="[No Paragraph Style]"/>
    <w:rsid w:val="003C57E4"/>
    <w:pPr>
      <w:widowControl w:val="0"/>
      <w:autoSpaceDE w:val="0"/>
      <w:autoSpaceDN w:val="0"/>
      <w:adjustRightInd w:val="0"/>
      <w:spacing w:line="288" w:lineRule="auto"/>
      <w:textAlignment w:val="center"/>
    </w:pPr>
    <w:rPr>
      <w:rFonts w:ascii="Courier" w:hAnsi="Courier"/>
      <w:color w:val="000000"/>
      <w:sz w:val="24"/>
      <w:szCs w:val="24"/>
      <w:lang w:val="en-GB"/>
    </w:rPr>
  </w:style>
  <w:style w:type="paragraph" w:customStyle="1" w:styleId="TCH">
    <w:name w:val="TCH"/>
    <w:basedOn w:val="Normal"/>
    <w:rsid w:val="003C57E4"/>
    <w:pPr>
      <w:widowControl w:val="0"/>
      <w:autoSpaceDE w:val="0"/>
      <w:autoSpaceDN w:val="0"/>
      <w:adjustRightInd w:val="0"/>
      <w:spacing w:line="220" w:lineRule="atLeast"/>
      <w:textAlignment w:val="center"/>
    </w:pPr>
    <w:rPr>
      <w:rFonts w:ascii="HypatiaSansPro-Semibold" w:hAnsi="HypatiaSansPro-Semibold"/>
      <w:color w:val="000000"/>
      <w:sz w:val="17"/>
      <w:szCs w:val="17"/>
    </w:rPr>
  </w:style>
  <w:style w:type="paragraph" w:customStyle="1" w:styleId="TBL">
    <w:name w:val="TBL"/>
    <w:basedOn w:val="Normal"/>
    <w:rsid w:val="003C57E4"/>
    <w:pPr>
      <w:widowControl w:val="0"/>
      <w:autoSpaceDE w:val="0"/>
      <w:autoSpaceDN w:val="0"/>
      <w:adjustRightInd w:val="0"/>
      <w:spacing w:line="220" w:lineRule="atLeast"/>
      <w:textAlignment w:val="center"/>
    </w:pPr>
    <w:rPr>
      <w:rFonts w:ascii="HypatiaSansPro-Regular" w:hAnsi="HypatiaSansPro-Regular"/>
      <w:color w:val="000000"/>
      <w:sz w:val="16"/>
      <w:szCs w:val="16"/>
    </w:rPr>
  </w:style>
  <w:style w:type="paragraph" w:customStyle="1" w:styleId="TB">
    <w:name w:val="TB"/>
    <w:basedOn w:val="Normal"/>
    <w:rsid w:val="003C57E4"/>
    <w:pPr>
      <w:widowControl w:val="0"/>
      <w:suppressAutoHyphens/>
      <w:autoSpaceDE w:val="0"/>
      <w:autoSpaceDN w:val="0"/>
      <w:adjustRightInd w:val="0"/>
      <w:spacing w:line="220" w:lineRule="atLeast"/>
      <w:textAlignment w:val="center"/>
    </w:pPr>
    <w:rPr>
      <w:rFonts w:ascii="HypatiaSansPro-Regular" w:hAnsi="HypatiaSansPro-Regular"/>
      <w:color w:val="000000"/>
      <w:sz w:val="16"/>
      <w:szCs w:val="16"/>
    </w:rPr>
  </w:style>
  <w:style w:type="paragraph" w:customStyle="1" w:styleId="LALL">
    <w:name w:val="LA_LL"/>
    <w:basedOn w:val="Normal"/>
    <w:uiPriority w:val="99"/>
    <w:rsid w:val="00FB6A46"/>
    <w:pPr>
      <w:widowControl w:val="0"/>
      <w:autoSpaceDE w:val="0"/>
      <w:autoSpaceDN w:val="0"/>
      <w:adjustRightInd w:val="0"/>
      <w:spacing w:line="240" w:lineRule="atLeast"/>
      <w:ind w:left="600" w:hanging="260"/>
      <w:textAlignment w:val="center"/>
    </w:pPr>
    <w:rPr>
      <w:rFonts w:ascii="LegacySerifStd-Book" w:hAnsi="LegacySerifStd-Book" w:cs="LegacySerifStd-Book"/>
      <w:color w:val="000000"/>
      <w:sz w:val="21"/>
      <w:szCs w:val="21"/>
    </w:rPr>
  </w:style>
  <w:style w:type="character" w:styleId="FollowedHyperlink">
    <w:name w:val="FollowedHyperlink"/>
    <w:rsid w:val="006F6E41"/>
    <w:rPr>
      <w:color w:val="800080"/>
      <w:u w:val="single"/>
    </w:rPr>
  </w:style>
  <w:style w:type="paragraph" w:customStyle="1" w:styleId="ANS">
    <w:name w:val="ANS"/>
    <w:basedOn w:val="Normal"/>
    <w:rsid w:val="00D045BF"/>
    <w:pPr>
      <w:widowControl w:val="0"/>
      <w:tabs>
        <w:tab w:val="left" w:pos="400"/>
      </w:tabs>
      <w:autoSpaceDE w:val="0"/>
      <w:autoSpaceDN w:val="0"/>
      <w:adjustRightInd w:val="0"/>
      <w:spacing w:before="58" w:after="115" w:line="230" w:lineRule="atLeast"/>
      <w:ind w:left="550"/>
      <w:jc w:val="both"/>
      <w:textAlignment w:val="center"/>
    </w:pPr>
    <w:rPr>
      <w:rFonts w:ascii="ArnoPro-Regular" w:hAnsi="ArnoPro-Regular"/>
      <w:color w:val="000000"/>
      <w:sz w:val="22"/>
      <w:szCs w:val="22"/>
    </w:rPr>
  </w:style>
  <w:style w:type="paragraph" w:styleId="ListParagraph">
    <w:name w:val="List Paragraph"/>
    <w:basedOn w:val="Normal"/>
    <w:uiPriority w:val="34"/>
    <w:qFormat/>
    <w:rsid w:val="00421815"/>
    <w:pPr>
      <w:ind w:left="720"/>
      <w:contextualSpacing/>
    </w:pPr>
    <w:rPr>
      <w:sz w:val="24"/>
      <w:szCs w:val="24"/>
    </w:rPr>
  </w:style>
  <w:style w:type="paragraph" w:customStyle="1" w:styleId="UL">
    <w:name w:val="UL"/>
    <w:basedOn w:val="Normal"/>
    <w:rsid w:val="002C573F"/>
    <w:pPr>
      <w:widowControl w:val="0"/>
      <w:tabs>
        <w:tab w:val="decimal" w:pos="208"/>
      </w:tabs>
      <w:autoSpaceDE w:val="0"/>
      <w:autoSpaceDN w:val="0"/>
      <w:adjustRightInd w:val="0"/>
      <w:spacing w:line="230" w:lineRule="atLeast"/>
      <w:ind w:left="280" w:hanging="280"/>
      <w:jc w:val="both"/>
      <w:textAlignment w:val="center"/>
    </w:pPr>
    <w:rPr>
      <w:rFonts w:ascii="ArnoPro-Regular" w:hAnsi="ArnoPro-Regular"/>
      <w:color w:val="000000"/>
      <w:sz w:val="22"/>
      <w:szCs w:val="22"/>
    </w:rPr>
  </w:style>
  <w:style w:type="paragraph" w:customStyle="1" w:styleId="NSLUL1">
    <w:name w:val="NSL_UL_1"/>
    <w:basedOn w:val="Normal"/>
    <w:next w:val="Normal"/>
    <w:rsid w:val="002C573F"/>
    <w:pPr>
      <w:widowControl w:val="0"/>
      <w:autoSpaceDE w:val="0"/>
      <w:autoSpaceDN w:val="0"/>
      <w:adjustRightInd w:val="0"/>
      <w:spacing w:before="115" w:line="230" w:lineRule="atLeast"/>
      <w:ind w:left="526" w:hanging="266"/>
      <w:jc w:val="both"/>
      <w:textAlignment w:val="center"/>
    </w:pPr>
    <w:rPr>
      <w:rFonts w:ascii="ArnoPro-Regular" w:hAnsi="ArnoPro-Regular"/>
      <w:color w:val="000000"/>
      <w:sz w:val="22"/>
      <w:szCs w:val="22"/>
    </w:rPr>
  </w:style>
  <w:style w:type="paragraph" w:customStyle="1" w:styleId="NSLUL">
    <w:name w:val="NSL_UL"/>
    <w:basedOn w:val="Normal"/>
    <w:next w:val="Normal"/>
    <w:rsid w:val="002C573F"/>
    <w:pPr>
      <w:widowControl w:val="0"/>
      <w:autoSpaceDE w:val="0"/>
      <w:autoSpaceDN w:val="0"/>
      <w:adjustRightInd w:val="0"/>
      <w:spacing w:line="230" w:lineRule="atLeast"/>
      <w:ind w:left="526" w:hanging="266"/>
      <w:jc w:val="both"/>
      <w:textAlignment w:val="center"/>
    </w:pPr>
    <w:rPr>
      <w:rFonts w:ascii="ArnoPro-Regular" w:hAnsi="ArnoPro-Regular"/>
      <w:color w:val="000000"/>
      <w:sz w:val="22"/>
      <w:szCs w:val="22"/>
    </w:rPr>
  </w:style>
  <w:style w:type="paragraph" w:customStyle="1" w:styleId="TNI">
    <w:name w:val="TNI"/>
    <w:basedOn w:val="Normal"/>
    <w:rsid w:val="00A20D8D"/>
    <w:pPr>
      <w:widowControl w:val="0"/>
      <w:autoSpaceDE w:val="0"/>
      <w:autoSpaceDN w:val="0"/>
      <w:adjustRightInd w:val="0"/>
      <w:spacing w:line="230" w:lineRule="atLeast"/>
      <w:jc w:val="both"/>
      <w:textAlignment w:val="center"/>
    </w:pPr>
    <w:rPr>
      <w:rFonts w:ascii="ArnoPro-Regular" w:hAnsi="ArnoPro-Regular"/>
      <w:color w:val="000000"/>
      <w:sz w:val="22"/>
      <w:szCs w:val="22"/>
    </w:rPr>
  </w:style>
  <w:style w:type="paragraph" w:customStyle="1" w:styleId="B">
    <w:name w:val="B"/>
    <w:basedOn w:val="TNI"/>
    <w:rsid w:val="00A20D8D"/>
    <w:pPr>
      <w:suppressAutoHyphens/>
      <w:spacing w:before="420" w:after="150" w:line="260" w:lineRule="atLeast"/>
      <w:jc w:val="left"/>
    </w:pPr>
    <w:rPr>
      <w:rFonts w:ascii="HypatiaSansPro-Bold" w:hAnsi="HypatiaSansPro-Bold"/>
      <w:b/>
    </w:rPr>
  </w:style>
  <w:style w:type="paragraph" w:styleId="NoSpacing">
    <w:name w:val="No Spacing"/>
    <w:uiPriority w:val="1"/>
    <w:qFormat/>
    <w:rsid w:val="000E36BF"/>
    <w:rPr>
      <w:rFonts w:asciiTheme="minorHAnsi" w:eastAsiaTheme="minorEastAsia" w:hAnsiTheme="minorHAnsi" w:cstheme="minorBidi"/>
      <w:sz w:val="24"/>
      <w:szCs w:val="24"/>
      <w:lang w:eastAsia="zh-CN"/>
    </w:rPr>
  </w:style>
  <w:style w:type="character" w:customStyle="1" w:styleId="apple-converted-space">
    <w:name w:val="apple-converted-space"/>
    <w:basedOn w:val="DefaultParagraphFont"/>
    <w:rsid w:val="000E36BF"/>
  </w:style>
  <w:style w:type="table" w:styleId="TableGrid">
    <w:name w:val="Table Grid"/>
    <w:basedOn w:val="TableNormal"/>
    <w:uiPriority w:val="59"/>
    <w:rsid w:val="000E36BF"/>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semiHidden/>
    <w:unhideWhenUsed/>
    <w:rsid w:val="000E36BF"/>
    <w:rPr>
      <w:rFonts w:ascii="Lucida Grande" w:hAnsi="Lucida Grande" w:cs="Lucida Grande"/>
      <w:sz w:val="18"/>
      <w:szCs w:val="18"/>
    </w:rPr>
  </w:style>
  <w:style w:type="character" w:customStyle="1" w:styleId="BalloonTextChar">
    <w:name w:val="Balloon Text Char"/>
    <w:basedOn w:val="DefaultParagraphFont"/>
    <w:link w:val="BalloonText"/>
    <w:semiHidden/>
    <w:rsid w:val="000E36BF"/>
    <w:rPr>
      <w:rFonts w:ascii="Lucida Grande" w:hAnsi="Lucida Grande" w:cs="Lucida Grande"/>
      <w:sz w:val="18"/>
      <w:szCs w:val="18"/>
    </w:rPr>
  </w:style>
  <w:style w:type="character" w:customStyle="1" w:styleId="Heading1Char">
    <w:name w:val="Heading 1 Char"/>
    <w:basedOn w:val="DefaultParagraphFont"/>
    <w:link w:val="Heading1"/>
    <w:uiPriority w:val="9"/>
    <w:rsid w:val="000E36BF"/>
    <w:rPr>
      <w:rFonts w:ascii="Times" w:hAnsi="Times"/>
      <w:b/>
      <w:bCs/>
      <w:kern w:val="36"/>
      <w:sz w:val="48"/>
      <w:szCs w:val="48"/>
    </w:rPr>
  </w:style>
  <w:style w:type="character" w:customStyle="1" w:styleId="Heading2Char">
    <w:name w:val="Heading 2 Char"/>
    <w:basedOn w:val="DefaultParagraphFont"/>
    <w:link w:val="Heading2"/>
    <w:uiPriority w:val="9"/>
    <w:rsid w:val="000E36BF"/>
    <w:rPr>
      <w:rFonts w:ascii="Times" w:hAnsi="Times"/>
      <w:b/>
      <w:bCs/>
      <w:sz w:val="36"/>
      <w:szCs w:val="36"/>
    </w:rPr>
  </w:style>
  <w:style w:type="character" w:customStyle="1" w:styleId="byline-componentcontributors">
    <w:name w:val="byline-component__contributors"/>
    <w:basedOn w:val="DefaultParagraphFont"/>
    <w:rsid w:val="000E36BF"/>
  </w:style>
  <w:style w:type="character" w:customStyle="1" w:styleId="smartbodylead-in">
    <w:name w:val="smartbody__lead-in"/>
    <w:basedOn w:val="DefaultParagraphFont"/>
    <w:rsid w:val="000E36BF"/>
  </w:style>
  <w:style w:type="character" w:customStyle="1" w:styleId="mt-heading-indentedheader--preheading">
    <w:name w:val="mt-heading-indented__header--preheading"/>
    <w:basedOn w:val="DefaultParagraphFont"/>
    <w:rsid w:val="000E36BF"/>
  </w:style>
  <w:style w:type="paragraph" w:customStyle="1" w:styleId="article-controllerlast-paragraph">
    <w:name w:val="article-controller__last-paragraph"/>
    <w:basedOn w:val="Normal"/>
    <w:rsid w:val="000E36BF"/>
    <w:pPr>
      <w:spacing w:before="100" w:beforeAutospacing="1" w:after="100" w:afterAutospacing="1"/>
    </w:pPr>
    <w:rPr>
      <w:rFonts w:ascii="Times" w:hAnsi="Times"/>
    </w:rPr>
  </w:style>
  <w:style w:type="character" w:customStyle="1" w:styleId="contributormetaprefix">
    <w:name w:val="contributor__meta__prefix"/>
    <w:basedOn w:val="DefaultParagraphFont"/>
    <w:rsid w:val="0093701E"/>
  </w:style>
  <w:style w:type="character" w:customStyle="1" w:styleId="articlesocializesharetext">
    <w:name w:val="article__socialize__share__text"/>
    <w:basedOn w:val="DefaultParagraphFont"/>
    <w:rsid w:val="0093701E"/>
  </w:style>
  <w:style w:type="character" w:styleId="Emphasis">
    <w:name w:val="Emphasis"/>
    <w:basedOn w:val="DefaultParagraphFont"/>
    <w:uiPriority w:val="20"/>
    <w:qFormat/>
    <w:rsid w:val="0093701E"/>
    <w:rPr>
      <w:i/>
      <w:iCs/>
    </w:rPr>
  </w:style>
  <w:style w:type="paragraph" w:customStyle="1" w:styleId="AL1">
    <w:name w:val="AL1"/>
    <w:basedOn w:val="Normal"/>
    <w:rsid w:val="00ED6860"/>
    <w:pPr>
      <w:widowControl w:val="0"/>
      <w:tabs>
        <w:tab w:val="left" w:pos="180"/>
        <w:tab w:val="left" w:pos="380"/>
      </w:tabs>
      <w:suppressAutoHyphens/>
      <w:autoSpaceDE w:val="0"/>
      <w:autoSpaceDN w:val="0"/>
      <w:adjustRightInd w:val="0"/>
      <w:spacing w:before="115" w:line="230" w:lineRule="atLeast"/>
      <w:ind w:left="310" w:hanging="310"/>
      <w:jc w:val="both"/>
      <w:textAlignment w:val="center"/>
    </w:pPr>
    <w:rPr>
      <w:rFonts w:ascii="ArnoPro-Regular" w:hAnsi="ArnoPro-Regular"/>
      <w:color w:val="000000"/>
      <w:sz w:val="22"/>
      <w:szCs w:val="22"/>
    </w:rPr>
  </w:style>
  <w:style w:type="paragraph" w:customStyle="1" w:styleId="AL">
    <w:name w:val="AL"/>
    <w:basedOn w:val="Normal"/>
    <w:rsid w:val="00ED6860"/>
    <w:pPr>
      <w:widowControl w:val="0"/>
      <w:tabs>
        <w:tab w:val="left" w:pos="180"/>
        <w:tab w:val="left" w:pos="380"/>
      </w:tabs>
      <w:suppressAutoHyphens/>
      <w:autoSpaceDE w:val="0"/>
      <w:autoSpaceDN w:val="0"/>
      <w:adjustRightInd w:val="0"/>
      <w:spacing w:line="230" w:lineRule="atLeast"/>
      <w:ind w:left="310" w:hanging="310"/>
      <w:jc w:val="both"/>
      <w:textAlignment w:val="center"/>
    </w:pPr>
    <w:rPr>
      <w:rFonts w:ascii="ArnoPro-Regular" w:hAnsi="ArnoPro-Regular"/>
      <w:color w:val="000000"/>
      <w:sz w:val="22"/>
      <w:szCs w:val="22"/>
    </w:rPr>
  </w:style>
  <w:style w:type="paragraph" w:customStyle="1" w:styleId="NL">
    <w:name w:val="NL"/>
    <w:basedOn w:val="Normal"/>
    <w:rsid w:val="007C2677"/>
    <w:pPr>
      <w:widowControl w:val="0"/>
      <w:suppressAutoHyphens/>
      <w:autoSpaceDE w:val="0"/>
      <w:autoSpaceDN w:val="0"/>
      <w:adjustRightInd w:val="0"/>
      <w:spacing w:line="230" w:lineRule="atLeast"/>
      <w:ind w:left="280" w:hanging="280"/>
      <w:jc w:val="both"/>
      <w:textAlignment w:val="center"/>
    </w:pPr>
    <w:rPr>
      <w:rFonts w:ascii="ArnoPro-Regular" w:hAnsi="ArnoPro-Regular"/>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433736">
      <w:bodyDiv w:val="1"/>
      <w:marLeft w:val="0"/>
      <w:marRight w:val="0"/>
      <w:marTop w:val="0"/>
      <w:marBottom w:val="0"/>
      <w:divBdr>
        <w:top w:val="none" w:sz="0" w:space="0" w:color="auto"/>
        <w:left w:val="none" w:sz="0" w:space="0" w:color="auto"/>
        <w:bottom w:val="none" w:sz="0" w:space="0" w:color="auto"/>
        <w:right w:val="none" w:sz="0" w:space="0" w:color="auto"/>
      </w:divBdr>
    </w:div>
    <w:div w:id="54744159">
      <w:bodyDiv w:val="1"/>
      <w:marLeft w:val="0"/>
      <w:marRight w:val="0"/>
      <w:marTop w:val="0"/>
      <w:marBottom w:val="0"/>
      <w:divBdr>
        <w:top w:val="none" w:sz="0" w:space="0" w:color="auto"/>
        <w:left w:val="none" w:sz="0" w:space="0" w:color="auto"/>
        <w:bottom w:val="none" w:sz="0" w:space="0" w:color="auto"/>
        <w:right w:val="none" w:sz="0" w:space="0" w:color="auto"/>
      </w:divBdr>
    </w:div>
    <w:div w:id="151069467">
      <w:bodyDiv w:val="1"/>
      <w:marLeft w:val="0"/>
      <w:marRight w:val="0"/>
      <w:marTop w:val="0"/>
      <w:marBottom w:val="0"/>
      <w:divBdr>
        <w:top w:val="none" w:sz="0" w:space="0" w:color="auto"/>
        <w:left w:val="none" w:sz="0" w:space="0" w:color="auto"/>
        <w:bottom w:val="none" w:sz="0" w:space="0" w:color="auto"/>
        <w:right w:val="none" w:sz="0" w:space="0" w:color="auto"/>
      </w:divBdr>
      <w:divsChild>
        <w:div w:id="1136139223">
          <w:marLeft w:val="547"/>
          <w:marRight w:val="0"/>
          <w:marTop w:val="400"/>
          <w:marBottom w:val="0"/>
          <w:divBdr>
            <w:top w:val="none" w:sz="0" w:space="0" w:color="auto"/>
            <w:left w:val="none" w:sz="0" w:space="0" w:color="auto"/>
            <w:bottom w:val="none" w:sz="0" w:space="0" w:color="auto"/>
            <w:right w:val="none" w:sz="0" w:space="0" w:color="auto"/>
          </w:divBdr>
        </w:div>
      </w:divsChild>
    </w:div>
    <w:div w:id="208495330">
      <w:bodyDiv w:val="1"/>
      <w:marLeft w:val="0"/>
      <w:marRight w:val="0"/>
      <w:marTop w:val="0"/>
      <w:marBottom w:val="0"/>
      <w:divBdr>
        <w:top w:val="none" w:sz="0" w:space="0" w:color="auto"/>
        <w:left w:val="none" w:sz="0" w:space="0" w:color="auto"/>
        <w:bottom w:val="none" w:sz="0" w:space="0" w:color="auto"/>
        <w:right w:val="none" w:sz="0" w:space="0" w:color="auto"/>
      </w:divBdr>
      <w:divsChild>
        <w:div w:id="1401060491">
          <w:marLeft w:val="0"/>
          <w:marRight w:val="0"/>
          <w:marTop w:val="0"/>
          <w:marBottom w:val="0"/>
          <w:divBdr>
            <w:top w:val="none" w:sz="0" w:space="0" w:color="auto"/>
            <w:left w:val="none" w:sz="0" w:space="0" w:color="auto"/>
            <w:bottom w:val="none" w:sz="0" w:space="0" w:color="auto"/>
            <w:right w:val="none" w:sz="0" w:space="0" w:color="auto"/>
          </w:divBdr>
          <w:divsChild>
            <w:div w:id="2033677499">
              <w:marLeft w:val="0"/>
              <w:marRight w:val="0"/>
              <w:marTop w:val="0"/>
              <w:marBottom w:val="0"/>
              <w:divBdr>
                <w:top w:val="none" w:sz="0" w:space="0" w:color="auto"/>
                <w:left w:val="none" w:sz="0" w:space="0" w:color="auto"/>
                <w:bottom w:val="none" w:sz="0" w:space="0" w:color="auto"/>
                <w:right w:val="none" w:sz="0" w:space="0" w:color="auto"/>
              </w:divBdr>
              <w:divsChild>
                <w:div w:id="1090734122">
                  <w:marLeft w:val="0"/>
                  <w:marRight w:val="0"/>
                  <w:marTop w:val="0"/>
                  <w:marBottom w:val="0"/>
                  <w:divBdr>
                    <w:top w:val="none" w:sz="0" w:space="0" w:color="auto"/>
                    <w:left w:val="none" w:sz="0" w:space="0" w:color="auto"/>
                    <w:bottom w:val="none" w:sz="0" w:space="0" w:color="auto"/>
                    <w:right w:val="none" w:sz="0" w:space="0" w:color="auto"/>
                  </w:divBdr>
                  <w:divsChild>
                    <w:div w:id="1976639438">
                      <w:marLeft w:val="0"/>
                      <w:marRight w:val="0"/>
                      <w:marTop w:val="825"/>
                      <w:marBottom w:val="60"/>
                      <w:divBdr>
                        <w:top w:val="none" w:sz="0" w:space="0" w:color="auto"/>
                        <w:left w:val="none" w:sz="0" w:space="0" w:color="auto"/>
                        <w:bottom w:val="none" w:sz="0" w:space="0" w:color="auto"/>
                        <w:right w:val="none" w:sz="0" w:space="0" w:color="auto"/>
                      </w:divBdr>
                      <w:divsChild>
                        <w:div w:id="95324748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37976353">
                  <w:marLeft w:val="0"/>
                  <w:marRight w:val="0"/>
                  <w:marTop w:val="420"/>
                  <w:marBottom w:val="0"/>
                  <w:divBdr>
                    <w:top w:val="none" w:sz="0" w:space="0" w:color="auto"/>
                    <w:left w:val="none" w:sz="0" w:space="0" w:color="auto"/>
                    <w:bottom w:val="none" w:sz="0" w:space="0" w:color="auto"/>
                    <w:right w:val="none" w:sz="0" w:space="0" w:color="auto"/>
                  </w:divBdr>
                  <w:divsChild>
                    <w:div w:id="825898920">
                      <w:marLeft w:val="0"/>
                      <w:marRight w:val="0"/>
                      <w:marTop w:val="0"/>
                      <w:marBottom w:val="0"/>
                      <w:divBdr>
                        <w:top w:val="none" w:sz="0" w:space="0" w:color="auto"/>
                        <w:left w:val="none" w:sz="0" w:space="0" w:color="auto"/>
                        <w:bottom w:val="none" w:sz="0" w:space="0" w:color="auto"/>
                        <w:right w:val="none" w:sz="0" w:space="0" w:color="auto"/>
                      </w:divBdr>
                      <w:divsChild>
                        <w:div w:id="18705129">
                          <w:marLeft w:val="105"/>
                          <w:marRight w:val="0"/>
                          <w:marTop w:val="360"/>
                          <w:marBottom w:val="105"/>
                          <w:divBdr>
                            <w:top w:val="none" w:sz="0" w:space="0" w:color="auto"/>
                            <w:left w:val="none" w:sz="0" w:space="0" w:color="auto"/>
                            <w:bottom w:val="none" w:sz="0" w:space="0" w:color="auto"/>
                            <w:right w:val="none" w:sz="0" w:space="0" w:color="auto"/>
                          </w:divBdr>
                        </w:div>
                        <w:div w:id="812722974">
                          <w:marLeft w:val="180"/>
                          <w:marRight w:val="0"/>
                          <w:marTop w:val="0"/>
                          <w:marBottom w:val="0"/>
                          <w:divBdr>
                            <w:top w:val="none" w:sz="0" w:space="0" w:color="auto"/>
                            <w:left w:val="none" w:sz="0" w:space="0" w:color="auto"/>
                            <w:bottom w:val="none" w:sz="0" w:space="0" w:color="auto"/>
                            <w:right w:val="none" w:sz="0" w:space="0" w:color="auto"/>
                          </w:divBdr>
                          <w:divsChild>
                            <w:div w:id="275020888">
                              <w:marLeft w:val="0"/>
                              <w:marRight w:val="0"/>
                              <w:marTop w:val="0"/>
                              <w:marBottom w:val="0"/>
                              <w:divBdr>
                                <w:top w:val="none" w:sz="0" w:space="0" w:color="auto"/>
                                <w:left w:val="none" w:sz="0" w:space="0" w:color="auto"/>
                                <w:bottom w:val="none" w:sz="0" w:space="0" w:color="auto"/>
                                <w:right w:val="none" w:sz="0" w:space="0" w:color="auto"/>
                              </w:divBdr>
                            </w:div>
                            <w:div w:id="168446685">
                              <w:marLeft w:val="240"/>
                              <w:marRight w:val="0"/>
                              <w:marTop w:val="0"/>
                              <w:marBottom w:val="0"/>
                              <w:divBdr>
                                <w:top w:val="none" w:sz="0" w:space="0" w:color="auto"/>
                                <w:left w:val="none" w:sz="0" w:space="0" w:color="auto"/>
                                <w:bottom w:val="none" w:sz="0" w:space="0" w:color="auto"/>
                                <w:right w:val="none" w:sz="0" w:space="0" w:color="auto"/>
                              </w:divBdr>
                            </w:div>
                            <w:div w:id="930166501">
                              <w:marLeft w:val="240"/>
                              <w:marRight w:val="0"/>
                              <w:marTop w:val="0"/>
                              <w:marBottom w:val="0"/>
                              <w:divBdr>
                                <w:top w:val="none" w:sz="0" w:space="0" w:color="auto"/>
                                <w:left w:val="none" w:sz="0" w:space="0" w:color="auto"/>
                                <w:bottom w:val="none" w:sz="0" w:space="0" w:color="auto"/>
                                <w:right w:val="none" w:sz="0" w:space="0" w:color="auto"/>
                              </w:divBdr>
                            </w:div>
                            <w:div w:id="79471133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26890693">
                      <w:marLeft w:val="0"/>
                      <w:marRight w:val="0"/>
                      <w:marTop w:val="465"/>
                      <w:marBottom w:val="150"/>
                      <w:divBdr>
                        <w:top w:val="none" w:sz="0" w:space="0" w:color="auto"/>
                        <w:left w:val="none" w:sz="0" w:space="0" w:color="auto"/>
                        <w:bottom w:val="none" w:sz="0" w:space="0" w:color="auto"/>
                        <w:right w:val="none" w:sz="0" w:space="0" w:color="auto"/>
                      </w:divBdr>
                      <w:divsChild>
                        <w:div w:id="130674229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 w:id="4526971">
          <w:marLeft w:val="0"/>
          <w:marRight w:val="0"/>
          <w:marTop w:val="0"/>
          <w:marBottom w:val="0"/>
          <w:divBdr>
            <w:top w:val="none" w:sz="0" w:space="0" w:color="auto"/>
            <w:left w:val="none" w:sz="0" w:space="0" w:color="auto"/>
            <w:bottom w:val="none" w:sz="0" w:space="0" w:color="auto"/>
            <w:right w:val="none" w:sz="0" w:space="0" w:color="auto"/>
          </w:divBdr>
          <w:divsChild>
            <w:div w:id="1790082897">
              <w:marLeft w:val="0"/>
              <w:marRight w:val="0"/>
              <w:marTop w:val="375"/>
              <w:marBottom w:val="0"/>
              <w:divBdr>
                <w:top w:val="none" w:sz="0" w:space="0" w:color="auto"/>
                <w:left w:val="none" w:sz="0" w:space="0" w:color="auto"/>
                <w:bottom w:val="none" w:sz="0" w:space="0" w:color="auto"/>
                <w:right w:val="none" w:sz="0" w:space="0" w:color="auto"/>
              </w:divBdr>
              <w:divsChild>
                <w:div w:id="257451124">
                  <w:marLeft w:val="0"/>
                  <w:marRight w:val="0"/>
                  <w:marTop w:val="495"/>
                  <w:marBottom w:val="75"/>
                  <w:divBdr>
                    <w:top w:val="none" w:sz="0" w:space="0" w:color="auto"/>
                    <w:left w:val="none" w:sz="0" w:space="0" w:color="auto"/>
                    <w:bottom w:val="none" w:sz="0" w:space="0" w:color="auto"/>
                    <w:right w:val="none" w:sz="0" w:space="0" w:color="auto"/>
                  </w:divBdr>
                </w:div>
              </w:divsChild>
            </w:div>
          </w:divsChild>
        </w:div>
        <w:div w:id="934677508">
          <w:marLeft w:val="0"/>
          <w:marRight w:val="0"/>
          <w:marTop w:val="0"/>
          <w:marBottom w:val="0"/>
          <w:divBdr>
            <w:top w:val="none" w:sz="0" w:space="0" w:color="auto"/>
            <w:left w:val="none" w:sz="0" w:space="0" w:color="auto"/>
            <w:bottom w:val="none" w:sz="0" w:space="0" w:color="auto"/>
            <w:right w:val="none" w:sz="0" w:space="0" w:color="auto"/>
          </w:divBdr>
          <w:divsChild>
            <w:div w:id="294485916">
              <w:marLeft w:val="0"/>
              <w:marRight w:val="0"/>
              <w:marTop w:val="0"/>
              <w:marBottom w:val="900"/>
              <w:divBdr>
                <w:top w:val="none" w:sz="0" w:space="0" w:color="auto"/>
                <w:left w:val="none" w:sz="0" w:space="0" w:color="auto"/>
                <w:bottom w:val="none" w:sz="0" w:space="0" w:color="auto"/>
                <w:right w:val="none" w:sz="0" w:space="0" w:color="auto"/>
              </w:divBdr>
              <w:divsChild>
                <w:div w:id="1663311137">
                  <w:marLeft w:val="0"/>
                  <w:marRight w:val="0"/>
                  <w:marTop w:val="0"/>
                  <w:marBottom w:val="0"/>
                  <w:divBdr>
                    <w:top w:val="none" w:sz="0" w:space="0" w:color="auto"/>
                    <w:left w:val="none" w:sz="0" w:space="0" w:color="auto"/>
                    <w:bottom w:val="none" w:sz="0" w:space="0" w:color="auto"/>
                    <w:right w:val="none" w:sz="0" w:space="0" w:color="auto"/>
                  </w:divBdr>
                  <w:divsChild>
                    <w:div w:id="1547525484">
                      <w:marLeft w:val="0"/>
                      <w:marRight w:val="0"/>
                      <w:marTop w:val="0"/>
                      <w:marBottom w:val="0"/>
                      <w:divBdr>
                        <w:top w:val="none" w:sz="0" w:space="0" w:color="auto"/>
                        <w:left w:val="none" w:sz="0" w:space="0" w:color="auto"/>
                        <w:bottom w:val="none" w:sz="0" w:space="0" w:color="auto"/>
                        <w:right w:val="none" w:sz="0" w:space="0" w:color="auto"/>
                      </w:divBdr>
                    </w:div>
                    <w:div w:id="215702372">
                      <w:marLeft w:val="0"/>
                      <w:marRight w:val="0"/>
                      <w:marTop w:val="0"/>
                      <w:marBottom w:val="0"/>
                      <w:divBdr>
                        <w:top w:val="none" w:sz="0" w:space="0" w:color="auto"/>
                        <w:left w:val="none" w:sz="0" w:space="0" w:color="auto"/>
                        <w:bottom w:val="none" w:sz="0" w:space="0" w:color="auto"/>
                        <w:right w:val="none" w:sz="0" w:space="0" w:color="auto"/>
                      </w:divBdr>
                    </w:div>
                    <w:div w:id="969625622">
                      <w:marLeft w:val="0"/>
                      <w:marRight w:val="0"/>
                      <w:marTop w:val="0"/>
                      <w:marBottom w:val="0"/>
                      <w:divBdr>
                        <w:top w:val="none" w:sz="0" w:space="0" w:color="auto"/>
                        <w:left w:val="none" w:sz="0" w:space="0" w:color="auto"/>
                        <w:bottom w:val="none" w:sz="0" w:space="0" w:color="auto"/>
                        <w:right w:val="none" w:sz="0" w:space="0" w:color="auto"/>
                      </w:divBdr>
                    </w:div>
                    <w:div w:id="1999268525">
                      <w:marLeft w:val="0"/>
                      <w:marRight w:val="0"/>
                      <w:marTop w:val="0"/>
                      <w:marBottom w:val="0"/>
                      <w:divBdr>
                        <w:top w:val="none" w:sz="0" w:space="0" w:color="auto"/>
                        <w:left w:val="none" w:sz="0" w:space="0" w:color="auto"/>
                        <w:bottom w:val="none" w:sz="0" w:space="0" w:color="auto"/>
                        <w:right w:val="none" w:sz="0" w:space="0" w:color="auto"/>
                      </w:divBdr>
                    </w:div>
                    <w:div w:id="202180206">
                      <w:marLeft w:val="0"/>
                      <w:marRight w:val="0"/>
                      <w:marTop w:val="0"/>
                      <w:marBottom w:val="0"/>
                      <w:divBdr>
                        <w:top w:val="none" w:sz="0" w:space="0" w:color="auto"/>
                        <w:left w:val="none" w:sz="0" w:space="0" w:color="auto"/>
                        <w:bottom w:val="none" w:sz="0" w:space="0" w:color="auto"/>
                        <w:right w:val="none" w:sz="0" w:space="0" w:color="auto"/>
                      </w:divBdr>
                    </w:div>
                    <w:div w:id="707486601">
                      <w:marLeft w:val="0"/>
                      <w:marRight w:val="0"/>
                      <w:marTop w:val="0"/>
                      <w:marBottom w:val="0"/>
                      <w:divBdr>
                        <w:top w:val="none" w:sz="0" w:space="0" w:color="auto"/>
                        <w:left w:val="none" w:sz="0" w:space="0" w:color="auto"/>
                        <w:bottom w:val="none" w:sz="0" w:space="0" w:color="auto"/>
                        <w:right w:val="none" w:sz="0" w:space="0" w:color="auto"/>
                      </w:divBdr>
                    </w:div>
                    <w:div w:id="1480029694">
                      <w:marLeft w:val="0"/>
                      <w:marRight w:val="0"/>
                      <w:marTop w:val="0"/>
                      <w:marBottom w:val="0"/>
                      <w:divBdr>
                        <w:top w:val="none" w:sz="0" w:space="0" w:color="auto"/>
                        <w:left w:val="none" w:sz="0" w:space="0" w:color="auto"/>
                        <w:bottom w:val="none" w:sz="0" w:space="0" w:color="auto"/>
                        <w:right w:val="none" w:sz="0" w:space="0" w:color="auto"/>
                      </w:divBdr>
                      <w:divsChild>
                        <w:div w:id="1472209951">
                          <w:marLeft w:val="0"/>
                          <w:marRight w:val="0"/>
                          <w:marTop w:val="0"/>
                          <w:marBottom w:val="0"/>
                          <w:divBdr>
                            <w:top w:val="none" w:sz="0" w:space="0" w:color="auto"/>
                            <w:left w:val="none" w:sz="0" w:space="0" w:color="auto"/>
                            <w:bottom w:val="none" w:sz="0" w:space="0" w:color="auto"/>
                            <w:right w:val="none" w:sz="0" w:space="0" w:color="auto"/>
                          </w:divBdr>
                          <w:divsChild>
                            <w:div w:id="93021363">
                              <w:marLeft w:val="0"/>
                              <w:marRight w:val="0"/>
                              <w:marTop w:val="0"/>
                              <w:marBottom w:val="0"/>
                              <w:divBdr>
                                <w:top w:val="none" w:sz="0" w:space="0" w:color="auto"/>
                                <w:left w:val="none" w:sz="0" w:space="0" w:color="auto"/>
                                <w:bottom w:val="none" w:sz="0" w:space="0" w:color="auto"/>
                                <w:right w:val="none" w:sz="0" w:space="0" w:color="auto"/>
                              </w:divBdr>
                              <w:divsChild>
                                <w:div w:id="216163952">
                                  <w:marLeft w:val="0"/>
                                  <w:marRight w:val="0"/>
                                  <w:marTop w:val="0"/>
                                  <w:marBottom w:val="0"/>
                                  <w:divBdr>
                                    <w:top w:val="none" w:sz="0" w:space="0" w:color="auto"/>
                                    <w:left w:val="none" w:sz="0" w:space="0" w:color="auto"/>
                                    <w:bottom w:val="none" w:sz="0" w:space="0" w:color="auto"/>
                                    <w:right w:val="none" w:sz="0" w:space="0" w:color="auto"/>
                                  </w:divBdr>
                                  <w:divsChild>
                                    <w:div w:id="2017994046">
                                      <w:marLeft w:val="0"/>
                                      <w:marRight w:val="0"/>
                                      <w:marTop w:val="0"/>
                                      <w:marBottom w:val="0"/>
                                      <w:divBdr>
                                        <w:top w:val="none" w:sz="0" w:space="0" w:color="auto"/>
                                        <w:left w:val="none" w:sz="0" w:space="0" w:color="auto"/>
                                        <w:bottom w:val="none" w:sz="0" w:space="0" w:color="auto"/>
                                        <w:right w:val="none" w:sz="0" w:space="0" w:color="auto"/>
                                      </w:divBdr>
                                      <w:divsChild>
                                        <w:div w:id="650522297">
                                          <w:marLeft w:val="0"/>
                                          <w:marRight w:val="0"/>
                                          <w:marTop w:val="0"/>
                                          <w:marBottom w:val="330"/>
                                          <w:divBdr>
                                            <w:top w:val="none" w:sz="0" w:space="0" w:color="auto"/>
                                            <w:left w:val="none" w:sz="0" w:space="0" w:color="auto"/>
                                            <w:bottom w:val="none" w:sz="0" w:space="0" w:color="auto"/>
                                            <w:right w:val="none" w:sz="0" w:space="0" w:color="auto"/>
                                          </w:divBdr>
                                          <w:divsChild>
                                            <w:div w:id="731775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117351">
                                      <w:marLeft w:val="0"/>
                                      <w:marRight w:val="0"/>
                                      <w:marTop w:val="0"/>
                                      <w:marBottom w:val="0"/>
                                      <w:divBdr>
                                        <w:top w:val="none" w:sz="0" w:space="0" w:color="auto"/>
                                        <w:left w:val="none" w:sz="0" w:space="0" w:color="auto"/>
                                        <w:bottom w:val="none" w:sz="0" w:space="0" w:color="auto"/>
                                        <w:right w:val="none" w:sz="0" w:space="0" w:color="auto"/>
                                      </w:divBdr>
                                      <w:divsChild>
                                        <w:div w:id="1238904356">
                                          <w:marLeft w:val="0"/>
                                          <w:marRight w:val="0"/>
                                          <w:marTop w:val="0"/>
                                          <w:marBottom w:val="0"/>
                                          <w:divBdr>
                                            <w:top w:val="none" w:sz="0" w:space="0" w:color="auto"/>
                                            <w:left w:val="none" w:sz="0" w:space="0" w:color="auto"/>
                                            <w:bottom w:val="none" w:sz="0" w:space="0" w:color="auto"/>
                                            <w:right w:val="none" w:sz="0" w:space="0" w:color="auto"/>
                                          </w:divBdr>
                                          <w:divsChild>
                                            <w:div w:id="692464355">
                                              <w:marLeft w:val="0"/>
                                              <w:marRight w:val="225"/>
                                              <w:marTop w:val="0"/>
                                              <w:marBottom w:val="0"/>
                                              <w:divBdr>
                                                <w:top w:val="none" w:sz="0" w:space="0" w:color="auto"/>
                                                <w:left w:val="none" w:sz="0" w:space="0" w:color="auto"/>
                                                <w:bottom w:val="none" w:sz="0" w:space="0" w:color="auto"/>
                                                <w:right w:val="none" w:sz="0" w:space="0" w:color="auto"/>
                                              </w:divBdr>
                                              <w:divsChild>
                                                <w:div w:id="436097578">
                                                  <w:marLeft w:val="0"/>
                                                  <w:marRight w:val="0"/>
                                                  <w:marTop w:val="0"/>
                                                  <w:marBottom w:val="0"/>
                                                  <w:divBdr>
                                                    <w:top w:val="none" w:sz="0" w:space="0" w:color="auto"/>
                                                    <w:left w:val="none" w:sz="0" w:space="0" w:color="auto"/>
                                                    <w:bottom w:val="none" w:sz="0" w:space="0" w:color="auto"/>
                                                    <w:right w:val="none" w:sz="0" w:space="0" w:color="auto"/>
                                                  </w:divBdr>
                                                  <w:divsChild>
                                                    <w:div w:id="550657321">
                                                      <w:marLeft w:val="0"/>
                                                      <w:marRight w:val="0"/>
                                                      <w:marTop w:val="0"/>
                                                      <w:marBottom w:val="0"/>
                                                      <w:divBdr>
                                                        <w:top w:val="none" w:sz="0" w:space="0" w:color="auto"/>
                                                        <w:left w:val="none" w:sz="0" w:space="0" w:color="auto"/>
                                                        <w:bottom w:val="none" w:sz="0" w:space="0" w:color="auto"/>
                                                        <w:right w:val="none" w:sz="0" w:space="0" w:color="auto"/>
                                                      </w:divBdr>
                                                      <w:divsChild>
                                                        <w:div w:id="995182564">
                                                          <w:marLeft w:val="0"/>
                                                          <w:marRight w:val="0"/>
                                                          <w:marTop w:val="0"/>
                                                          <w:marBottom w:val="0"/>
                                                          <w:divBdr>
                                                            <w:top w:val="none" w:sz="0" w:space="0" w:color="auto"/>
                                                            <w:left w:val="none" w:sz="0" w:space="0" w:color="auto"/>
                                                            <w:bottom w:val="none" w:sz="0" w:space="0" w:color="auto"/>
                                                            <w:right w:val="none" w:sz="0" w:space="0" w:color="auto"/>
                                                          </w:divBdr>
                                                          <w:divsChild>
                                                            <w:div w:id="701245504">
                                                              <w:marLeft w:val="0"/>
                                                              <w:marRight w:val="0"/>
                                                              <w:marTop w:val="0"/>
                                                              <w:marBottom w:val="0"/>
                                                              <w:divBdr>
                                                                <w:top w:val="none" w:sz="0" w:space="0" w:color="auto"/>
                                                                <w:left w:val="none" w:sz="0" w:space="0" w:color="auto"/>
                                                                <w:bottom w:val="none" w:sz="0" w:space="0" w:color="auto"/>
                                                                <w:right w:val="none" w:sz="0" w:space="0" w:color="auto"/>
                                                              </w:divBdr>
                                                              <w:divsChild>
                                                                <w:div w:id="1046611796">
                                                                  <w:marLeft w:val="0"/>
                                                                  <w:marRight w:val="0"/>
                                                                  <w:marTop w:val="0"/>
                                                                  <w:marBottom w:val="0"/>
                                                                  <w:divBdr>
                                                                    <w:top w:val="none" w:sz="0" w:space="0" w:color="auto"/>
                                                                    <w:left w:val="none" w:sz="0" w:space="0" w:color="auto"/>
                                                                    <w:bottom w:val="none" w:sz="0" w:space="0" w:color="auto"/>
                                                                    <w:right w:val="none" w:sz="0" w:space="0" w:color="auto"/>
                                                                  </w:divBdr>
                                                                  <w:divsChild>
                                                                    <w:div w:id="135083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5792514">
                                              <w:marLeft w:val="0"/>
                                              <w:marRight w:val="0"/>
                                              <w:marTop w:val="225"/>
                                              <w:marBottom w:val="0"/>
                                              <w:divBdr>
                                                <w:top w:val="none" w:sz="0" w:space="0" w:color="auto"/>
                                                <w:left w:val="none" w:sz="0" w:space="0" w:color="auto"/>
                                                <w:bottom w:val="none" w:sz="0" w:space="0" w:color="auto"/>
                                                <w:right w:val="none" w:sz="0" w:space="0" w:color="auto"/>
                                              </w:divBdr>
                                              <w:divsChild>
                                                <w:div w:id="1692337388">
                                                  <w:marLeft w:val="0"/>
                                                  <w:marRight w:val="0"/>
                                                  <w:marTop w:val="0"/>
                                                  <w:marBottom w:val="0"/>
                                                  <w:divBdr>
                                                    <w:top w:val="none" w:sz="0" w:space="0" w:color="auto"/>
                                                    <w:left w:val="none" w:sz="0" w:space="0" w:color="auto"/>
                                                    <w:bottom w:val="none" w:sz="0" w:space="0" w:color="auto"/>
                                                    <w:right w:val="none" w:sz="0" w:space="0" w:color="auto"/>
                                                  </w:divBdr>
                                                </w:div>
                                                <w:div w:id="1043558938">
                                                  <w:marLeft w:val="0"/>
                                                  <w:marRight w:val="0"/>
                                                  <w:marTop w:val="0"/>
                                                  <w:marBottom w:val="0"/>
                                                  <w:divBdr>
                                                    <w:top w:val="none" w:sz="0" w:space="0" w:color="auto"/>
                                                    <w:left w:val="none" w:sz="0" w:space="0" w:color="auto"/>
                                                    <w:bottom w:val="none" w:sz="0" w:space="0" w:color="auto"/>
                                                    <w:right w:val="none" w:sz="0" w:space="0" w:color="auto"/>
                                                  </w:divBdr>
                                                  <w:divsChild>
                                                    <w:div w:id="169931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1218203">
                                      <w:marLeft w:val="0"/>
                                      <w:marRight w:val="0"/>
                                      <w:marTop w:val="0"/>
                                      <w:marBottom w:val="0"/>
                                      <w:divBdr>
                                        <w:top w:val="none" w:sz="0" w:space="0" w:color="auto"/>
                                        <w:left w:val="none" w:sz="0" w:space="0" w:color="auto"/>
                                        <w:bottom w:val="none" w:sz="0" w:space="0" w:color="auto"/>
                                        <w:right w:val="none" w:sz="0" w:space="0" w:color="auto"/>
                                      </w:divBdr>
                                      <w:divsChild>
                                        <w:div w:id="807355227">
                                          <w:marLeft w:val="0"/>
                                          <w:marRight w:val="0"/>
                                          <w:marTop w:val="0"/>
                                          <w:marBottom w:val="0"/>
                                          <w:divBdr>
                                            <w:top w:val="none" w:sz="0" w:space="0" w:color="auto"/>
                                            <w:left w:val="none" w:sz="0" w:space="0" w:color="auto"/>
                                            <w:bottom w:val="none" w:sz="0" w:space="0" w:color="auto"/>
                                            <w:right w:val="none" w:sz="0" w:space="0" w:color="auto"/>
                                          </w:divBdr>
                                          <w:divsChild>
                                            <w:div w:id="1744639095">
                                              <w:marLeft w:val="0"/>
                                              <w:marRight w:val="225"/>
                                              <w:marTop w:val="0"/>
                                              <w:marBottom w:val="0"/>
                                              <w:divBdr>
                                                <w:top w:val="none" w:sz="0" w:space="0" w:color="auto"/>
                                                <w:left w:val="none" w:sz="0" w:space="0" w:color="auto"/>
                                                <w:bottom w:val="none" w:sz="0" w:space="0" w:color="auto"/>
                                                <w:right w:val="none" w:sz="0" w:space="0" w:color="auto"/>
                                              </w:divBdr>
                                              <w:divsChild>
                                                <w:div w:id="1430274432">
                                                  <w:marLeft w:val="0"/>
                                                  <w:marRight w:val="0"/>
                                                  <w:marTop w:val="0"/>
                                                  <w:marBottom w:val="0"/>
                                                  <w:divBdr>
                                                    <w:top w:val="none" w:sz="0" w:space="0" w:color="auto"/>
                                                    <w:left w:val="none" w:sz="0" w:space="0" w:color="auto"/>
                                                    <w:bottom w:val="none" w:sz="0" w:space="0" w:color="auto"/>
                                                    <w:right w:val="none" w:sz="0" w:space="0" w:color="auto"/>
                                                  </w:divBdr>
                                                  <w:divsChild>
                                                    <w:div w:id="971210142">
                                                      <w:marLeft w:val="0"/>
                                                      <w:marRight w:val="0"/>
                                                      <w:marTop w:val="0"/>
                                                      <w:marBottom w:val="0"/>
                                                      <w:divBdr>
                                                        <w:top w:val="none" w:sz="0" w:space="0" w:color="auto"/>
                                                        <w:left w:val="none" w:sz="0" w:space="0" w:color="auto"/>
                                                        <w:bottom w:val="none" w:sz="0" w:space="0" w:color="auto"/>
                                                        <w:right w:val="none" w:sz="0" w:space="0" w:color="auto"/>
                                                      </w:divBdr>
                                                      <w:divsChild>
                                                        <w:div w:id="344209854">
                                                          <w:marLeft w:val="-374"/>
                                                          <w:marRight w:val="0"/>
                                                          <w:marTop w:val="0"/>
                                                          <w:marBottom w:val="0"/>
                                                          <w:divBdr>
                                                            <w:top w:val="none" w:sz="0" w:space="0" w:color="auto"/>
                                                            <w:left w:val="none" w:sz="0" w:space="0" w:color="auto"/>
                                                            <w:bottom w:val="none" w:sz="0" w:space="0" w:color="auto"/>
                                                            <w:right w:val="none" w:sz="0" w:space="0" w:color="auto"/>
                                                          </w:divBdr>
                                                          <w:divsChild>
                                                            <w:div w:id="177932562">
                                                              <w:marLeft w:val="0"/>
                                                              <w:marRight w:val="0"/>
                                                              <w:marTop w:val="0"/>
                                                              <w:marBottom w:val="0"/>
                                                              <w:divBdr>
                                                                <w:top w:val="none" w:sz="0" w:space="0" w:color="auto"/>
                                                                <w:left w:val="none" w:sz="0" w:space="0" w:color="auto"/>
                                                                <w:bottom w:val="none" w:sz="0" w:space="0" w:color="auto"/>
                                                                <w:right w:val="none" w:sz="0" w:space="0" w:color="auto"/>
                                                              </w:divBdr>
                                                              <w:divsChild>
                                                                <w:div w:id="1910725979">
                                                                  <w:marLeft w:val="0"/>
                                                                  <w:marRight w:val="0"/>
                                                                  <w:marTop w:val="0"/>
                                                                  <w:marBottom w:val="0"/>
                                                                  <w:divBdr>
                                                                    <w:top w:val="none" w:sz="0" w:space="0" w:color="auto"/>
                                                                    <w:left w:val="none" w:sz="0" w:space="0" w:color="auto"/>
                                                                    <w:bottom w:val="none" w:sz="0" w:space="0" w:color="auto"/>
                                                                    <w:right w:val="none" w:sz="0" w:space="0" w:color="auto"/>
                                                                  </w:divBdr>
                                                                  <w:divsChild>
                                                                    <w:div w:id="179274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4254577">
                                              <w:marLeft w:val="0"/>
                                              <w:marRight w:val="0"/>
                                              <w:marTop w:val="0"/>
                                              <w:marBottom w:val="0"/>
                                              <w:divBdr>
                                                <w:top w:val="none" w:sz="0" w:space="0" w:color="auto"/>
                                                <w:left w:val="none" w:sz="0" w:space="0" w:color="auto"/>
                                                <w:bottom w:val="none" w:sz="0" w:space="0" w:color="auto"/>
                                                <w:right w:val="none" w:sz="0" w:space="0" w:color="auto"/>
                                              </w:divBdr>
                                              <w:divsChild>
                                                <w:div w:id="348920698">
                                                  <w:marLeft w:val="0"/>
                                                  <w:marRight w:val="0"/>
                                                  <w:marTop w:val="0"/>
                                                  <w:marBottom w:val="0"/>
                                                  <w:divBdr>
                                                    <w:top w:val="none" w:sz="0" w:space="0" w:color="auto"/>
                                                    <w:left w:val="none" w:sz="0" w:space="0" w:color="auto"/>
                                                    <w:bottom w:val="none" w:sz="0" w:space="0" w:color="auto"/>
                                                    <w:right w:val="none" w:sz="0" w:space="0" w:color="auto"/>
                                                  </w:divBdr>
                                                </w:div>
                                                <w:div w:id="718014063">
                                                  <w:marLeft w:val="0"/>
                                                  <w:marRight w:val="0"/>
                                                  <w:marTop w:val="0"/>
                                                  <w:marBottom w:val="0"/>
                                                  <w:divBdr>
                                                    <w:top w:val="none" w:sz="0" w:space="0" w:color="auto"/>
                                                    <w:left w:val="none" w:sz="0" w:space="0" w:color="auto"/>
                                                    <w:bottom w:val="none" w:sz="0" w:space="0" w:color="auto"/>
                                                    <w:right w:val="none" w:sz="0" w:space="0" w:color="auto"/>
                                                  </w:divBdr>
                                                  <w:divsChild>
                                                    <w:div w:id="430853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8105316">
                                      <w:marLeft w:val="0"/>
                                      <w:marRight w:val="0"/>
                                      <w:marTop w:val="0"/>
                                      <w:marBottom w:val="0"/>
                                      <w:divBdr>
                                        <w:top w:val="none" w:sz="0" w:space="0" w:color="auto"/>
                                        <w:left w:val="none" w:sz="0" w:space="0" w:color="auto"/>
                                        <w:bottom w:val="none" w:sz="0" w:space="0" w:color="auto"/>
                                        <w:right w:val="none" w:sz="0" w:space="0" w:color="auto"/>
                                      </w:divBdr>
                                      <w:divsChild>
                                        <w:div w:id="1716853961">
                                          <w:marLeft w:val="0"/>
                                          <w:marRight w:val="0"/>
                                          <w:marTop w:val="0"/>
                                          <w:marBottom w:val="0"/>
                                          <w:divBdr>
                                            <w:top w:val="none" w:sz="0" w:space="0" w:color="auto"/>
                                            <w:left w:val="none" w:sz="0" w:space="0" w:color="auto"/>
                                            <w:bottom w:val="none" w:sz="0" w:space="0" w:color="auto"/>
                                            <w:right w:val="none" w:sz="0" w:space="0" w:color="auto"/>
                                          </w:divBdr>
                                          <w:divsChild>
                                            <w:div w:id="630290399">
                                              <w:marLeft w:val="0"/>
                                              <w:marRight w:val="225"/>
                                              <w:marTop w:val="0"/>
                                              <w:marBottom w:val="0"/>
                                              <w:divBdr>
                                                <w:top w:val="none" w:sz="0" w:space="0" w:color="auto"/>
                                                <w:left w:val="none" w:sz="0" w:space="0" w:color="auto"/>
                                                <w:bottom w:val="none" w:sz="0" w:space="0" w:color="auto"/>
                                                <w:right w:val="none" w:sz="0" w:space="0" w:color="auto"/>
                                              </w:divBdr>
                                              <w:divsChild>
                                                <w:div w:id="1847287152">
                                                  <w:marLeft w:val="0"/>
                                                  <w:marRight w:val="0"/>
                                                  <w:marTop w:val="0"/>
                                                  <w:marBottom w:val="0"/>
                                                  <w:divBdr>
                                                    <w:top w:val="none" w:sz="0" w:space="0" w:color="auto"/>
                                                    <w:left w:val="none" w:sz="0" w:space="0" w:color="auto"/>
                                                    <w:bottom w:val="none" w:sz="0" w:space="0" w:color="auto"/>
                                                    <w:right w:val="none" w:sz="0" w:space="0" w:color="auto"/>
                                                  </w:divBdr>
                                                  <w:divsChild>
                                                    <w:div w:id="1723628549">
                                                      <w:marLeft w:val="0"/>
                                                      <w:marRight w:val="0"/>
                                                      <w:marTop w:val="0"/>
                                                      <w:marBottom w:val="0"/>
                                                      <w:divBdr>
                                                        <w:top w:val="none" w:sz="0" w:space="0" w:color="auto"/>
                                                        <w:left w:val="none" w:sz="0" w:space="0" w:color="auto"/>
                                                        <w:bottom w:val="none" w:sz="0" w:space="0" w:color="auto"/>
                                                        <w:right w:val="none" w:sz="0" w:space="0" w:color="auto"/>
                                                      </w:divBdr>
                                                      <w:divsChild>
                                                        <w:div w:id="1357845982">
                                                          <w:marLeft w:val="-326"/>
                                                          <w:marRight w:val="0"/>
                                                          <w:marTop w:val="0"/>
                                                          <w:marBottom w:val="0"/>
                                                          <w:divBdr>
                                                            <w:top w:val="none" w:sz="0" w:space="0" w:color="auto"/>
                                                            <w:left w:val="none" w:sz="0" w:space="0" w:color="auto"/>
                                                            <w:bottom w:val="none" w:sz="0" w:space="0" w:color="auto"/>
                                                            <w:right w:val="none" w:sz="0" w:space="0" w:color="auto"/>
                                                          </w:divBdr>
                                                          <w:divsChild>
                                                            <w:div w:id="1630549748">
                                                              <w:marLeft w:val="0"/>
                                                              <w:marRight w:val="0"/>
                                                              <w:marTop w:val="0"/>
                                                              <w:marBottom w:val="0"/>
                                                              <w:divBdr>
                                                                <w:top w:val="none" w:sz="0" w:space="0" w:color="auto"/>
                                                                <w:left w:val="none" w:sz="0" w:space="0" w:color="auto"/>
                                                                <w:bottom w:val="none" w:sz="0" w:space="0" w:color="auto"/>
                                                                <w:right w:val="none" w:sz="0" w:space="0" w:color="auto"/>
                                                              </w:divBdr>
                                                              <w:divsChild>
                                                                <w:div w:id="666328333">
                                                                  <w:marLeft w:val="0"/>
                                                                  <w:marRight w:val="0"/>
                                                                  <w:marTop w:val="0"/>
                                                                  <w:marBottom w:val="0"/>
                                                                  <w:divBdr>
                                                                    <w:top w:val="none" w:sz="0" w:space="0" w:color="auto"/>
                                                                    <w:left w:val="none" w:sz="0" w:space="0" w:color="auto"/>
                                                                    <w:bottom w:val="none" w:sz="0" w:space="0" w:color="auto"/>
                                                                    <w:right w:val="none" w:sz="0" w:space="0" w:color="auto"/>
                                                                  </w:divBdr>
                                                                  <w:divsChild>
                                                                    <w:div w:id="774906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1937928">
                                              <w:marLeft w:val="0"/>
                                              <w:marRight w:val="0"/>
                                              <w:marTop w:val="0"/>
                                              <w:marBottom w:val="0"/>
                                              <w:divBdr>
                                                <w:top w:val="none" w:sz="0" w:space="0" w:color="auto"/>
                                                <w:left w:val="none" w:sz="0" w:space="0" w:color="auto"/>
                                                <w:bottom w:val="none" w:sz="0" w:space="0" w:color="auto"/>
                                                <w:right w:val="none" w:sz="0" w:space="0" w:color="auto"/>
                                              </w:divBdr>
                                              <w:divsChild>
                                                <w:div w:id="1303385955">
                                                  <w:marLeft w:val="0"/>
                                                  <w:marRight w:val="0"/>
                                                  <w:marTop w:val="0"/>
                                                  <w:marBottom w:val="0"/>
                                                  <w:divBdr>
                                                    <w:top w:val="none" w:sz="0" w:space="0" w:color="auto"/>
                                                    <w:left w:val="none" w:sz="0" w:space="0" w:color="auto"/>
                                                    <w:bottom w:val="none" w:sz="0" w:space="0" w:color="auto"/>
                                                    <w:right w:val="none" w:sz="0" w:space="0" w:color="auto"/>
                                                  </w:divBdr>
                                                </w:div>
                                                <w:div w:id="375007724">
                                                  <w:marLeft w:val="0"/>
                                                  <w:marRight w:val="0"/>
                                                  <w:marTop w:val="0"/>
                                                  <w:marBottom w:val="0"/>
                                                  <w:divBdr>
                                                    <w:top w:val="none" w:sz="0" w:space="0" w:color="auto"/>
                                                    <w:left w:val="none" w:sz="0" w:space="0" w:color="auto"/>
                                                    <w:bottom w:val="none" w:sz="0" w:space="0" w:color="auto"/>
                                                    <w:right w:val="none" w:sz="0" w:space="0" w:color="auto"/>
                                                  </w:divBdr>
                                                  <w:divsChild>
                                                    <w:div w:id="859394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01148224">
                      <w:marLeft w:val="0"/>
                      <w:marRight w:val="0"/>
                      <w:marTop w:val="0"/>
                      <w:marBottom w:val="0"/>
                      <w:divBdr>
                        <w:top w:val="none" w:sz="0" w:space="0" w:color="auto"/>
                        <w:left w:val="none" w:sz="0" w:space="0" w:color="auto"/>
                        <w:bottom w:val="none" w:sz="0" w:space="0" w:color="auto"/>
                        <w:right w:val="none" w:sz="0" w:space="0" w:color="auto"/>
                      </w:divBdr>
                    </w:div>
                    <w:div w:id="391277143">
                      <w:marLeft w:val="0"/>
                      <w:marRight w:val="0"/>
                      <w:marTop w:val="0"/>
                      <w:marBottom w:val="0"/>
                      <w:divBdr>
                        <w:top w:val="none" w:sz="0" w:space="0" w:color="auto"/>
                        <w:left w:val="none" w:sz="0" w:space="0" w:color="auto"/>
                        <w:bottom w:val="none" w:sz="0" w:space="0" w:color="auto"/>
                        <w:right w:val="none" w:sz="0" w:space="0" w:color="auto"/>
                      </w:divBdr>
                    </w:div>
                    <w:div w:id="1033728379">
                      <w:marLeft w:val="0"/>
                      <w:marRight w:val="0"/>
                      <w:marTop w:val="0"/>
                      <w:marBottom w:val="0"/>
                      <w:divBdr>
                        <w:top w:val="none" w:sz="0" w:space="0" w:color="auto"/>
                        <w:left w:val="none" w:sz="0" w:space="0" w:color="auto"/>
                        <w:bottom w:val="none" w:sz="0" w:space="0" w:color="auto"/>
                        <w:right w:val="none" w:sz="0" w:space="0" w:color="auto"/>
                      </w:divBdr>
                    </w:div>
                    <w:div w:id="436754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0497050">
      <w:bodyDiv w:val="1"/>
      <w:marLeft w:val="0"/>
      <w:marRight w:val="0"/>
      <w:marTop w:val="0"/>
      <w:marBottom w:val="0"/>
      <w:divBdr>
        <w:top w:val="none" w:sz="0" w:space="0" w:color="auto"/>
        <w:left w:val="none" w:sz="0" w:space="0" w:color="auto"/>
        <w:bottom w:val="none" w:sz="0" w:space="0" w:color="auto"/>
        <w:right w:val="none" w:sz="0" w:space="0" w:color="auto"/>
      </w:divBdr>
      <w:divsChild>
        <w:div w:id="144974122">
          <w:marLeft w:val="576"/>
          <w:marRight w:val="0"/>
          <w:marTop w:val="60"/>
          <w:marBottom w:val="0"/>
          <w:divBdr>
            <w:top w:val="none" w:sz="0" w:space="0" w:color="auto"/>
            <w:left w:val="none" w:sz="0" w:space="0" w:color="auto"/>
            <w:bottom w:val="none" w:sz="0" w:space="0" w:color="auto"/>
            <w:right w:val="none" w:sz="0" w:space="0" w:color="auto"/>
          </w:divBdr>
        </w:div>
        <w:div w:id="442767720">
          <w:marLeft w:val="576"/>
          <w:marRight w:val="0"/>
          <w:marTop w:val="60"/>
          <w:marBottom w:val="0"/>
          <w:divBdr>
            <w:top w:val="none" w:sz="0" w:space="0" w:color="auto"/>
            <w:left w:val="none" w:sz="0" w:space="0" w:color="auto"/>
            <w:bottom w:val="none" w:sz="0" w:space="0" w:color="auto"/>
            <w:right w:val="none" w:sz="0" w:space="0" w:color="auto"/>
          </w:divBdr>
        </w:div>
        <w:div w:id="1098257083">
          <w:marLeft w:val="1037"/>
          <w:marRight w:val="0"/>
          <w:marTop w:val="60"/>
          <w:marBottom w:val="0"/>
          <w:divBdr>
            <w:top w:val="none" w:sz="0" w:space="0" w:color="auto"/>
            <w:left w:val="none" w:sz="0" w:space="0" w:color="auto"/>
            <w:bottom w:val="none" w:sz="0" w:space="0" w:color="auto"/>
            <w:right w:val="none" w:sz="0" w:space="0" w:color="auto"/>
          </w:divBdr>
        </w:div>
        <w:div w:id="1177771889">
          <w:marLeft w:val="576"/>
          <w:marRight w:val="0"/>
          <w:marTop w:val="60"/>
          <w:marBottom w:val="0"/>
          <w:divBdr>
            <w:top w:val="none" w:sz="0" w:space="0" w:color="auto"/>
            <w:left w:val="none" w:sz="0" w:space="0" w:color="auto"/>
            <w:bottom w:val="none" w:sz="0" w:space="0" w:color="auto"/>
            <w:right w:val="none" w:sz="0" w:space="0" w:color="auto"/>
          </w:divBdr>
        </w:div>
        <w:div w:id="1960256358">
          <w:marLeft w:val="1037"/>
          <w:marRight w:val="0"/>
          <w:marTop w:val="60"/>
          <w:marBottom w:val="0"/>
          <w:divBdr>
            <w:top w:val="none" w:sz="0" w:space="0" w:color="auto"/>
            <w:left w:val="none" w:sz="0" w:space="0" w:color="auto"/>
            <w:bottom w:val="none" w:sz="0" w:space="0" w:color="auto"/>
            <w:right w:val="none" w:sz="0" w:space="0" w:color="auto"/>
          </w:divBdr>
        </w:div>
      </w:divsChild>
    </w:div>
    <w:div w:id="373164591">
      <w:bodyDiv w:val="1"/>
      <w:marLeft w:val="0"/>
      <w:marRight w:val="0"/>
      <w:marTop w:val="0"/>
      <w:marBottom w:val="0"/>
      <w:divBdr>
        <w:top w:val="none" w:sz="0" w:space="0" w:color="auto"/>
        <w:left w:val="none" w:sz="0" w:space="0" w:color="auto"/>
        <w:bottom w:val="none" w:sz="0" w:space="0" w:color="auto"/>
        <w:right w:val="none" w:sz="0" w:space="0" w:color="auto"/>
      </w:divBdr>
      <w:divsChild>
        <w:div w:id="619192416">
          <w:marLeft w:val="0"/>
          <w:marRight w:val="0"/>
          <w:marTop w:val="0"/>
          <w:marBottom w:val="0"/>
          <w:divBdr>
            <w:top w:val="none" w:sz="0" w:space="0" w:color="auto"/>
            <w:left w:val="none" w:sz="0" w:space="0" w:color="auto"/>
            <w:bottom w:val="none" w:sz="0" w:space="0" w:color="auto"/>
            <w:right w:val="none" w:sz="0" w:space="0" w:color="auto"/>
          </w:divBdr>
          <w:divsChild>
            <w:div w:id="266276692">
              <w:marLeft w:val="0"/>
              <w:marRight w:val="0"/>
              <w:marTop w:val="0"/>
              <w:marBottom w:val="0"/>
              <w:divBdr>
                <w:top w:val="none" w:sz="0" w:space="0" w:color="auto"/>
                <w:left w:val="none" w:sz="0" w:space="0" w:color="auto"/>
                <w:bottom w:val="none" w:sz="0" w:space="0" w:color="auto"/>
                <w:right w:val="none" w:sz="0" w:space="0" w:color="auto"/>
              </w:divBdr>
              <w:divsChild>
                <w:div w:id="515923571">
                  <w:marLeft w:val="0"/>
                  <w:marRight w:val="0"/>
                  <w:marTop w:val="0"/>
                  <w:marBottom w:val="0"/>
                  <w:divBdr>
                    <w:top w:val="none" w:sz="0" w:space="0" w:color="auto"/>
                    <w:left w:val="none" w:sz="0" w:space="0" w:color="auto"/>
                    <w:bottom w:val="none" w:sz="0" w:space="0" w:color="auto"/>
                    <w:right w:val="none" w:sz="0" w:space="0" w:color="auto"/>
                  </w:divBdr>
                  <w:divsChild>
                    <w:div w:id="1005550848">
                      <w:marLeft w:val="0"/>
                      <w:marRight w:val="0"/>
                      <w:marTop w:val="0"/>
                      <w:marBottom w:val="0"/>
                      <w:divBdr>
                        <w:top w:val="none" w:sz="0" w:space="0" w:color="auto"/>
                        <w:left w:val="none" w:sz="0" w:space="0" w:color="auto"/>
                        <w:bottom w:val="none" w:sz="0" w:space="0" w:color="auto"/>
                        <w:right w:val="none" w:sz="0" w:space="0" w:color="auto"/>
                      </w:divBdr>
                      <w:divsChild>
                        <w:div w:id="82846450">
                          <w:marLeft w:val="0"/>
                          <w:marRight w:val="0"/>
                          <w:marTop w:val="0"/>
                          <w:marBottom w:val="150"/>
                          <w:divBdr>
                            <w:top w:val="none" w:sz="0" w:space="0" w:color="auto"/>
                            <w:left w:val="none" w:sz="0" w:space="0" w:color="auto"/>
                            <w:bottom w:val="none" w:sz="0" w:space="0" w:color="auto"/>
                            <w:right w:val="none" w:sz="0" w:space="0" w:color="auto"/>
                          </w:divBdr>
                          <w:divsChild>
                            <w:div w:id="1196306352">
                              <w:marLeft w:val="0"/>
                              <w:marRight w:val="0"/>
                              <w:marTop w:val="0"/>
                              <w:marBottom w:val="0"/>
                              <w:divBdr>
                                <w:top w:val="none" w:sz="0" w:space="0" w:color="auto"/>
                                <w:left w:val="none" w:sz="0" w:space="0" w:color="auto"/>
                                <w:bottom w:val="none" w:sz="0" w:space="0" w:color="auto"/>
                                <w:right w:val="none" w:sz="0" w:space="0" w:color="auto"/>
                              </w:divBdr>
                              <w:divsChild>
                                <w:div w:id="283006413">
                                  <w:marLeft w:val="0"/>
                                  <w:marRight w:val="0"/>
                                  <w:marTop w:val="0"/>
                                  <w:marBottom w:val="0"/>
                                  <w:divBdr>
                                    <w:top w:val="none" w:sz="0" w:space="0" w:color="auto"/>
                                    <w:left w:val="none" w:sz="0" w:space="0" w:color="auto"/>
                                    <w:bottom w:val="none" w:sz="0" w:space="0" w:color="auto"/>
                                    <w:right w:val="none" w:sz="0" w:space="0" w:color="auto"/>
                                  </w:divBdr>
                                  <w:divsChild>
                                    <w:div w:id="91366193">
                                      <w:marLeft w:val="0"/>
                                      <w:marRight w:val="0"/>
                                      <w:marTop w:val="0"/>
                                      <w:marBottom w:val="0"/>
                                      <w:divBdr>
                                        <w:top w:val="none" w:sz="0" w:space="0" w:color="auto"/>
                                        <w:left w:val="none" w:sz="0" w:space="0" w:color="auto"/>
                                        <w:bottom w:val="none" w:sz="0" w:space="0" w:color="auto"/>
                                        <w:right w:val="none" w:sz="0" w:space="0" w:color="auto"/>
                                      </w:divBdr>
                                      <w:divsChild>
                                        <w:div w:id="1758938030">
                                          <w:marLeft w:val="0"/>
                                          <w:marRight w:val="0"/>
                                          <w:marTop w:val="0"/>
                                          <w:marBottom w:val="0"/>
                                          <w:divBdr>
                                            <w:top w:val="none" w:sz="0" w:space="0" w:color="auto"/>
                                            <w:left w:val="none" w:sz="0" w:space="0" w:color="auto"/>
                                            <w:bottom w:val="none" w:sz="0" w:space="0" w:color="auto"/>
                                            <w:right w:val="none" w:sz="0" w:space="0" w:color="auto"/>
                                          </w:divBdr>
                                          <w:divsChild>
                                            <w:div w:id="231551866">
                                              <w:marLeft w:val="0"/>
                                              <w:marRight w:val="0"/>
                                              <w:marTop w:val="0"/>
                                              <w:marBottom w:val="0"/>
                                              <w:divBdr>
                                                <w:top w:val="none" w:sz="0" w:space="0" w:color="auto"/>
                                                <w:left w:val="none" w:sz="0" w:space="0" w:color="auto"/>
                                                <w:bottom w:val="none" w:sz="0" w:space="0" w:color="auto"/>
                                                <w:right w:val="none" w:sz="0" w:space="0" w:color="auto"/>
                                              </w:divBdr>
                                              <w:divsChild>
                                                <w:div w:id="45957859">
                                                  <w:marLeft w:val="0"/>
                                                  <w:marRight w:val="0"/>
                                                  <w:marTop w:val="0"/>
                                                  <w:marBottom w:val="0"/>
                                                  <w:divBdr>
                                                    <w:top w:val="none" w:sz="0" w:space="0" w:color="auto"/>
                                                    <w:left w:val="none" w:sz="0" w:space="0" w:color="auto"/>
                                                    <w:bottom w:val="none" w:sz="0" w:space="0" w:color="auto"/>
                                                    <w:right w:val="none" w:sz="0" w:space="0" w:color="auto"/>
                                                  </w:divBdr>
                                                  <w:divsChild>
                                                    <w:div w:id="1031146155">
                                                      <w:marLeft w:val="0"/>
                                                      <w:marRight w:val="0"/>
                                                      <w:marTop w:val="0"/>
                                                      <w:marBottom w:val="0"/>
                                                      <w:divBdr>
                                                        <w:top w:val="none" w:sz="0" w:space="0" w:color="auto"/>
                                                        <w:left w:val="none" w:sz="0" w:space="0" w:color="auto"/>
                                                        <w:bottom w:val="none" w:sz="0" w:space="0" w:color="auto"/>
                                                        <w:right w:val="none" w:sz="0" w:space="0" w:color="auto"/>
                                                      </w:divBdr>
                                                    </w:div>
                                                    <w:div w:id="2001691758">
                                                      <w:marLeft w:val="0"/>
                                                      <w:marRight w:val="0"/>
                                                      <w:marTop w:val="0"/>
                                                      <w:marBottom w:val="0"/>
                                                      <w:divBdr>
                                                        <w:top w:val="none" w:sz="0" w:space="0" w:color="auto"/>
                                                        <w:left w:val="none" w:sz="0" w:space="0" w:color="auto"/>
                                                        <w:bottom w:val="none" w:sz="0" w:space="0" w:color="auto"/>
                                                        <w:right w:val="none" w:sz="0" w:space="0" w:color="auto"/>
                                                      </w:divBdr>
                                                    </w:div>
                                                    <w:div w:id="2028479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38336388">
      <w:bodyDiv w:val="1"/>
      <w:marLeft w:val="0"/>
      <w:marRight w:val="0"/>
      <w:marTop w:val="0"/>
      <w:marBottom w:val="0"/>
      <w:divBdr>
        <w:top w:val="none" w:sz="0" w:space="0" w:color="auto"/>
        <w:left w:val="none" w:sz="0" w:space="0" w:color="auto"/>
        <w:bottom w:val="none" w:sz="0" w:space="0" w:color="auto"/>
        <w:right w:val="none" w:sz="0" w:space="0" w:color="auto"/>
      </w:divBdr>
      <w:divsChild>
        <w:div w:id="1734544385">
          <w:marLeft w:val="0"/>
          <w:marRight w:val="0"/>
          <w:marTop w:val="0"/>
          <w:marBottom w:val="240"/>
          <w:divBdr>
            <w:top w:val="none" w:sz="0" w:space="0" w:color="auto"/>
            <w:left w:val="none" w:sz="0" w:space="0" w:color="auto"/>
            <w:bottom w:val="none" w:sz="0" w:space="0" w:color="auto"/>
            <w:right w:val="none" w:sz="0" w:space="0" w:color="auto"/>
          </w:divBdr>
        </w:div>
      </w:divsChild>
    </w:div>
    <w:div w:id="501966930">
      <w:bodyDiv w:val="1"/>
      <w:marLeft w:val="0"/>
      <w:marRight w:val="0"/>
      <w:marTop w:val="0"/>
      <w:marBottom w:val="0"/>
      <w:divBdr>
        <w:top w:val="none" w:sz="0" w:space="0" w:color="auto"/>
        <w:left w:val="none" w:sz="0" w:space="0" w:color="auto"/>
        <w:bottom w:val="none" w:sz="0" w:space="0" w:color="auto"/>
        <w:right w:val="none" w:sz="0" w:space="0" w:color="auto"/>
      </w:divBdr>
      <w:divsChild>
        <w:div w:id="907225982">
          <w:marLeft w:val="1080"/>
          <w:marRight w:val="0"/>
          <w:marTop w:val="120"/>
          <w:marBottom w:val="0"/>
          <w:divBdr>
            <w:top w:val="none" w:sz="0" w:space="0" w:color="auto"/>
            <w:left w:val="none" w:sz="0" w:space="0" w:color="auto"/>
            <w:bottom w:val="none" w:sz="0" w:space="0" w:color="auto"/>
            <w:right w:val="none" w:sz="0" w:space="0" w:color="auto"/>
          </w:divBdr>
        </w:div>
      </w:divsChild>
    </w:div>
    <w:div w:id="548152028">
      <w:bodyDiv w:val="1"/>
      <w:marLeft w:val="0"/>
      <w:marRight w:val="0"/>
      <w:marTop w:val="0"/>
      <w:marBottom w:val="0"/>
      <w:divBdr>
        <w:top w:val="none" w:sz="0" w:space="0" w:color="auto"/>
        <w:left w:val="none" w:sz="0" w:space="0" w:color="auto"/>
        <w:bottom w:val="none" w:sz="0" w:space="0" w:color="auto"/>
        <w:right w:val="none" w:sz="0" w:space="0" w:color="auto"/>
      </w:divBdr>
      <w:divsChild>
        <w:div w:id="752972069">
          <w:marLeft w:val="0"/>
          <w:marRight w:val="0"/>
          <w:marTop w:val="0"/>
          <w:marBottom w:val="0"/>
          <w:divBdr>
            <w:top w:val="none" w:sz="0" w:space="0" w:color="auto"/>
            <w:left w:val="none" w:sz="0" w:space="0" w:color="auto"/>
            <w:bottom w:val="none" w:sz="0" w:space="0" w:color="auto"/>
            <w:right w:val="none" w:sz="0" w:space="0" w:color="auto"/>
          </w:divBdr>
          <w:divsChild>
            <w:div w:id="1110590286">
              <w:marLeft w:val="0"/>
              <w:marRight w:val="0"/>
              <w:marTop w:val="0"/>
              <w:marBottom w:val="0"/>
              <w:divBdr>
                <w:top w:val="none" w:sz="0" w:space="0" w:color="auto"/>
                <w:left w:val="none" w:sz="0" w:space="0" w:color="auto"/>
                <w:bottom w:val="none" w:sz="0" w:space="0" w:color="auto"/>
                <w:right w:val="none" w:sz="0" w:space="0" w:color="auto"/>
              </w:divBdr>
            </w:div>
            <w:div w:id="1092244587">
              <w:marLeft w:val="0"/>
              <w:marRight w:val="0"/>
              <w:marTop w:val="0"/>
              <w:marBottom w:val="0"/>
              <w:divBdr>
                <w:top w:val="none" w:sz="0" w:space="0" w:color="auto"/>
                <w:left w:val="none" w:sz="0" w:space="0" w:color="auto"/>
                <w:bottom w:val="none" w:sz="0" w:space="0" w:color="auto"/>
                <w:right w:val="none" w:sz="0" w:space="0" w:color="auto"/>
              </w:divBdr>
              <w:divsChild>
                <w:div w:id="802889081">
                  <w:marLeft w:val="0"/>
                  <w:marRight w:val="0"/>
                  <w:marTop w:val="0"/>
                  <w:marBottom w:val="300"/>
                  <w:divBdr>
                    <w:top w:val="none" w:sz="0" w:space="0" w:color="auto"/>
                    <w:left w:val="none" w:sz="0" w:space="0" w:color="auto"/>
                    <w:bottom w:val="none" w:sz="0" w:space="0" w:color="auto"/>
                    <w:right w:val="none" w:sz="0" w:space="0" w:color="auto"/>
                  </w:divBdr>
                </w:div>
                <w:div w:id="586185202">
                  <w:marLeft w:val="0"/>
                  <w:marRight w:val="0"/>
                  <w:marTop w:val="0"/>
                  <w:marBottom w:val="150"/>
                  <w:divBdr>
                    <w:top w:val="none" w:sz="0" w:space="0" w:color="auto"/>
                    <w:left w:val="none" w:sz="0" w:space="0" w:color="auto"/>
                    <w:bottom w:val="none" w:sz="0" w:space="0" w:color="auto"/>
                    <w:right w:val="none" w:sz="0" w:space="0" w:color="auto"/>
                  </w:divBdr>
                  <w:divsChild>
                    <w:div w:id="760881378">
                      <w:marLeft w:val="0"/>
                      <w:marRight w:val="0"/>
                      <w:marTop w:val="0"/>
                      <w:marBottom w:val="150"/>
                      <w:divBdr>
                        <w:top w:val="none" w:sz="0" w:space="0" w:color="auto"/>
                        <w:left w:val="none" w:sz="0" w:space="0" w:color="auto"/>
                        <w:bottom w:val="none" w:sz="0" w:space="0" w:color="auto"/>
                        <w:right w:val="none" w:sz="0" w:space="0" w:color="auto"/>
                      </w:divBdr>
                      <w:divsChild>
                        <w:div w:id="1592348295">
                          <w:marLeft w:val="0"/>
                          <w:marRight w:val="0"/>
                          <w:marTop w:val="0"/>
                          <w:marBottom w:val="0"/>
                          <w:divBdr>
                            <w:top w:val="none" w:sz="0" w:space="0" w:color="auto"/>
                            <w:left w:val="none" w:sz="0" w:space="0" w:color="auto"/>
                            <w:bottom w:val="none" w:sz="0" w:space="0" w:color="auto"/>
                            <w:right w:val="none" w:sz="0" w:space="0" w:color="auto"/>
                          </w:divBdr>
                        </w:div>
                        <w:div w:id="1680618674">
                          <w:marLeft w:val="0"/>
                          <w:marRight w:val="0"/>
                          <w:marTop w:val="0"/>
                          <w:marBottom w:val="0"/>
                          <w:divBdr>
                            <w:top w:val="none" w:sz="0" w:space="0" w:color="auto"/>
                            <w:left w:val="none" w:sz="0" w:space="0" w:color="auto"/>
                            <w:bottom w:val="none" w:sz="0" w:space="0" w:color="auto"/>
                            <w:right w:val="none" w:sz="0" w:space="0" w:color="auto"/>
                          </w:divBdr>
                          <w:divsChild>
                            <w:div w:id="64901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144244">
                  <w:marLeft w:val="0"/>
                  <w:marRight w:val="0"/>
                  <w:marTop w:val="0"/>
                  <w:marBottom w:val="300"/>
                  <w:divBdr>
                    <w:top w:val="none" w:sz="0" w:space="0" w:color="auto"/>
                    <w:left w:val="none" w:sz="0" w:space="0" w:color="auto"/>
                    <w:bottom w:val="none" w:sz="0" w:space="0" w:color="auto"/>
                    <w:right w:val="none" w:sz="0" w:space="0" w:color="auto"/>
                  </w:divBdr>
                  <w:divsChild>
                    <w:div w:id="149094595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 w:id="629172562">
          <w:marLeft w:val="0"/>
          <w:marRight w:val="0"/>
          <w:marTop w:val="0"/>
          <w:marBottom w:val="0"/>
          <w:divBdr>
            <w:top w:val="none" w:sz="0" w:space="0" w:color="auto"/>
            <w:left w:val="none" w:sz="0" w:space="0" w:color="auto"/>
            <w:bottom w:val="none" w:sz="0" w:space="0" w:color="auto"/>
            <w:right w:val="none" w:sz="0" w:space="0" w:color="auto"/>
          </w:divBdr>
          <w:divsChild>
            <w:div w:id="1951739077">
              <w:marLeft w:val="0"/>
              <w:marRight w:val="0"/>
              <w:marTop w:val="0"/>
              <w:marBottom w:val="0"/>
              <w:divBdr>
                <w:top w:val="none" w:sz="0" w:space="0" w:color="auto"/>
                <w:left w:val="none" w:sz="0" w:space="0" w:color="auto"/>
                <w:bottom w:val="none" w:sz="0" w:space="0" w:color="auto"/>
                <w:right w:val="none" w:sz="0" w:space="0" w:color="auto"/>
              </w:divBdr>
              <w:divsChild>
                <w:div w:id="1914464653">
                  <w:marLeft w:val="0"/>
                  <w:marRight w:val="0"/>
                  <w:marTop w:val="0"/>
                  <w:marBottom w:val="450"/>
                  <w:divBdr>
                    <w:top w:val="none" w:sz="0" w:space="0" w:color="auto"/>
                    <w:left w:val="none" w:sz="0" w:space="0" w:color="auto"/>
                    <w:bottom w:val="none" w:sz="0" w:space="0" w:color="auto"/>
                    <w:right w:val="none" w:sz="0" w:space="0" w:color="auto"/>
                  </w:divBdr>
                  <w:divsChild>
                    <w:div w:id="1123957225">
                      <w:marLeft w:val="0"/>
                      <w:marRight w:val="0"/>
                      <w:marTop w:val="0"/>
                      <w:marBottom w:val="0"/>
                      <w:divBdr>
                        <w:top w:val="none" w:sz="0" w:space="0" w:color="auto"/>
                        <w:left w:val="none" w:sz="0" w:space="0" w:color="auto"/>
                        <w:bottom w:val="none" w:sz="0" w:space="0" w:color="auto"/>
                        <w:right w:val="none" w:sz="0" w:space="0" w:color="auto"/>
                      </w:divBdr>
                    </w:div>
                    <w:div w:id="1185703356">
                      <w:marLeft w:val="0"/>
                      <w:marRight w:val="0"/>
                      <w:marTop w:val="150"/>
                      <w:marBottom w:val="0"/>
                      <w:divBdr>
                        <w:top w:val="none" w:sz="0" w:space="0" w:color="auto"/>
                        <w:left w:val="none" w:sz="0" w:space="0" w:color="auto"/>
                        <w:bottom w:val="none" w:sz="0" w:space="0" w:color="auto"/>
                        <w:right w:val="none" w:sz="0" w:space="0" w:color="auto"/>
                      </w:divBdr>
                    </w:div>
                  </w:divsChild>
                </w:div>
                <w:div w:id="143739875">
                  <w:marLeft w:val="0"/>
                  <w:marRight w:val="0"/>
                  <w:marTop w:val="0"/>
                  <w:marBottom w:val="0"/>
                  <w:divBdr>
                    <w:top w:val="none" w:sz="0" w:space="0" w:color="auto"/>
                    <w:left w:val="none" w:sz="0" w:space="0" w:color="auto"/>
                    <w:bottom w:val="none" w:sz="0" w:space="0" w:color="auto"/>
                    <w:right w:val="none" w:sz="0" w:space="0" w:color="auto"/>
                  </w:divBdr>
                  <w:divsChild>
                    <w:div w:id="910627538">
                      <w:marLeft w:val="0"/>
                      <w:marRight w:val="0"/>
                      <w:marTop w:val="0"/>
                      <w:marBottom w:val="450"/>
                      <w:divBdr>
                        <w:top w:val="none" w:sz="0" w:space="0" w:color="auto"/>
                        <w:left w:val="none" w:sz="0" w:space="0" w:color="auto"/>
                        <w:bottom w:val="none" w:sz="0" w:space="0" w:color="auto"/>
                        <w:right w:val="none" w:sz="0" w:space="0" w:color="auto"/>
                      </w:divBdr>
                      <w:divsChild>
                        <w:div w:id="2042514862">
                          <w:marLeft w:val="75"/>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4436410">
      <w:bodyDiv w:val="1"/>
      <w:marLeft w:val="0"/>
      <w:marRight w:val="0"/>
      <w:marTop w:val="0"/>
      <w:marBottom w:val="0"/>
      <w:divBdr>
        <w:top w:val="none" w:sz="0" w:space="0" w:color="auto"/>
        <w:left w:val="none" w:sz="0" w:space="0" w:color="auto"/>
        <w:bottom w:val="none" w:sz="0" w:space="0" w:color="auto"/>
        <w:right w:val="none" w:sz="0" w:space="0" w:color="auto"/>
      </w:divBdr>
      <w:divsChild>
        <w:div w:id="459612450">
          <w:marLeft w:val="1008"/>
          <w:marRight w:val="0"/>
          <w:marTop w:val="106"/>
          <w:marBottom w:val="0"/>
          <w:divBdr>
            <w:top w:val="none" w:sz="0" w:space="0" w:color="auto"/>
            <w:left w:val="none" w:sz="0" w:space="0" w:color="auto"/>
            <w:bottom w:val="none" w:sz="0" w:space="0" w:color="auto"/>
            <w:right w:val="none" w:sz="0" w:space="0" w:color="auto"/>
          </w:divBdr>
        </w:div>
        <w:div w:id="527639497">
          <w:marLeft w:val="432"/>
          <w:marRight w:val="0"/>
          <w:marTop w:val="115"/>
          <w:marBottom w:val="0"/>
          <w:divBdr>
            <w:top w:val="none" w:sz="0" w:space="0" w:color="auto"/>
            <w:left w:val="none" w:sz="0" w:space="0" w:color="auto"/>
            <w:bottom w:val="none" w:sz="0" w:space="0" w:color="auto"/>
            <w:right w:val="none" w:sz="0" w:space="0" w:color="auto"/>
          </w:divBdr>
        </w:div>
        <w:div w:id="552814788">
          <w:marLeft w:val="432"/>
          <w:marRight w:val="0"/>
          <w:marTop w:val="115"/>
          <w:marBottom w:val="0"/>
          <w:divBdr>
            <w:top w:val="none" w:sz="0" w:space="0" w:color="auto"/>
            <w:left w:val="none" w:sz="0" w:space="0" w:color="auto"/>
            <w:bottom w:val="none" w:sz="0" w:space="0" w:color="auto"/>
            <w:right w:val="none" w:sz="0" w:space="0" w:color="auto"/>
          </w:divBdr>
        </w:div>
        <w:div w:id="1771193129">
          <w:marLeft w:val="432"/>
          <w:marRight w:val="0"/>
          <w:marTop w:val="115"/>
          <w:marBottom w:val="0"/>
          <w:divBdr>
            <w:top w:val="none" w:sz="0" w:space="0" w:color="auto"/>
            <w:left w:val="none" w:sz="0" w:space="0" w:color="auto"/>
            <w:bottom w:val="none" w:sz="0" w:space="0" w:color="auto"/>
            <w:right w:val="none" w:sz="0" w:space="0" w:color="auto"/>
          </w:divBdr>
        </w:div>
      </w:divsChild>
    </w:div>
    <w:div w:id="651065143">
      <w:bodyDiv w:val="1"/>
      <w:marLeft w:val="0"/>
      <w:marRight w:val="0"/>
      <w:marTop w:val="0"/>
      <w:marBottom w:val="0"/>
      <w:divBdr>
        <w:top w:val="none" w:sz="0" w:space="0" w:color="auto"/>
        <w:left w:val="none" w:sz="0" w:space="0" w:color="auto"/>
        <w:bottom w:val="none" w:sz="0" w:space="0" w:color="auto"/>
        <w:right w:val="none" w:sz="0" w:space="0" w:color="auto"/>
      </w:divBdr>
      <w:divsChild>
        <w:div w:id="1932010703">
          <w:marLeft w:val="432"/>
          <w:marRight w:val="0"/>
          <w:marTop w:val="115"/>
          <w:marBottom w:val="0"/>
          <w:divBdr>
            <w:top w:val="none" w:sz="0" w:space="0" w:color="auto"/>
            <w:left w:val="none" w:sz="0" w:space="0" w:color="auto"/>
            <w:bottom w:val="none" w:sz="0" w:space="0" w:color="auto"/>
            <w:right w:val="none" w:sz="0" w:space="0" w:color="auto"/>
          </w:divBdr>
        </w:div>
      </w:divsChild>
    </w:div>
    <w:div w:id="741367558">
      <w:bodyDiv w:val="1"/>
      <w:marLeft w:val="0"/>
      <w:marRight w:val="0"/>
      <w:marTop w:val="0"/>
      <w:marBottom w:val="0"/>
      <w:divBdr>
        <w:top w:val="none" w:sz="0" w:space="0" w:color="auto"/>
        <w:left w:val="none" w:sz="0" w:space="0" w:color="auto"/>
        <w:bottom w:val="none" w:sz="0" w:space="0" w:color="auto"/>
        <w:right w:val="none" w:sz="0" w:space="0" w:color="auto"/>
      </w:divBdr>
      <w:divsChild>
        <w:div w:id="1519080593">
          <w:marLeft w:val="432"/>
          <w:marRight w:val="0"/>
          <w:marTop w:val="115"/>
          <w:marBottom w:val="0"/>
          <w:divBdr>
            <w:top w:val="none" w:sz="0" w:space="0" w:color="auto"/>
            <w:left w:val="none" w:sz="0" w:space="0" w:color="auto"/>
            <w:bottom w:val="none" w:sz="0" w:space="0" w:color="auto"/>
            <w:right w:val="none" w:sz="0" w:space="0" w:color="auto"/>
          </w:divBdr>
        </w:div>
        <w:div w:id="1718626565">
          <w:marLeft w:val="1008"/>
          <w:marRight w:val="0"/>
          <w:marTop w:val="115"/>
          <w:marBottom w:val="0"/>
          <w:divBdr>
            <w:top w:val="none" w:sz="0" w:space="0" w:color="auto"/>
            <w:left w:val="none" w:sz="0" w:space="0" w:color="auto"/>
            <w:bottom w:val="none" w:sz="0" w:space="0" w:color="auto"/>
            <w:right w:val="none" w:sz="0" w:space="0" w:color="auto"/>
          </w:divBdr>
        </w:div>
      </w:divsChild>
    </w:div>
    <w:div w:id="1325820663">
      <w:bodyDiv w:val="1"/>
      <w:marLeft w:val="0"/>
      <w:marRight w:val="0"/>
      <w:marTop w:val="0"/>
      <w:marBottom w:val="0"/>
      <w:divBdr>
        <w:top w:val="none" w:sz="0" w:space="0" w:color="auto"/>
        <w:left w:val="none" w:sz="0" w:space="0" w:color="auto"/>
        <w:bottom w:val="none" w:sz="0" w:space="0" w:color="auto"/>
        <w:right w:val="none" w:sz="0" w:space="0" w:color="auto"/>
      </w:divBdr>
      <w:divsChild>
        <w:div w:id="1445688343">
          <w:marLeft w:val="547"/>
          <w:marRight w:val="0"/>
          <w:marTop w:val="134"/>
          <w:marBottom w:val="0"/>
          <w:divBdr>
            <w:top w:val="none" w:sz="0" w:space="0" w:color="auto"/>
            <w:left w:val="none" w:sz="0" w:space="0" w:color="auto"/>
            <w:bottom w:val="none" w:sz="0" w:space="0" w:color="auto"/>
            <w:right w:val="none" w:sz="0" w:space="0" w:color="auto"/>
          </w:divBdr>
        </w:div>
        <w:div w:id="1827936827">
          <w:marLeft w:val="547"/>
          <w:marRight w:val="0"/>
          <w:marTop w:val="134"/>
          <w:marBottom w:val="0"/>
          <w:divBdr>
            <w:top w:val="none" w:sz="0" w:space="0" w:color="auto"/>
            <w:left w:val="none" w:sz="0" w:space="0" w:color="auto"/>
            <w:bottom w:val="none" w:sz="0" w:space="0" w:color="auto"/>
            <w:right w:val="none" w:sz="0" w:space="0" w:color="auto"/>
          </w:divBdr>
        </w:div>
      </w:divsChild>
    </w:div>
    <w:div w:id="1465386137">
      <w:bodyDiv w:val="1"/>
      <w:marLeft w:val="0"/>
      <w:marRight w:val="0"/>
      <w:marTop w:val="0"/>
      <w:marBottom w:val="0"/>
      <w:divBdr>
        <w:top w:val="none" w:sz="0" w:space="0" w:color="auto"/>
        <w:left w:val="none" w:sz="0" w:space="0" w:color="auto"/>
        <w:bottom w:val="none" w:sz="0" w:space="0" w:color="auto"/>
        <w:right w:val="none" w:sz="0" w:space="0" w:color="auto"/>
      </w:divBdr>
    </w:div>
    <w:div w:id="1672567938">
      <w:bodyDiv w:val="1"/>
      <w:marLeft w:val="0"/>
      <w:marRight w:val="0"/>
      <w:marTop w:val="0"/>
      <w:marBottom w:val="0"/>
      <w:divBdr>
        <w:top w:val="none" w:sz="0" w:space="0" w:color="auto"/>
        <w:left w:val="none" w:sz="0" w:space="0" w:color="auto"/>
        <w:bottom w:val="none" w:sz="0" w:space="0" w:color="auto"/>
        <w:right w:val="none" w:sz="0" w:space="0" w:color="auto"/>
      </w:divBdr>
    </w:div>
    <w:div w:id="1799839276">
      <w:bodyDiv w:val="1"/>
      <w:marLeft w:val="0"/>
      <w:marRight w:val="0"/>
      <w:marTop w:val="0"/>
      <w:marBottom w:val="0"/>
      <w:divBdr>
        <w:top w:val="none" w:sz="0" w:space="0" w:color="auto"/>
        <w:left w:val="none" w:sz="0" w:space="0" w:color="auto"/>
        <w:bottom w:val="none" w:sz="0" w:space="0" w:color="auto"/>
        <w:right w:val="none" w:sz="0" w:space="0" w:color="auto"/>
      </w:divBdr>
    </w:div>
    <w:div w:id="1801026118">
      <w:bodyDiv w:val="1"/>
      <w:marLeft w:val="0"/>
      <w:marRight w:val="0"/>
      <w:marTop w:val="0"/>
      <w:marBottom w:val="0"/>
      <w:divBdr>
        <w:top w:val="none" w:sz="0" w:space="0" w:color="auto"/>
        <w:left w:val="none" w:sz="0" w:space="0" w:color="auto"/>
        <w:bottom w:val="none" w:sz="0" w:space="0" w:color="auto"/>
        <w:right w:val="none" w:sz="0" w:space="0" w:color="auto"/>
      </w:divBdr>
      <w:divsChild>
        <w:div w:id="144518056">
          <w:marLeft w:val="547"/>
          <w:marRight w:val="0"/>
          <w:marTop w:val="400"/>
          <w:marBottom w:val="0"/>
          <w:divBdr>
            <w:top w:val="none" w:sz="0" w:space="0" w:color="auto"/>
            <w:left w:val="none" w:sz="0" w:space="0" w:color="auto"/>
            <w:bottom w:val="none" w:sz="0" w:space="0" w:color="auto"/>
            <w:right w:val="none" w:sz="0" w:space="0" w:color="auto"/>
          </w:divBdr>
        </w:div>
        <w:div w:id="1774091003">
          <w:marLeft w:val="547"/>
          <w:marRight w:val="0"/>
          <w:marTop w:val="400"/>
          <w:marBottom w:val="0"/>
          <w:divBdr>
            <w:top w:val="none" w:sz="0" w:space="0" w:color="auto"/>
            <w:left w:val="none" w:sz="0" w:space="0" w:color="auto"/>
            <w:bottom w:val="none" w:sz="0" w:space="0" w:color="auto"/>
            <w:right w:val="none" w:sz="0" w:space="0" w:color="auto"/>
          </w:divBdr>
        </w:div>
      </w:divsChild>
    </w:div>
    <w:div w:id="187164968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chart" Target="charts/chart1.xml"/><Relationship Id="rId9" Type="http://schemas.openxmlformats.org/officeDocument/2006/relationships/hyperlink" Target="http://www.thepsychfiles.com/2008/03/episode-52-repost-research-design-part-2-factorial-designs/" TargetMode="External"/><Relationship Id="rId10" Type="http://schemas.openxmlformats.org/officeDocument/2006/relationships/header" Target="header1.xml"/></Relationships>
</file>

<file path=word/charts/_rels/chart1.xml.rels><?xml version="1.0" encoding="UTF-8" standalone="yes"?>
<Relationships xmlns="http://schemas.openxmlformats.org/package/2006/relationships"><Relationship Id="rId1" Type="http://schemas.openxmlformats.org/officeDocument/2006/relationships/themeOverride" Target="../theme/themeOverride1.xml"/><Relationship Id="rId2" Type="http://schemas.openxmlformats.org/officeDocument/2006/relationships/oleObject" Target="file:///\\frnas\faculty$\spitts\Desktop\SexyCEO.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strRef>
              <c:f>Sheet1!$A$2</c:f>
              <c:strCache>
                <c:ptCount val="1"/>
                <c:pt idx="0">
                  <c:v>On sale</c:v>
                </c:pt>
              </c:strCache>
            </c:strRef>
          </c:tx>
          <c:spPr>
            <a:ln w="28575" cap="rnd">
              <a:solidFill>
                <a:schemeClr val="accent1"/>
              </a:solidFill>
              <a:prstDash val="dash"/>
              <a:round/>
            </a:ln>
            <a:effectLst/>
          </c:spPr>
          <c:marker>
            <c:symbol val="none"/>
          </c:marker>
          <c:cat>
            <c:strRef>
              <c:f>Sheet1!$B$1:$C$1</c:f>
              <c:strCache>
                <c:ptCount val="2"/>
                <c:pt idx="0">
                  <c:v>Small</c:v>
                </c:pt>
                <c:pt idx="1">
                  <c:v>Large</c:v>
                </c:pt>
              </c:strCache>
            </c:strRef>
          </c:cat>
          <c:val>
            <c:numRef>
              <c:f>Sheet1!$B$2:$C$2</c:f>
              <c:numCache>
                <c:formatCode>General</c:formatCode>
                <c:ptCount val="2"/>
                <c:pt idx="0">
                  <c:v>204.0</c:v>
                </c:pt>
                <c:pt idx="1">
                  <c:v>216.0</c:v>
                </c:pt>
              </c:numCache>
            </c:numRef>
          </c:val>
          <c:smooth val="0"/>
          <c:extLst xmlns:c16r2="http://schemas.microsoft.com/office/drawing/2015/06/chart">
            <c:ext xmlns:c16="http://schemas.microsoft.com/office/drawing/2014/chart" uri="{C3380CC4-5D6E-409C-BE32-E72D297353CC}">
              <c16:uniqueId val="{00000000-B6AE-465D-80C1-0F3AC060EAEA}"/>
            </c:ext>
          </c:extLst>
        </c:ser>
        <c:ser>
          <c:idx val="1"/>
          <c:order val="1"/>
          <c:tx>
            <c:strRef>
              <c:f>Sheet1!$A$3</c:f>
              <c:strCache>
                <c:ptCount val="1"/>
                <c:pt idx="0">
                  <c:v>Regular price</c:v>
                </c:pt>
              </c:strCache>
            </c:strRef>
          </c:tx>
          <c:spPr>
            <a:ln w="28575" cap="rnd">
              <a:solidFill>
                <a:schemeClr val="accent2"/>
              </a:solidFill>
              <a:round/>
            </a:ln>
            <a:effectLst/>
          </c:spPr>
          <c:marker>
            <c:symbol val="none"/>
          </c:marker>
          <c:cat>
            <c:strRef>
              <c:f>Sheet1!$B$1:$C$1</c:f>
              <c:strCache>
                <c:ptCount val="2"/>
                <c:pt idx="0">
                  <c:v>Small</c:v>
                </c:pt>
                <c:pt idx="1">
                  <c:v>Large</c:v>
                </c:pt>
              </c:strCache>
            </c:strRef>
          </c:cat>
          <c:val>
            <c:numRef>
              <c:f>Sheet1!$B$3:$C$3</c:f>
              <c:numCache>
                <c:formatCode>General</c:formatCode>
                <c:ptCount val="2"/>
                <c:pt idx="0">
                  <c:v>150.0</c:v>
                </c:pt>
                <c:pt idx="1">
                  <c:v>215.0</c:v>
                </c:pt>
              </c:numCache>
            </c:numRef>
          </c:val>
          <c:smooth val="0"/>
          <c:extLst xmlns:c16r2="http://schemas.microsoft.com/office/drawing/2015/06/chart">
            <c:ext xmlns:c16="http://schemas.microsoft.com/office/drawing/2014/chart" uri="{C3380CC4-5D6E-409C-BE32-E72D297353CC}">
              <c16:uniqueId val="{00000001-B6AE-465D-80C1-0F3AC060EAEA}"/>
            </c:ext>
          </c:extLst>
        </c:ser>
        <c:dLbls>
          <c:showLegendKey val="0"/>
          <c:showVal val="0"/>
          <c:showCatName val="0"/>
          <c:showSerName val="0"/>
          <c:showPercent val="0"/>
          <c:showBubbleSize val="0"/>
        </c:dLbls>
        <c:marker val="1"/>
        <c:smooth val="0"/>
        <c:axId val="-2098747304"/>
        <c:axId val="2064959880"/>
      </c:lineChart>
      <c:catAx>
        <c:axId val="-209874730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064959880"/>
        <c:crosses val="autoZero"/>
        <c:auto val="1"/>
        <c:lblAlgn val="ctr"/>
        <c:lblOffset val="100"/>
        <c:noMultiLvlLbl val="0"/>
      </c:catAx>
      <c:valAx>
        <c:axId val="206495988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098747304"/>
        <c:crosses val="autoZero"/>
        <c:crossBetween val="between"/>
        <c:majorUnit val="25.0"/>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15</TotalTime>
  <Pages>4</Pages>
  <Words>1091</Words>
  <Characters>6225</Characters>
  <Application>Microsoft Macintosh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PREPARATION GUIDE #1</vt:lpstr>
    </vt:vector>
  </TitlesOfParts>
  <Company>Stephen F. Austin State University</Company>
  <LinksUpToDate>false</LinksUpToDate>
  <CharactersWithSpaces>7302</CharactersWithSpaces>
  <SharedDoc>false</SharedDoc>
  <HLinks>
    <vt:vector size="18" baseType="variant">
      <vt:variant>
        <vt:i4>4718664</vt:i4>
      </vt:variant>
      <vt:variant>
        <vt:i4>6</vt:i4>
      </vt:variant>
      <vt:variant>
        <vt:i4>0</vt:i4>
      </vt:variant>
      <vt:variant>
        <vt:i4>5</vt:i4>
      </vt:variant>
      <vt:variant>
        <vt:lpwstr>http://www.teachpsychscience.org/resource.asp?id=117</vt:lpwstr>
      </vt:variant>
      <vt:variant>
        <vt:lpwstr/>
      </vt:variant>
      <vt:variant>
        <vt:i4>8192121</vt:i4>
      </vt:variant>
      <vt:variant>
        <vt:i4>3</vt:i4>
      </vt:variant>
      <vt:variant>
        <vt:i4>0</vt:i4>
      </vt:variant>
      <vt:variant>
        <vt:i4>5</vt:i4>
      </vt:variant>
      <vt:variant>
        <vt:lpwstr>http://www.teachpsychscience.org/resource.asp?id=30</vt:lpwstr>
      </vt:variant>
      <vt:variant>
        <vt:lpwstr/>
      </vt:variant>
      <vt:variant>
        <vt:i4>6291498</vt:i4>
      </vt:variant>
      <vt:variant>
        <vt:i4>0</vt:i4>
      </vt:variant>
      <vt:variant>
        <vt:i4>0</vt:i4>
      </vt:variant>
      <vt:variant>
        <vt:i4>5</vt:i4>
      </vt:variant>
      <vt:variant>
        <vt:lpwstr>http://www.npr.org/2011/01/07/132740175/paul-offit-on-the-anti-vaccine-movement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PREPARATION GUIDE #1</dc:title>
  <dc:subject/>
  <dc:creator>Shane Pitts</dc:creator>
  <cp:keywords/>
  <dc:description/>
  <cp:lastModifiedBy>Shane Pitts</cp:lastModifiedBy>
  <cp:revision>4</cp:revision>
  <cp:lastPrinted>2003-08-31T20:47:00Z</cp:lastPrinted>
  <dcterms:created xsi:type="dcterms:W3CDTF">2022-02-27T19:27:00Z</dcterms:created>
  <dcterms:modified xsi:type="dcterms:W3CDTF">2022-02-27T19:43:00Z</dcterms:modified>
</cp:coreProperties>
</file>