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C08AC" w14:textId="77777777" w:rsidR="00686E55" w:rsidRPr="00864CBF" w:rsidRDefault="00686E55" w:rsidP="00686E55">
      <w:pPr>
        <w:pStyle w:val="ListParagraph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 xml:space="preserve">For the reaction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A+B→C</m:t>
        </m:r>
      </m:oMath>
      <w:r w:rsidRPr="00864CBF">
        <w:rPr>
          <w:rFonts w:ascii="Cambria Math" w:hAnsi="Cambria Math" w:cs="Times New Roman"/>
          <w:sz w:val="24"/>
          <w:szCs w:val="24"/>
        </w:rPr>
        <w:t xml:space="preserve">, the rate constant at 215 °C is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5.0×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-1</m:t>
            </m:r>
          </m:sup>
        </m:sSup>
      </m:oMath>
      <w:r w:rsidRPr="00864CBF">
        <w:rPr>
          <w:rFonts w:ascii="Cambria Math" w:hAnsi="Cambria Math" w:cs="Times New Roman"/>
          <w:sz w:val="24"/>
          <w:szCs w:val="24"/>
        </w:rPr>
        <w:t xml:space="preserve"> and the rate constant at 452</w:t>
      </w:r>
      <w:r w:rsidRPr="00864CBF">
        <w:rPr>
          <w:rFonts w:ascii="Cambria Math" w:hAnsi="Cambria Math" w:cs="Times New Roman"/>
          <w:sz w:val="24"/>
          <w:szCs w:val="24"/>
          <w:vertAlign w:val="superscript"/>
        </w:rPr>
        <w:t xml:space="preserve"> </w:t>
      </w:r>
      <w:r w:rsidRPr="00864CBF">
        <w:rPr>
          <w:rFonts w:ascii="Cambria Math" w:hAnsi="Cambria Math" w:cs="Times New Roman"/>
          <w:sz w:val="24"/>
          <w:szCs w:val="24"/>
        </w:rPr>
        <w:t xml:space="preserve">°C is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1.2×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  <m:ctrl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-1</m:t>
            </m:r>
          </m:sup>
        </m:sSup>
      </m:oMath>
      <w:r w:rsidRPr="00864CBF">
        <w:rPr>
          <w:rFonts w:ascii="Cambria Math" w:hAnsi="Cambria Math" w:cs="Times New Roman"/>
          <w:sz w:val="24"/>
          <w:szCs w:val="24"/>
        </w:rPr>
        <w:t>.</w:t>
      </w:r>
    </w:p>
    <w:p w14:paraId="7AC566FA" w14:textId="77777777" w:rsidR="00686E55" w:rsidRPr="00864CBF" w:rsidRDefault="00686E55" w:rsidP="00686E55">
      <w:pPr>
        <w:pStyle w:val="ListParagraph"/>
        <w:rPr>
          <w:rFonts w:ascii="Cambria Math" w:hAnsi="Cambria Math" w:cs="Times New Roman"/>
          <w:sz w:val="24"/>
          <w:szCs w:val="24"/>
        </w:rPr>
      </w:pPr>
    </w:p>
    <w:p w14:paraId="020C8361" w14:textId="77777777" w:rsidR="00686E55" w:rsidRPr="00864CBF" w:rsidRDefault="00686E55" w:rsidP="00686E55">
      <w:pPr>
        <w:pStyle w:val="ListParagraph"/>
        <w:numPr>
          <w:ilvl w:val="1"/>
          <w:numId w:val="18"/>
        </w:numPr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 xml:space="preserve">What is the activation energy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864CBF">
        <w:rPr>
          <w:rFonts w:ascii="Cambria Math" w:hAnsi="Cambria Math" w:cs="Times New Roman"/>
          <w:sz w:val="24"/>
          <w:szCs w:val="24"/>
        </w:rPr>
        <w:t xml:space="preserve"> in kJ/mol?</w:t>
      </w:r>
    </w:p>
    <w:p w14:paraId="3518CBC6" w14:textId="77777777" w:rsidR="00686E55" w:rsidRPr="00864CBF" w:rsidRDefault="00686E55" w:rsidP="00686E55">
      <w:pPr>
        <w:pStyle w:val="ListParagraph"/>
        <w:numPr>
          <w:ilvl w:val="1"/>
          <w:numId w:val="18"/>
        </w:numPr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What is the rate constant at 100 °C?</w:t>
      </w:r>
    </w:p>
    <w:p w14:paraId="1A715A1B" w14:textId="77777777" w:rsidR="009F51CC" w:rsidRPr="00864CBF" w:rsidRDefault="009F51CC" w:rsidP="009F51CC">
      <w:pPr>
        <w:pStyle w:val="NormalText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 xml:space="preserve">The first-order decomposition of cyclopropane has a rate constant of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6.7×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-4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  <m:ctrl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-1</m:t>
            </m:r>
          </m:sup>
        </m:sSup>
      </m:oMath>
      <w:r w:rsidRPr="00864CBF">
        <w:rPr>
          <w:rFonts w:ascii="Cambria Math" w:hAnsi="Cambria Math" w:cs="Times New Roman"/>
          <w:sz w:val="24"/>
          <w:szCs w:val="24"/>
        </w:rPr>
        <w:t>.  If the initial concentration of cyclopropane is 1.33 M, what is the concentration of cyclopropane after 644 s.</w:t>
      </w:r>
    </w:p>
    <w:p w14:paraId="099A7303" w14:textId="77777777" w:rsidR="009F51CC" w:rsidRDefault="009F51CC" w:rsidP="009F51CC">
      <w:pPr>
        <w:pStyle w:val="NormalText"/>
        <w:ind w:left="720"/>
        <w:rPr>
          <w:rFonts w:ascii="Cambria Math" w:hAnsi="Cambria Math" w:cs="Times New Roman"/>
          <w:sz w:val="24"/>
          <w:szCs w:val="24"/>
        </w:rPr>
      </w:pPr>
    </w:p>
    <w:p w14:paraId="5FDB5222" w14:textId="77777777" w:rsidR="00497207" w:rsidRDefault="009F51CC" w:rsidP="00411E8B">
      <w:pPr>
        <w:pStyle w:val="ListParagraph"/>
        <w:numPr>
          <w:ilvl w:val="0"/>
          <w:numId w:val="12"/>
        </w:numPr>
        <w:spacing w:after="0"/>
        <w:rPr>
          <w:rFonts w:ascii="Cambria Math" w:hAnsi="Cambria Math"/>
          <w:sz w:val="24"/>
          <w:szCs w:val="24"/>
        </w:rPr>
      </w:pPr>
      <w:r w:rsidRPr="00497207">
        <w:rPr>
          <w:rFonts w:ascii="Cambria Math" w:hAnsi="Cambria Math"/>
          <w:sz w:val="24"/>
          <w:szCs w:val="24"/>
        </w:rPr>
        <w:t xml:space="preserve">The decomposition of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</m:oMath>
      <w:r w:rsidRPr="00497207">
        <w:rPr>
          <w:rFonts w:ascii="Cambria Math" w:eastAsiaTheme="minorEastAsia" w:hAnsi="Cambria Math"/>
          <w:sz w:val="24"/>
          <w:szCs w:val="24"/>
        </w:rPr>
        <w:t xml:space="preserve"> was monitored over time, and the following data were obtained</w:t>
      </w:r>
      <w:r w:rsidRPr="00497207">
        <w:rPr>
          <w:rFonts w:ascii="Cambria Math" w:hAnsi="Cambria Math"/>
          <w:sz w:val="24"/>
          <w:szCs w:val="24"/>
        </w:rPr>
        <w:t xml:space="preserve"> </w:t>
      </w:r>
    </w:p>
    <w:p w14:paraId="4084E7AD" w14:textId="40D25388" w:rsidR="009F51CC" w:rsidRPr="00497207" w:rsidRDefault="009F51CC" w:rsidP="00497207">
      <w:pPr>
        <w:spacing w:after="0"/>
        <w:rPr>
          <w:rFonts w:ascii="Cambria Math" w:hAnsi="Cambria Math"/>
          <w:sz w:val="24"/>
          <w:szCs w:val="24"/>
        </w:rPr>
      </w:pPr>
      <w:r w:rsidRPr="00497207">
        <w:rPr>
          <w:rFonts w:ascii="Cambria Math" w:hAnsi="Cambria Math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8"/>
        <w:gridCol w:w="4312"/>
      </w:tblGrid>
      <w:tr w:rsidR="009F51CC" w:rsidRPr="00864CBF" w14:paraId="36567470" w14:textId="77777777" w:rsidTr="000D2F7E">
        <w:tc>
          <w:tcPr>
            <w:tcW w:w="4318" w:type="dxa"/>
          </w:tcPr>
          <w:p w14:paraId="45B8AEB1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 w:rsidRPr="00864CBF">
              <w:rPr>
                <w:rFonts w:ascii="Cambria Math" w:hAnsi="Cambria Math"/>
                <w:sz w:val="24"/>
                <w:szCs w:val="24"/>
              </w:rPr>
              <w:t>Time (sec)</w:t>
            </w:r>
          </w:p>
        </w:tc>
        <w:tc>
          <w:tcPr>
            <w:tcW w:w="4312" w:type="dxa"/>
          </w:tcPr>
          <w:p w14:paraId="591283C8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]</m:t>
              </m:r>
            </m:oMath>
            <w:r w:rsidRPr="00864CBF">
              <w:rPr>
                <w:rFonts w:ascii="Cambria Math" w:eastAsiaTheme="minorEastAsia" w:hAnsi="Cambria Math"/>
                <w:sz w:val="24"/>
                <w:szCs w:val="24"/>
              </w:rPr>
              <w:t xml:space="preserve"> </w:t>
            </w:r>
          </w:p>
        </w:tc>
      </w:tr>
      <w:tr w:rsidR="009F51CC" w:rsidRPr="00864CBF" w14:paraId="317B40B0" w14:textId="77777777" w:rsidTr="000D2F7E">
        <w:tc>
          <w:tcPr>
            <w:tcW w:w="4318" w:type="dxa"/>
          </w:tcPr>
          <w:p w14:paraId="2DBDABEE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 w:rsidRPr="00864CBF">
              <w:rPr>
                <w:rFonts w:ascii="Cambria Math" w:hAnsi="Cambria Math"/>
                <w:sz w:val="24"/>
                <w:szCs w:val="24"/>
              </w:rPr>
              <w:t>0.00</w:t>
            </w:r>
          </w:p>
        </w:tc>
        <w:tc>
          <w:tcPr>
            <w:tcW w:w="4312" w:type="dxa"/>
          </w:tcPr>
          <w:p w14:paraId="607988A0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12.18</w:t>
            </w:r>
          </w:p>
        </w:tc>
      </w:tr>
      <w:tr w:rsidR="009F51CC" w:rsidRPr="00864CBF" w14:paraId="64CB1C32" w14:textId="77777777" w:rsidTr="000D2F7E">
        <w:tc>
          <w:tcPr>
            <w:tcW w:w="4318" w:type="dxa"/>
          </w:tcPr>
          <w:p w14:paraId="606D5C41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 w:rsidRPr="00864CBF">
              <w:rPr>
                <w:rFonts w:ascii="Cambria Math" w:hAnsi="Cambria Math"/>
                <w:sz w:val="24"/>
                <w:szCs w:val="24"/>
              </w:rPr>
              <w:t>1.00</w:t>
            </w:r>
          </w:p>
        </w:tc>
        <w:tc>
          <w:tcPr>
            <w:tcW w:w="4312" w:type="dxa"/>
          </w:tcPr>
          <w:p w14:paraId="5E790BEB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 w:rsidRPr="00864CBF">
              <w:rPr>
                <w:rFonts w:ascii="Cambria Math" w:hAnsi="Cambria Math"/>
                <w:sz w:val="24"/>
                <w:szCs w:val="24"/>
              </w:rPr>
              <w:t>7.389</w:t>
            </w:r>
          </w:p>
        </w:tc>
      </w:tr>
      <w:tr w:rsidR="009F51CC" w:rsidRPr="00864CBF" w14:paraId="6702DD18" w14:textId="77777777" w:rsidTr="000D2F7E">
        <w:trPr>
          <w:trHeight w:val="143"/>
        </w:trPr>
        <w:tc>
          <w:tcPr>
            <w:tcW w:w="4318" w:type="dxa"/>
          </w:tcPr>
          <w:p w14:paraId="5F05A498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 w:rsidRPr="00864CBF">
              <w:rPr>
                <w:rFonts w:ascii="Cambria Math" w:hAnsi="Cambria Math"/>
                <w:sz w:val="24"/>
                <w:szCs w:val="24"/>
              </w:rPr>
              <w:t>2.00</w:t>
            </w:r>
          </w:p>
        </w:tc>
        <w:tc>
          <w:tcPr>
            <w:tcW w:w="4312" w:type="dxa"/>
          </w:tcPr>
          <w:p w14:paraId="768853C6" w14:textId="77777777" w:rsidR="009F51CC" w:rsidRPr="00864CBF" w:rsidRDefault="009F51CC" w:rsidP="000D2F7E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4.482</w:t>
            </w:r>
          </w:p>
        </w:tc>
      </w:tr>
    </w:tbl>
    <w:p w14:paraId="73E8DFD2" w14:textId="77777777" w:rsidR="009F51CC" w:rsidRPr="00864CBF" w:rsidRDefault="009F51CC" w:rsidP="009F51CC">
      <w:pPr>
        <w:pStyle w:val="ListParagraph"/>
        <w:spacing w:after="0"/>
        <w:rPr>
          <w:rFonts w:ascii="Cambria Math" w:hAnsi="Cambria Math"/>
          <w:sz w:val="24"/>
          <w:szCs w:val="24"/>
        </w:rPr>
      </w:pPr>
      <w:r w:rsidRPr="00864CBF">
        <w:rPr>
          <w:rFonts w:ascii="Cambria Math" w:hAnsi="Cambria Math"/>
          <w:sz w:val="24"/>
          <w:szCs w:val="24"/>
        </w:rPr>
        <w:t xml:space="preserve">  </w:t>
      </w:r>
    </w:p>
    <w:p w14:paraId="47DF7007" w14:textId="77777777" w:rsidR="009F51CC" w:rsidRPr="00864CBF" w:rsidRDefault="009F51CC" w:rsidP="009F51CC">
      <w:pPr>
        <w:pStyle w:val="ListParagraph"/>
        <w:numPr>
          <w:ilvl w:val="0"/>
          <w:numId w:val="16"/>
        </w:numPr>
        <w:spacing w:after="0" w:line="240" w:lineRule="auto"/>
        <w:rPr>
          <w:rFonts w:ascii="Cambria Math" w:hAnsi="Cambria Math"/>
          <w:sz w:val="24"/>
          <w:szCs w:val="24"/>
        </w:rPr>
      </w:pPr>
      <w:r w:rsidRPr="00864CBF">
        <w:rPr>
          <w:rFonts w:ascii="Cambria Math" w:hAnsi="Cambria Math"/>
          <w:sz w:val="24"/>
          <w:szCs w:val="24"/>
        </w:rPr>
        <w:t xml:space="preserve">Is the reaction zero, first, or second order? </w:t>
      </w:r>
    </w:p>
    <w:p w14:paraId="61D99661" w14:textId="77777777" w:rsidR="009F51CC" w:rsidRPr="00864CBF" w:rsidRDefault="009F51CC" w:rsidP="009F51CC">
      <w:pPr>
        <w:pStyle w:val="ListParagraph"/>
        <w:numPr>
          <w:ilvl w:val="0"/>
          <w:numId w:val="16"/>
        </w:numPr>
        <w:spacing w:after="0" w:line="240" w:lineRule="auto"/>
        <w:rPr>
          <w:rFonts w:ascii="Cambria Math" w:hAnsi="Cambria Math"/>
          <w:sz w:val="24"/>
          <w:szCs w:val="24"/>
        </w:rPr>
      </w:pPr>
      <w:r w:rsidRPr="00864CBF">
        <w:rPr>
          <w:rFonts w:ascii="Cambria Math" w:hAnsi="Cambria Math"/>
          <w:sz w:val="24"/>
          <w:szCs w:val="24"/>
        </w:rPr>
        <w:t xml:space="preserve">What is the value of the rate constant, k, of the reaction?  </w:t>
      </w:r>
    </w:p>
    <w:p w14:paraId="736AFF45" w14:textId="77777777" w:rsidR="009F51CC" w:rsidRPr="00864CBF" w:rsidRDefault="009F51CC" w:rsidP="009F51CC">
      <w:pPr>
        <w:pStyle w:val="ListParagraph"/>
        <w:numPr>
          <w:ilvl w:val="0"/>
          <w:numId w:val="16"/>
        </w:numPr>
        <w:spacing w:after="0" w:line="240" w:lineRule="auto"/>
        <w:rPr>
          <w:rFonts w:ascii="Cambria Math" w:hAnsi="Cambria Math"/>
          <w:sz w:val="24"/>
          <w:szCs w:val="24"/>
        </w:rPr>
      </w:pPr>
      <w:r w:rsidRPr="00864CBF">
        <w:rPr>
          <w:rFonts w:ascii="Cambria Math" w:hAnsi="Cambria Math"/>
          <w:sz w:val="24"/>
          <w:szCs w:val="24"/>
        </w:rPr>
        <w:t xml:space="preserve">What is the concentration of A remaining after 3.50 s in the reaction? </w:t>
      </w:r>
    </w:p>
    <w:p w14:paraId="6ACFF9D1" w14:textId="77777777" w:rsidR="009F51CC" w:rsidRPr="00864CBF" w:rsidRDefault="009F51CC" w:rsidP="009F51CC">
      <w:pPr>
        <w:pStyle w:val="ListParagraph"/>
        <w:numPr>
          <w:ilvl w:val="0"/>
          <w:numId w:val="16"/>
        </w:numPr>
        <w:spacing w:after="0" w:line="240" w:lineRule="auto"/>
        <w:rPr>
          <w:rFonts w:ascii="Cambria Math" w:hAnsi="Cambria Math"/>
          <w:sz w:val="24"/>
          <w:szCs w:val="24"/>
        </w:rPr>
      </w:pPr>
      <w:r w:rsidRPr="00864CBF">
        <w:rPr>
          <w:rFonts w:ascii="Cambria Math" w:hAnsi="Cambria Math"/>
          <w:sz w:val="24"/>
          <w:szCs w:val="24"/>
        </w:rPr>
        <w:t xml:space="preserve">What is the half-life of the reaction?  </w:t>
      </w:r>
    </w:p>
    <w:p w14:paraId="47AFBB97" w14:textId="77777777" w:rsidR="009F51CC" w:rsidRPr="00864CBF" w:rsidRDefault="009F51CC" w:rsidP="009F51CC">
      <w:pPr>
        <w:pStyle w:val="NormalText"/>
        <w:ind w:left="720"/>
        <w:rPr>
          <w:rFonts w:ascii="Cambria Math" w:hAnsi="Cambria Math" w:cs="Times New Roman"/>
          <w:sz w:val="24"/>
          <w:szCs w:val="24"/>
        </w:rPr>
      </w:pPr>
    </w:p>
    <w:p w14:paraId="3BBC62A7" w14:textId="77777777" w:rsidR="009F51CC" w:rsidRPr="00864CBF" w:rsidRDefault="009F51CC" w:rsidP="009F51CC">
      <w:pPr>
        <w:pStyle w:val="ListParagraph"/>
        <w:numPr>
          <w:ilvl w:val="0"/>
          <w:numId w:val="12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The mechanism of a reaction is shown below.</w:t>
      </w:r>
    </w:p>
    <w:p w14:paraId="45216F7E" w14:textId="77777777" w:rsidR="009F51CC" w:rsidRPr="00864CBF" w:rsidRDefault="009F51CC" w:rsidP="009F51CC">
      <w:pPr>
        <w:pStyle w:val="ListParagraph"/>
        <w:spacing w:after="0"/>
        <w:rPr>
          <w:rFonts w:ascii="Cambria Math" w:hAnsi="Cambria Math" w:cs="Times New Roman"/>
          <w:sz w:val="24"/>
          <w:szCs w:val="24"/>
        </w:rPr>
      </w:pPr>
    </w:p>
    <w:p w14:paraId="2EBF11E9" w14:textId="77777777" w:rsidR="009F51CC" w:rsidRPr="00864CBF" w:rsidRDefault="009F51CC" w:rsidP="009F51CC">
      <w:pPr>
        <w:pStyle w:val="ListParagraph"/>
        <w:numPr>
          <w:ilvl w:val="2"/>
          <w:numId w:val="18"/>
        </w:numPr>
        <w:spacing w:after="0" w:line="360" w:lineRule="auto"/>
        <w:rPr>
          <w:rFonts w:ascii="Cambria Math" w:hAnsi="Cambria Math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HOOH+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perscript"/>
          </w:rPr>
          <m:t>→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HOI+O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</m:t>
            </m:r>
          </m:sup>
        </m:sSup>
      </m:oMath>
      <w:r w:rsidRPr="00864CBF">
        <w:rPr>
          <w:rFonts w:ascii="Cambria Math" w:eastAsiaTheme="minorEastAsia" w:hAnsi="Cambria Math" w:cs="Times New Roman"/>
          <w:sz w:val="24"/>
          <w:szCs w:val="24"/>
        </w:rPr>
        <w:tab/>
        <w:t>(slow)</w:t>
      </w:r>
    </w:p>
    <w:p w14:paraId="731EE904" w14:textId="77777777" w:rsidR="009F51CC" w:rsidRPr="00864CBF" w:rsidRDefault="009F51CC" w:rsidP="009F51CC">
      <w:pPr>
        <w:pStyle w:val="ListParagraph"/>
        <w:numPr>
          <w:ilvl w:val="2"/>
          <w:numId w:val="18"/>
        </w:numPr>
        <w:spacing w:after="0" w:line="360" w:lineRule="auto"/>
        <w:rPr>
          <w:rFonts w:ascii="Cambria Math" w:hAnsi="Cambria Math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HOI +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→I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w:softHyphen/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OH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</m:t>
            </m:r>
          </m:sup>
        </m:sSup>
      </m:oMath>
      <w:r w:rsidRPr="00864CBF">
        <w:rPr>
          <w:rFonts w:ascii="Cambria Math" w:eastAsiaTheme="minorEastAsia" w:hAnsi="Cambria Math" w:cs="Times New Roman"/>
          <w:sz w:val="24"/>
          <w:szCs w:val="24"/>
        </w:rPr>
        <w:tab/>
      </w:r>
      <w:r w:rsidRPr="00864CBF">
        <w:rPr>
          <w:rFonts w:ascii="Cambria Math" w:hAnsi="Cambria Math" w:cs="Times New Roman"/>
          <w:sz w:val="24"/>
          <w:szCs w:val="24"/>
        </w:rPr>
        <w:t>(fast)</w:t>
      </w:r>
    </w:p>
    <w:p w14:paraId="03DE2256" w14:textId="77777777" w:rsidR="009F51CC" w:rsidRPr="00864CBF" w:rsidRDefault="009F51CC" w:rsidP="009F51CC">
      <w:pPr>
        <w:pStyle w:val="ListParagraph"/>
        <w:numPr>
          <w:ilvl w:val="2"/>
          <w:numId w:val="18"/>
        </w:numPr>
        <w:spacing w:after="0" w:line="360" w:lineRule="auto"/>
        <w:rPr>
          <w:rFonts w:ascii="Cambria Math" w:hAnsi="Cambria Math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2 O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+2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3</m:t>
            </m:r>
          </m:sub>
        </m:sSub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perscript"/>
          </w:rPr>
          <m:t>→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4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O</m:t>
        </m:r>
      </m:oMath>
      <w:r w:rsidRPr="00864CBF">
        <w:rPr>
          <w:rFonts w:ascii="Cambria Math" w:hAnsi="Cambria Math" w:cs="Times New Roman"/>
          <w:sz w:val="24"/>
          <w:szCs w:val="24"/>
        </w:rPr>
        <w:tab/>
        <w:t>(fast)</w:t>
      </w:r>
    </w:p>
    <w:p w14:paraId="7BD7F5A9" w14:textId="77777777" w:rsidR="009F51CC" w:rsidRPr="00864CBF" w:rsidRDefault="009F51CC" w:rsidP="009F51CC">
      <w:pPr>
        <w:pStyle w:val="ListParagraph"/>
        <w:spacing w:after="0"/>
        <w:ind w:left="1440"/>
        <w:rPr>
          <w:rFonts w:ascii="Cambria Math" w:hAnsi="Cambria Math" w:cs="Times New Roman"/>
          <w:b/>
          <w:sz w:val="24"/>
          <w:szCs w:val="24"/>
        </w:rPr>
      </w:pPr>
    </w:p>
    <w:p w14:paraId="26F84BFB" w14:textId="77777777" w:rsidR="009F51CC" w:rsidRPr="00864CBF" w:rsidRDefault="009F51CC" w:rsidP="009F51CC">
      <w:pPr>
        <w:pStyle w:val="ListParagraph"/>
        <w:numPr>
          <w:ilvl w:val="0"/>
          <w:numId w:val="13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What is the overall reaction?</w:t>
      </w:r>
    </w:p>
    <w:p w14:paraId="1E87B221" w14:textId="77777777" w:rsidR="009F51CC" w:rsidRPr="00864CBF" w:rsidRDefault="009F51CC" w:rsidP="009F51CC">
      <w:pPr>
        <w:pStyle w:val="ListParagraph"/>
        <w:numPr>
          <w:ilvl w:val="0"/>
          <w:numId w:val="13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What is the rate limiting step?</w:t>
      </w:r>
    </w:p>
    <w:p w14:paraId="56C95C93" w14:textId="77777777" w:rsidR="009F51CC" w:rsidRPr="00864CBF" w:rsidRDefault="009F51CC" w:rsidP="009F51CC">
      <w:pPr>
        <w:pStyle w:val="ListParagraph"/>
        <w:numPr>
          <w:ilvl w:val="0"/>
          <w:numId w:val="13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What is the molecularity of the rate limiting step?</w:t>
      </w:r>
    </w:p>
    <w:p w14:paraId="05F16346" w14:textId="77777777" w:rsidR="009F51CC" w:rsidRPr="00864CBF" w:rsidRDefault="009F51CC" w:rsidP="009F51CC">
      <w:pPr>
        <w:pStyle w:val="ListParagraph"/>
        <w:numPr>
          <w:ilvl w:val="0"/>
          <w:numId w:val="13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Which compounds are intermediates?</w:t>
      </w:r>
    </w:p>
    <w:p w14:paraId="187A2F2D" w14:textId="77777777" w:rsidR="009F51CC" w:rsidRPr="00864CBF" w:rsidRDefault="009F51CC" w:rsidP="009F51CC">
      <w:pPr>
        <w:pStyle w:val="ListParagraph"/>
        <w:numPr>
          <w:ilvl w:val="0"/>
          <w:numId w:val="13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Predict the rate law based on this mechanism.</w:t>
      </w:r>
    </w:p>
    <w:p w14:paraId="22709469" w14:textId="77777777" w:rsidR="009F51CC" w:rsidRPr="00864CBF" w:rsidRDefault="009F51CC" w:rsidP="009F51CC">
      <w:pPr>
        <w:pStyle w:val="ListParagraph"/>
        <w:numPr>
          <w:ilvl w:val="0"/>
          <w:numId w:val="13"/>
        </w:numPr>
        <w:spacing w:after="0"/>
        <w:rPr>
          <w:rFonts w:ascii="Cambria Math" w:hAnsi="Cambria Math" w:cs="Times New Roman"/>
          <w:sz w:val="24"/>
          <w:szCs w:val="24"/>
        </w:rPr>
      </w:pPr>
      <w:r w:rsidRPr="00864CBF">
        <w:rPr>
          <w:rFonts w:ascii="Cambria Math" w:hAnsi="Cambria Math" w:cs="Times New Roman"/>
          <w:sz w:val="24"/>
          <w:szCs w:val="24"/>
        </w:rPr>
        <w:t>What is the overall order of the reaction?</w:t>
      </w:r>
    </w:p>
    <w:p w14:paraId="248E9C1E" w14:textId="77777777" w:rsidR="009F51CC" w:rsidRDefault="009F51CC" w:rsidP="009F51CC">
      <w:pPr>
        <w:pStyle w:val="NormalText"/>
        <w:ind w:left="720"/>
        <w:rPr>
          <w:rFonts w:ascii="Cambria Math" w:hAnsi="Cambria Math" w:cs="Times New Roman"/>
          <w:sz w:val="24"/>
          <w:szCs w:val="24"/>
        </w:rPr>
      </w:pPr>
    </w:p>
    <w:p w14:paraId="2265C63F" w14:textId="3ACEA4A2" w:rsidR="009F51CC" w:rsidRPr="00CF746C" w:rsidRDefault="009F51CC" w:rsidP="009F51CC">
      <w:pPr>
        <w:pStyle w:val="NormalText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>Given the following two reactions:</w:t>
      </w:r>
    </w:p>
    <w:p w14:paraId="35732805" w14:textId="77777777" w:rsidR="009F51CC" w:rsidRPr="009F43E4" w:rsidRDefault="00250B72" w:rsidP="009F51CC">
      <w:pPr>
        <w:pStyle w:val="NormalText"/>
        <w:spacing w:before="120" w:after="120"/>
        <w:rPr>
          <w:rFonts w:ascii="Cambria Math" w:hAnsi="Cambria Math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PbCl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4"/>
              <w:szCs w:val="24"/>
            </w:rPr>
            <m:t>⇌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Pb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2+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+ 2 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Cl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-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    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=1.88×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-10</m:t>
              </m:r>
            </m:sup>
          </m:sSup>
        </m:oMath>
      </m:oMathPara>
    </w:p>
    <w:p w14:paraId="1DD30616" w14:textId="77777777" w:rsidR="009F51CC" w:rsidRPr="009F43E4" w:rsidRDefault="009F51CC" w:rsidP="009F51CC">
      <w:pPr>
        <w:pStyle w:val="NormalText"/>
        <w:spacing w:before="120" w:after="120"/>
        <w:rPr>
          <w:rFonts w:ascii="Cambria Math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AgCl </m:t>
          </m:r>
          <m:r>
            <m:rPr>
              <m:sty m:val="p"/>
            </m:rPr>
            <w:rPr>
              <w:rFonts w:ascii="Cambria Math" w:hAnsi="Cambria Math" w:cs="Cambria Math"/>
              <w:sz w:val="24"/>
              <w:szCs w:val="24"/>
            </w:rPr>
            <m:t>⇌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Ag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vertAlign w:val="superscript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Cl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-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vertAlign w:val="superscript"/>
            </w:rPr>
            <m:t xml:space="preserve">     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  <m:ctrl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=1.26×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-4</m:t>
              </m:r>
            </m:sup>
          </m:sSup>
        </m:oMath>
      </m:oMathPara>
    </w:p>
    <w:p w14:paraId="439D2B4C" w14:textId="77777777" w:rsidR="009F51CC" w:rsidRDefault="009F51CC" w:rsidP="009F51CC">
      <w:pPr>
        <w:pStyle w:val="NormalText"/>
        <w:ind w:left="720"/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 xml:space="preserve">What is the equilibrium constant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Overall</m:t>
            </m:r>
          </m:sub>
        </m:sSub>
      </m:oMath>
      <w:r w:rsidRPr="00CF746C">
        <w:rPr>
          <w:rFonts w:ascii="Cambria Math" w:hAnsi="Cambria Math" w:cs="Times New Roman"/>
          <w:i/>
          <w:sz w:val="24"/>
          <w:szCs w:val="24"/>
          <w:vertAlign w:val="subscript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>for the following reaction?</w:t>
      </w:r>
    </w:p>
    <w:p w14:paraId="7F92CA03" w14:textId="77777777" w:rsidR="009F51CC" w:rsidRDefault="009F51CC" w:rsidP="009F51CC">
      <w:pPr>
        <w:pStyle w:val="NormalText"/>
        <w:ind w:left="720"/>
        <w:rPr>
          <w:rFonts w:ascii="Cambria Math" w:hAnsi="Cambria Math" w:cs="Times New Roman"/>
          <w:sz w:val="24"/>
          <w:szCs w:val="24"/>
        </w:rPr>
      </w:pPr>
    </w:p>
    <w:p w14:paraId="3D5CD944" w14:textId="77777777" w:rsidR="009F51CC" w:rsidRPr="009F43E4" w:rsidRDefault="009F51CC" w:rsidP="009F51CC">
      <w:pPr>
        <w:pStyle w:val="NormalText"/>
        <w:rPr>
          <w:rFonts w:ascii="Cambria Math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PbC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+2 A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 w:cs="Cambria Math"/>
              <w:sz w:val="24"/>
              <w:szCs w:val="24"/>
            </w:rPr>
            <m:t>⇌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2 AgCl + P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2+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vertAlign w:val="superscript"/>
            </w:rPr>
            <m:t xml:space="preserve">     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Overall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vertAlign w:val="subscript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 ?</m:t>
          </m:r>
        </m:oMath>
      </m:oMathPara>
    </w:p>
    <w:p w14:paraId="7BB94FF6" w14:textId="77777777" w:rsidR="009F51CC" w:rsidRPr="00CF746C" w:rsidRDefault="009F51CC" w:rsidP="009F51CC">
      <w:pPr>
        <w:pStyle w:val="NormalText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lastRenderedPageBreak/>
        <w:t xml:space="preserve">The reaction below has </w:t>
      </w:r>
      <w:r w:rsidRPr="009F43E4">
        <w:rPr>
          <w:rFonts w:ascii="Cambria Math" w:hAnsi="Cambria Math" w:cs="Times New Roman"/>
          <w:sz w:val="24"/>
          <w:szCs w:val="24"/>
        </w:rPr>
        <w:t xml:space="preserve">a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 value of 61.  What is the value </w:t>
      </w:r>
      <w:r w:rsidRPr="009F43E4">
        <w:rPr>
          <w:rFonts w:ascii="Cambria Math" w:hAnsi="Cambria Math" w:cs="Times New Roman"/>
          <w:sz w:val="24"/>
          <w:szCs w:val="24"/>
        </w:rPr>
        <w:t xml:space="preserve">of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K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w:softHyphen/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w:softHyphen/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CF746C">
        <w:rPr>
          <w:rFonts w:ascii="Cambria Math" w:hAnsi="Cambria Math" w:cs="Times New Roman"/>
          <w:sz w:val="24"/>
          <w:szCs w:val="24"/>
        </w:rPr>
        <w:t>for this reaction at 500 K?</w:t>
      </w:r>
    </w:p>
    <w:p w14:paraId="0F3D98D1" w14:textId="77777777" w:rsidR="009F51CC" w:rsidRPr="009F43E4" w:rsidRDefault="00250B72" w:rsidP="009F51CC">
      <w:pPr>
        <w:pStyle w:val="NormalText"/>
        <w:tabs>
          <w:tab w:val="left" w:pos="720"/>
        </w:tabs>
        <w:rPr>
          <w:rFonts w:ascii="Cambria Math" w:hAnsi="Cambria Math" w:cs="Times New Roman"/>
          <w:sz w:val="24"/>
          <w:szCs w:val="24"/>
          <w:lang w:val="pt-BR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pt-BR"/>
            </w:rPr>
            <m:t xml:space="preserve">+3 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pt-BR"/>
            </w:rPr>
            <m:t>⇋2N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pt-BR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pt-BR"/>
            </w:rPr>
            <m:t>(g)</m:t>
          </m:r>
        </m:oMath>
      </m:oMathPara>
    </w:p>
    <w:p w14:paraId="491C348F" w14:textId="77777777" w:rsidR="009F51CC" w:rsidRPr="00CF746C" w:rsidRDefault="009F51CC" w:rsidP="009F51CC">
      <w:pPr>
        <w:pStyle w:val="NormalText"/>
        <w:tabs>
          <w:tab w:val="left" w:pos="720"/>
        </w:tabs>
        <w:ind w:left="720"/>
        <w:rPr>
          <w:rFonts w:ascii="Cambria Math" w:hAnsi="Cambria Math" w:cs="Times New Roman"/>
          <w:sz w:val="24"/>
          <w:szCs w:val="24"/>
          <w:lang w:val="pt-BR"/>
        </w:rPr>
      </w:pPr>
    </w:p>
    <w:p w14:paraId="5A193959" w14:textId="77777777" w:rsidR="009F51CC" w:rsidRPr="009F43E4" w:rsidRDefault="009F51CC" w:rsidP="009F51CC">
      <w:pPr>
        <w:pStyle w:val="NormalText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 xml:space="preserve">Determine the value of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 for the following reaction if the equilibrium concentrations are as follows: </w:t>
      </w:r>
      <m:oMath>
        <m:r>
          <w:rPr>
            <w:rFonts w:ascii="Cambria Math" w:hAnsi="Cambria Math" w:cs="Times New Roman"/>
            <w:sz w:val="24"/>
            <w:szCs w:val="24"/>
          </w:rPr>
          <m:t>[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PC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]= 0.56 M, [PC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]= 0.23 M, [C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]= 4.4 M.</m:t>
        </m:r>
      </m:oMath>
    </w:p>
    <w:p w14:paraId="14B9FEA6" w14:textId="77777777" w:rsidR="009F51CC" w:rsidRDefault="009F51CC" w:rsidP="009F51CC">
      <w:pPr>
        <w:pStyle w:val="NormalText"/>
        <w:tabs>
          <w:tab w:val="left" w:pos="720"/>
        </w:tabs>
        <w:rPr>
          <w:rFonts w:ascii="Cambria Math" w:hAnsi="Cambria Math" w:cs="Times New Roman"/>
          <w:sz w:val="24"/>
          <w:szCs w:val="24"/>
        </w:rPr>
      </w:pPr>
    </w:p>
    <w:p w14:paraId="3E6AEEB0" w14:textId="77777777" w:rsidR="009F51CC" w:rsidRPr="009F43E4" w:rsidRDefault="009F51CC" w:rsidP="009F51CC">
      <w:pPr>
        <w:pStyle w:val="NormalText"/>
        <w:tabs>
          <w:tab w:val="left" w:pos="720"/>
        </w:tabs>
        <w:rPr>
          <w:rFonts w:ascii="Cambria Math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PC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⇋PC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(g)</m:t>
          </m:r>
        </m:oMath>
      </m:oMathPara>
    </w:p>
    <w:p w14:paraId="27539B3F" w14:textId="77777777" w:rsidR="009F51CC" w:rsidRPr="00CF746C" w:rsidRDefault="009F51CC" w:rsidP="009F51CC">
      <w:pPr>
        <w:pStyle w:val="ListParagraph"/>
        <w:rPr>
          <w:rFonts w:ascii="Cambria Math" w:hAnsi="Cambria Math" w:cs="Times New Roman"/>
          <w:sz w:val="24"/>
          <w:szCs w:val="24"/>
        </w:rPr>
      </w:pPr>
    </w:p>
    <w:p w14:paraId="4D779A66" w14:textId="77777777" w:rsidR="009F51CC" w:rsidRPr="00CF746C" w:rsidRDefault="009F51CC" w:rsidP="009F51CC">
      <w:pPr>
        <w:pStyle w:val="ListParagraph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 xml:space="preserve">Consider the reaction below.  Calculate the value of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>.</w:t>
      </w:r>
    </w:p>
    <w:p w14:paraId="006B2515" w14:textId="77777777" w:rsidR="009F51CC" w:rsidRPr="009F43E4" w:rsidRDefault="009F51CC" w:rsidP="009F51CC">
      <w:pPr>
        <w:rPr>
          <w:rFonts w:ascii="Cambria Math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S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⇋S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(g)</m:t>
          </m:r>
        </m:oMath>
      </m:oMathPara>
    </w:p>
    <w:p w14:paraId="297A4AEE" w14:textId="77777777" w:rsidR="009F51CC" w:rsidRPr="00CF746C" w:rsidRDefault="009F51CC" w:rsidP="009F51CC">
      <w:pPr>
        <w:pStyle w:val="ListParagraph"/>
        <w:jc w:val="both"/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>The initial [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S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>] was 0.020 M. At equilibrium the [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] was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1.2×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-7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M.</m:t>
        </m:r>
      </m:oMath>
    </w:p>
    <w:p w14:paraId="53995E0F" w14:textId="77777777" w:rsidR="009F51CC" w:rsidRPr="00CF746C" w:rsidRDefault="009F51CC" w:rsidP="009F51CC">
      <w:pPr>
        <w:pStyle w:val="ListParagraph"/>
        <w:rPr>
          <w:rFonts w:ascii="Cambria Math" w:hAnsi="Cambria Math" w:cs="Times New Roman"/>
          <w:sz w:val="24"/>
          <w:szCs w:val="24"/>
        </w:rPr>
      </w:pPr>
    </w:p>
    <w:p w14:paraId="2DB77478" w14:textId="77777777" w:rsidR="009F51CC" w:rsidRDefault="009F51CC" w:rsidP="009F51CC">
      <w:pPr>
        <w:pStyle w:val="ListParagraph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>There is 1.00 mol each of</w:t>
      </w:r>
      <w:r w:rsidRPr="008F2AC0">
        <w:rPr>
          <w:rFonts w:ascii="Cambria Math" w:hAnsi="Cambria Math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</w:rPr>
          <m:t xml:space="preserve"> </m:t>
        </m:r>
      </m:oMath>
      <w:r w:rsidRPr="008F2AC0">
        <w:rPr>
          <w:rFonts w:ascii="Cambria Math" w:hAnsi="Cambria Math" w:cs="Times New Roman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 in a 1.00 L flask.  The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 for this</w:t>
      </w:r>
      <w:r w:rsidRPr="00CF746C">
        <w:rPr>
          <w:rFonts w:ascii="Cambria Math" w:hAnsi="Cambria Math" w:cs="Times New Roman"/>
          <w:sz w:val="24"/>
          <w:szCs w:val="24"/>
          <w:vertAlign w:val="subscript"/>
        </w:rPr>
        <w:t xml:space="preserve"> </w:t>
      </w:r>
      <w:r w:rsidRPr="00CF746C">
        <w:rPr>
          <w:rFonts w:ascii="Cambria Math" w:hAnsi="Cambria Math" w:cs="Times New Roman"/>
          <w:sz w:val="24"/>
          <w:szCs w:val="24"/>
        </w:rPr>
        <w:t xml:space="preserve">reaction is 55.3.  Determine the equilibrium concentrations of all chemical species at room temperature.  </w:t>
      </w:r>
    </w:p>
    <w:p w14:paraId="71FBFB14" w14:textId="77777777" w:rsidR="009F51CC" w:rsidRPr="008F2AC0" w:rsidRDefault="00250B72" w:rsidP="009F51CC">
      <w:pPr>
        <w:ind w:left="360"/>
        <w:rPr>
          <w:rFonts w:ascii="Cambria Math" w:eastAsiaTheme="minorEastAsia" w:hAnsi="Cambria Math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⇋2 HI(g)</m:t>
          </m:r>
        </m:oMath>
      </m:oMathPara>
    </w:p>
    <w:p w14:paraId="6ADC2626" w14:textId="77777777" w:rsidR="009F51CC" w:rsidRDefault="009F51CC" w:rsidP="009F51CC">
      <w:pPr>
        <w:pStyle w:val="ListParagraph"/>
        <w:numPr>
          <w:ilvl w:val="0"/>
          <w:numId w:val="12"/>
        </w:numPr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 xml:space="preserve">For the reaction below the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= 255 at 1000K.  </w:t>
      </w:r>
    </w:p>
    <w:p w14:paraId="1AB071A0" w14:textId="77777777" w:rsidR="009F51CC" w:rsidRPr="008F2AC0" w:rsidRDefault="009F51CC" w:rsidP="009F51CC">
      <w:pPr>
        <w:ind w:left="360"/>
        <w:rPr>
          <w:rFonts w:ascii="Cambria Math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CO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⇋COC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(g)</m:t>
          </m:r>
        </m:oMath>
      </m:oMathPara>
    </w:p>
    <w:p w14:paraId="7E03B74D" w14:textId="77777777" w:rsidR="009F51CC" w:rsidRPr="00CF746C" w:rsidRDefault="009F51CC" w:rsidP="009F51CC">
      <w:pPr>
        <w:pStyle w:val="ListParagraph"/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 xml:space="preserve">If the reaction mixture initially contains a CO concentration of 0.150 M and a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 concentration of 0.175 M, what are the equilibrium concentrations of CO,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, and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COC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?</m:t>
        </m:r>
      </m:oMath>
    </w:p>
    <w:p w14:paraId="50ECC532" w14:textId="77777777" w:rsidR="009F51CC" w:rsidRPr="00CF746C" w:rsidRDefault="009F51CC" w:rsidP="009F51CC">
      <w:pPr>
        <w:pStyle w:val="NormalText"/>
        <w:numPr>
          <w:ilvl w:val="0"/>
          <w:numId w:val="12"/>
        </w:numPr>
        <w:tabs>
          <w:tab w:val="left" w:pos="700"/>
          <w:tab w:val="left" w:pos="4340"/>
        </w:tabs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>Calculate the pH of a 0.0</w:t>
      </w:r>
      <w:r w:rsidRPr="008F2AC0">
        <w:rPr>
          <w:rFonts w:ascii="Cambria Math" w:hAnsi="Cambria Math" w:cs="Times New Roman"/>
          <w:sz w:val="24"/>
          <w:szCs w:val="24"/>
        </w:rPr>
        <w:t xml:space="preserve">0100 M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Ba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CF746C">
        <w:rPr>
          <w:rFonts w:ascii="Cambria Math" w:hAnsi="Cambria Math" w:cs="Times New Roman"/>
          <w:sz w:val="24"/>
          <w:szCs w:val="24"/>
        </w:rPr>
        <w:t xml:space="preserve">solution. </w:t>
      </w:r>
    </w:p>
    <w:p w14:paraId="2655DD51" w14:textId="77777777" w:rsidR="009F51CC" w:rsidRPr="00CF746C" w:rsidRDefault="009F51CC" w:rsidP="009F51CC">
      <w:pPr>
        <w:pStyle w:val="NormalText"/>
        <w:tabs>
          <w:tab w:val="left" w:pos="700"/>
          <w:tab w:val="left" w:pos="4340"/>
        </w:tabs>
        <w:ind w:left="720"/>
        <w:rPr>
          <w:rFonts w:ascii="Cambria Math" w:hAnsi="Cambria Math" w:cs="Times New Roman"/>
          <w:sz w:val="24"/>
          <w:szCs w:val="24"/>
        </w:rPr>
      </w:pPr>
    </w:p>
    <w:p w14:paraId="47183136" w14:textId="6E7E8374" w:rsidR="009F51CC" w:rsidRDefault="00250B72" w:rsidP="009F51CC">
      <w:pPr>
        <w:pStyle w:val="NormalText"/>
        <w:numPr>
          <w:ilvl w:val="0"/>
          <w:numId w:val="12"/>
        </w:numPr>
        <w:tabs>
          <w:tab w:val="left" w:pos="700"/>
          <w:tab w:val="left" w:pos="4340"/>
        </w:tabs>
        <w:rPr>
          <w:rFonts w:ascii="Cambria Math" w:hAnsi="Cambria Math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</m:sup>
        </m:sSup>
      </m:oMath>
      <w:r w:rsidR="009F51CC" w:rsidRPr="008F2AC0">
        <w:rPr>
          <w:rFonts w:ascii="Cambria Math" w:hAnsi="Cambria Math" w:cs="Times New Roman"/>
          <w:sz w:val="24"/>
          <w:szCs w:val="24"/>
        </w:rPr>
        <w:t xml:space="preserve"> is a weak base.  A 0.150 M solution of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</m:sup>
        </m:sSup>
      </m:oMath>
      <w:r w:rsidR="009F51CC" w:rsidRPr="008F2AC0">
        <w:rPr>
          <w:rFonts w:ascii="Cambria Math" w:hAnsi="Cambria Math" w:cs="Times New Roman"/>
          <w:sz w:val="24"/>
          <w:szCs w:val="24"/>
        </w:rPr>
        <w:t xml:space="preserve">  has a pH =10.5.  What is </w:t>
      </w:r>
      <w:r w:rsidR="00BA2068">
        <w:rPr>
          <w:rFonts w:ascii="Cambria Math" w:hAnsi="Cambria Math" w:cs="Times New Roman"/>
          <w:sz w:val="24"/>
          <w:szCs w:val="24"/>
        </w:rPr>
        <w:t xml:space="preserve">the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BA2068">
        <w:rPr>
          <w:rFonts w:ascii="Cambria Math" w:hAnsi="Cambria Math" w:cs="Times New Roman"/>
          <w:sz w:val="24"/>
          <w:szCs w:val="24"/>
        </w:rPr>
        <w:t>of</w:t>
      </w:r>
      <w:r w:rsidR="009F51CC" w:rsidRPr="008F2AC0">
        <w:rPr>
          <w:rFonts w:ascii="Cambria Math" w:hAnsi="Cambria Math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</m:sup>
        </m:sSup>
      </m:oMath>
      <w:r w:rsidR="009F51CC" w:rsidRPr="008F2AC0">
        <w:rPr>
          <w:rFonts w:ascii="Cambria Math" w:hAnsi="Cambria Math" w:cs="Times New Roman"/>
          <w:sz w:val="24"/>
          <w:szCs w:val="24"/>
        </w:rPr>
        <w:t>?</w:t>
      </w:r>
    </w:p>
    <w:p w14:paraId="0624B4B8" w14:textId="77777777" w:rsidR="009F51CC" w:rsidRDefault="009F51CC" w:rsidP="009F51CC">
      <w:pPr>
        <w:pStyle w:val="NormalText"/>
        <w:tabs>
          <w:tab w:val="left" w:pos="700"/>
          <w:tab w:val="left" w:pos="4340"/>
        </w:tabs>
        <w:rPr>
          <w:rFonts w:ascii="Cambria Math" w:eastAsiaTheme="minorHAnsi" w:hAnsi="Cambria Math" w:cs="Times New Roman"/>
          <w:color w:val="auto"/>
          <w:sz w:val="24"/>
          <w:szCs w:val="24"/>
        </w:rPr>
      </w:pPr>
    </w:p>
    <w:p w14:paraId="4935B0FD" w14:textId="77777777" w:rsidR="009F51CC" w:rsidRPr="00D56F4C" w:rsidRDefault="00250B72" w:rsidP="009F51CC">
      <w:pPr>
        <w:pStyle w:val="NormalText"/>
        <w:tabs>
          <w:tab w:val="left" w:pos="700"/>
          <w:tab w:val="left" w:pos="4340"/>
        </w:tabs>
        <w:rPr>
          <w:rFonts w:ascii="Cambria Math" w:hAnsi="Cambria Math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sup>
          </m:sSup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O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⇋HX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+O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(aq)</m:t>
          </m:r>
        </m:oMath>
      </m:oMathPara>
    </w:p>
    <w:p w14:paraId="735EA186" w14:textId="77777777" w:rsidR="009F51CC" w:rsidRPr="00CF746C" w:rsidRDefault="009F51CC" w:rsidP="009F51CC">
      <w:pPr>
        <w:pStyle w:val="NormalText"/>
        <w:tabs>
          <w:tab w:val="left" w:pos="700"/>
          <w:tab w:val="left" w:pos="4340"/>
        </w:tabs>
        <w:ind w:left="720"/>
        <w:rPr>
          <w:rFonts w:ascii="Cambria Math" w:hAnsi="Cambria Math" w:cs="Times New Roman"/>
          <w:sz w:val="24"/>
          <w:szCs w:val="24"/>
        </w:rPr>
      </w:pPr>
    </w:p>
    <w:p w14:paraId="10678140" w14:textId="55780D5B" w:rsidR="009F51CC" w:rsidRPr="009F51CC" w:rsidRDefault="009F51CC" w:rsidP="009F51CC">
      <w:pPr>
        <w:pStyle w:val="NormalText"/>
        <w:numPr>
          <w:ilvl w:val="0"/>
          <w:numId w:val="12"/>
        </w:numPr>
        <w:tabs>
          <w:tab w:val="left" w:pos="700"/>
          <w:tab w:val="left" w:pos="4340"/>
        </w:tabs>
        <w:rPr>
          <w:rFonts w:ascii="Cambria Math" w:hAnsi="Cambria Math" w:cs="Times New Roman"/>
          <w:sz w:val="24"/>
          <w:szCs w:val="24"/>
        </w:rPr>
      </w:pPr>
      <w:r w:rsidRPr="009F51CC">
        <w:rPr>
          <w:rFonts w:ascii="Cambria Math" w:hAnsi="Cambria Math" w:cs="Times New Roman"/>
          <w:sz w:val="24"/>
          <w:szCs w:val="24"/>
        </w:rPr>
        <w:t xml:space="preserve">Determine the pH of a solution of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HN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9F51CC">
        <w:rPr>
          <w:rFonts w:ascii="Cambria Math" w:hAnsi="Cambria Math" w:cs="Times New Roman"/>
          <w:sz w:val="24"/>
          <w:szCs w:val="24"/>
        </w:rPr>
        <w:t xml:space="preserve"> if the concentration is 0.350 M.  For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HN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9F51CC">
        <w:rPr>
          <w:rFonts w:ascii="Cambria Math" w:hAnsi="Cambria Math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=4.6×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-4</m:t>
            </m:r>
          </m:sup>
        </m:sSup>
      </m:oMath>
      <w:r w:rsidRPr="009F51CC">
        <w:rPr>
          <w:rFonts w:ascii="Cambria Math" w:hAnsi="Cambria Math" w:cs="Times New Roman"/>
          <w:sz w:val="24"/>
          <w:szCs w:val="24"/>
        </w:rPr>
        <w:t>.</w:t>
      </w:r>
    </w:p>
    <w:p w14:paraId="798A81E3" w14:textId="77777777" w:rsidR="009F51CC" w:rsidRPr="00CF746C" w:rsidRDefault="009F51CC" w:rsidP="009F51CC">
      <w:pPr>
        <w:pStyle w:val="NormalText"/>
        <w:tabs>
          <w:tab w:val="left" w:pos="700"/>
          <w:tab w:val="left" w:pos="4340"/>
        </w:tabs>
        <w:ind w:left="720"/>
        <w:rPr>
          <w:rFonts w:ascii="Cambria Math" w:hAnsi="Cambria Math" w:cs="Times New Roman"/>
          <w:sz w:val="24"/>
          <w:szCs w:val="24"/>
        </w:rPr>
      </w:pPr>
    </w:p>
    <w:p w14:paraId="51A5E27E" w14:textId="57FE4247" w:rsidR="009F51CC" w:rsidRPr="009F51CC" w:rsidRDefault="009F51CC" w:rsidP="009F51CC">
      <w:pPr>
        <w:pStyle w:val="NormalText"/>
        <w:numPr>
          <w:ilvl w:val="0"/>
          <w:numId w:val="12"/>
        </w:numPr>
        <w:tabs>
          <w:tab w:val="left" w:pos="700"/>
          <w:tab w:val="left" w:pos="4340"/>
        </w:tabs>
        <w:rPr>
          <w:rFonts w:ascii="Cambria Math" w:hAnsi="Cambria Math" w:cs="Times New Roman"/>
          <w:sz w:val="24"/>
          <w:szCs w:val="24"/>
        </w:rPr>
      </w:pPr>
      <w:r w:rsidRPr="009F51CC">
        <w:rPr>
          <w:rFonts w:ascii="Cambria Math" w:hAnsi="Cambria Math" w:cs="Times New Roman"/>
          <w:sz w:val="24"/>
          <w:szCs w:val="24"/>
        </w:rPr>
        <w:t>Calculate the percent ionization of 0.100 M formic acid</w:t>
      </w:r>
      <w:r>
        <w:rPr>
          <w:rFonts w:ascii="Cambria Math" w:hAnsi="Cambria Math" w:cs="Times New Roman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HCH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</m:t>
            </m:r>
          </m:sub>
        </m:sSub>
      </m:oMath>
      <w:r>
        <w:rPr>
          <w:rFonts w:ascii="Cambria Math" w:hAnsi="Cambria Math" w:cs="Times New Roman"/>
          <w:sz w:val="24"/>
          <w:szCs w:val="24"/>
        </w:rPr>
        <w:t>,</w:t>
      </w:r>
      <w:r w:rsidRPr="009F51CC">
        <w:rPr>
          <w:rFonts w:ascii="Cambria Math" w:hAnsi="Cambria Math" w:cs="Times New Roman"/>
          <w:sz w:val="24"/>
          <w:szCs w:val="24"/>
        </w:rPr>
        <w:t xml:space="preserve"> solution.  For HCHO</w:t>
      </w:r>
      <w:r w:rsidRPr="009F51CC">
        <w:rPr>
          <w:rFonts w:ascii="Cambria Math" w:hAnsi="Cambria Math" w:cs="Times New Roman"/>
          <w:sz w:val="24"/>
          <w:szCs w:val="24"/>
          <w:vertAlign w:val="subscript"/>
        </w:rPr>
        <w:t>2</w:t>
      </w:r>
      <w:r w:rsidRPr="009F51CC">
        <w:rPr>
          <w:rFonts w:ascii="Cambria Math" w:hAnsi="Cambria Math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=1.8×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-4</m:t>
            </m:r>
          </m:sup>
        </m:sSup>
      </m:oMath>
      <w:r w:rsidRPr="009F51CC">
        <w:rPr>
          <w:rFonts w:ascii="Cambria Math" w:hAnsi="Cambria Math" w:cs="Times New Roman"/>
          <w:sz w:val="24"/>
          <w:szCs w:val="24"/>
        </w:rPr>
        <w:t>.</w:t>
      </w:r>
    </w:p>
    <w:p w14:paraId="63EECD85" w14:textId="77777777" w:rsidR="009F51CC" w:rsidRDefault="009F51CC" w:rsidP="009F51CC">
      <w:pPr>
        <w:pStyle w:val="NormalText"/>
        <w:tabs>
          <w:tab w:val="left" w:pos="700"/>
          <w:tab w:val="left" w:pos="4340"/>
        </w:tabs>
        <w:ind w:left="720"/>
        <w:rPr>
          <w:rFonts w:ascii="Cambria Math" w:hAnsi="Cambria Math" w:cs="Times New Roman"/>
          <w:sz w:val="24"/>
          <w:szCs w:val="24"/>
        </w:rPr>
      </w:pPr>
    </w:p>
    <w:p w14:paraId="68EF39C4" w14:textId="19879BCA" w:rsidR="009F51CC" w:rsidRDefault="009F51CC" w:rsidP="009F51CC">
      <w:pPr>
        <w:pStyle w:val="NormalText"/>
        <w:numPr>
          <w:ilvl w:val="0"/>
          <w:numId w:val="12"/>
        </w:numPr>
        <w:tabs>
          <w:tab w:val="left" w:pos="700"/>
          <w:tab w:val="left" w:pos="4340"/>
        </w:tabs>
        <w:rPr>
          <w:rFonts w:ascii="Cambria Math" w:hAnsi="Cambria Math" w:cs="Times New Roman"/>
          <w:sz w:val="24"/>
          <w:szCs w:val="24"/>
        </w:rPr>
      </w:pPr>
      <w:r w:rsidRPr="00CF746C">
        <w:rPr>
          <w:rFonts w:ascii="Cambria Math" w:hAnsi="Cambria Math" w:cs="Times New Roman"/>
          <w:sz w:val="24"/>
          <w:szCs w:val="24"/>
        </w:rPr>
        <w:t xml:space="preserve">Determine the pH of a 0.85 </w:t>
      </w:r>
      <w:r w:rsidRPr="008F2AC0">
        <w:rPr>
          <w:rFonts w:ascii="Cambria Math" w:hAnsi="Cambria Math" w:cs="Times New Roman"/>
          <w:sz w:val="24"/>
          <w:szCs w:val="24"/>
        </w:rPr>
        <w:t xml:space="preserve">M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N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</m:t>
            </m:r>
          </m:sub>
        </m:sSub>
      </m:oMath>
      <w:r w:rsidRPr="00CF746C">
        <w:rPr>
          <w:rFonts w:ascii="Cambria Math" w:hAnsi="Cambria Math" w:cs="Times New Roman"/>
          <w:sz w:val="24"/>
          <w:szCs w:val="24"/>
        </w:rPr>
        <w:t xml:space="preserve"> (methylamine) solution</w:t>
      </w:r>
      <w:r>
        <w:rPr>
          <w:rFonts w:ascii="Cambria Math" w:hAnsi="Cambria Math" w:cs="Times New Roman"/>
          <w:sz w:val="24"/>
          <w:szCs w:val="24"/>
        </w:rPr>
        <w:t xml:space="preserve">.  </w:t>
      </w:r>
      <w:r w:rsidRPr="00BA2068">
        <w:rPr>
          <w:rFonts w:ascii="Cambria Math" w:hAnsi="Cambria Math" w:cs="Times New Roman"/>
          <w:sz w:val="24"/>
          <w:szCs w:val="24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</m:sup>
        </m:sSup>
      </m:oMath>
      <w:r w:rsidRPr="00BA2068">
        <w:rPr>
          <w:rFonts w:ascii="Cambria Math" w:hAnsi="Cambria Math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=2.3×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-11</m:t>
            </m:r>
          </m:sup>
        </m:sSup>
      </m:oMath>
      <w:r w:rsidR="00BA2068" w:rsidRPr="00BA2068">
        <w:rPr>
          <w:rFonts w:ascii="Cambria Math" w:hAnsi="Cambria Math" w:cs="Times New Roman"/>
          <w:sz w:val="24"/>
          <w:szCs w:val="24"/>
        </w:rPr>
        <w:t>.</w:t>
      </w:r>
      <w:r w:rsidRPr="00BA2068">
        <w:rPr>
          <w:rFonts w:ascii="Cambria Math" w:hAnsi="Cambria Math" w:cs="Times New Roman"/>
          <w:sz w:val="24"/>
          <w:szCs w:val="24"/>
        </w:rPr>
        <w:t xml:space="preserve"> </w:t>
      </w:r>
    </w:p>
    <w:p w14:paraId="3C880306" w14:textId="77777777" w:rsidR="009F51CC" w:rsidRDefault="009F51CC" w:rsidP="009F51CC">
      <w:pPr>
        <w:pStyle w:val="NormalText"/>
        <w:tabs>
          <w:tab w:val="left" w:pos="700"/>
          <w:tab w:val="left" w:pos="4340"/>
        </w:tabs>
        <w:ind w:left="720"/>
        <w:rPr>
          <w:rFonts w:ascii="Cambria Math" w:hAnsi="Cambria Math" w:cs="Times New Roman"/>
          <w:sz w:val="24"/>
          <w:szCs w:val="24"/>
        </w:rPr>
      </w:pPr>
    </w:p>
    <w:p w14:paraId="48E8C975" w14:textId="77777777" w:rsidR="009F51CC" w:rsidRPr="00D56F4C" w:rsidRDefault="009F51CC" w:rsidP="009F51CC">
      <w:pPr>
        <w:pStyle w:val="NormalText"/>
        <w:tabs>
          <w:tab w:val="left" w:pos="700"/>
          <w:tab w:val="left" w:pos="4340"/>
        </w:tabs>
        <w:ind w:left="720"/>
        <w:rPr>
          <w:rFonts w:ascii="Cambria Math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N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O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⇋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</m:sup>
          </m:sSup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+O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(aq)</m:t>
          </m:r>
        </m:oMath>
      </m:oMathPara>
    </w:p>
    <w:p w14:paraId="1E8C9D21" w14:textId="77777777" w:rsidR="009F51CC" w:rsidRDefault="009F51CC" w:rsidP="004229BB">
      <w:pPr>
        <w:pStyle w:val="ListParagraph"/>
        <w:ind w:left="2880" w:firstLine="720"/>
        <w:rPr>
          <w:rFonts w:ascii="Cambria Math" w:hAnsi="Cambria Math" w:cs="Times New Roman"/>
          <w:sz w:val="24"/>
          <w:szCs w:val="24"/>
        </w:rPr>
      </w:pPr>
    </w:p>
    <w:sectPr w:rsidR="009F51CC" w:rsidSect="005E4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3D211" w14:textId="77777777" w:rsidR="00250B72" w:rsidRDefault="00250B72" w:rsidP="00626B5A">
      <w:pPr>
        <w:spacing w:after="0" w:line="240" w:lineRule="auto"/>
      </w:pPr>
      <w:r>
        <w:separator/>
      </w:r>
    </w:p>
  </w:endnote>
  <w:endnote w:type="continuationSeparator" w:id="0">
    <w:p w14:paraId="19743F15" w14:textId="77777777" w:rsidR="00250B72" w:rsidRDefault="00250B72" w:rsidP="0062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3C8BE" w14:textId="77777777" w:rsidR="00250B72" w:rsidRDefault="00250B72" w:rsidP="00626B5A">
      <w:pPr>
        <w:spacing w:after="0" w:line="240" w:lineRule="auto"/>
      </w:pPr>
      <w:r>
        <w:separator/>
      </w:r>
    </w:p>
  </w:footnote>
  <w:footnote w:type="continuationSeparator" w:id="0">
    <w:p w14:paraId="2F05E85A" w14:textId="77777777" w:rsidR="00250B72" w:rsidRDefault="00250B72" w:rsidP="00626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10D5"/>
    <w:multiLevelType w:val="hybridMultilevel"/>
    <w:tmpl w:val="C6703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3C0E"/>
    <w:multiLevelType w:val="hybridMultilevel"/>
    <w:tmpl w:val="EE9A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C4120"/>
    <w:multiLevelType w:val="hybridMultilevel"/>
    <w:tmpl w:val="38A8E4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C10F6D"/>
    <w:multiLevelType w:val="hybridMultilevel"/>
    <w:tmpl w:val="F38AB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F6B5C"/>
    <w:multiLevelType w:val="hybridMultilevel"/>
    <w:tmpl w:val="6E9E09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27B43"/>
    <w:multiLevelType w:val="hybridMultilevel"/>
    <w:tmpl w:val="1E143F9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12419B"/>
    <w:multiLevelType w:val="hybridMultilevel"/>
    <w:tmpl w:val="52F87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4722E"/>
    <w:multiLevelType w:val="hybridMultilevel"/>
    <w:tmpl w:val="8AB82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07668"/>
    <w:multiLevelType w:val="hybridMultilevel"/>
    <w:tmpl w:val="3C2A756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4660D1"/>
    <w:multiLevelType w:val="hybridMultilevel"/>
    <w:tmpl w:val="D44E5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13872"/>
    <w:multiLevelType w:val="hybridMultilevel"/>
    <w:tmpl w:val="F310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E5E48"/>
    <w:multiLevelType w:val="hybridMultilevel"/>
    <w:tmpl w:val="822E9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4926"/>
    <w:multiLevelType w:val="hybridMultilevel"/>
    <w:tmpl w:val="63983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73309"/>
    <w:multiLevelType w:val="hybridMultilevel"/>
    <w:tmpl w:val="60DA1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5"/>
    <w:multiLevelType w:val="hybridMultilevel"/>
    <w:tmpl w:val="53F2CB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73391"/>
    <w:multiLevelType w:val="hybridMultilevel"/>
    <w:tmpl w:val="D92CE4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E7F9B"/>
    <w:multiLevelType w:val="hybridMultilevel"/>
    <w:tmpl w:val="82BCD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71988"/>
    <w:multiLevelType w:val="hybridMultilevel"/>
    <w:tmpl w:val="0944D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72118"/>
    <w:multiLevelType w:val="hybridMultilevel"/>
    <w:tmpl w:val="9210E7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593D63"/>
    <w:multiLevelType w:val="hybridMultilevel"/>
    <w:tmpl w:val="117AB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16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19"/>
  </w:num>
  <w:num w:numId="13">
    <w:abstractNumId w:val="18"/>
  </w:num>
  <w:num w:numId="14">
    <w:abstractNumId w:val="12"/>
  </w:num>
  <w:num w:numId="15">
    <w:abstractNumId w:val="8"/>
  </w:num>
  <w:num w:numId="16">
    <w:abstractNumId w:val="2"/>
  </w:num>
  <w:num w:numId="17">
    <w:abstractNumId w:val="17"/>
  </w:num>
  <w:num w:numId="18">
    <w:abstractNumId w:val="3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5A"/>
    <w:rsid w:val="0002306A"/>
    <w:rsid w:val="00031395"/>
    <w:rsid w:val="00034E38"/>
    <w:rsid w:val="00055506"/>
    <w:rsid w:val="00055BAD"/>
    <w:rsid w:val="00056823"/>
    <w:rsid w:val="0008170E"/>
    <w:rsid w:val="000A7ACC"/>
    <w:rsid w:val="000C12A8"/>
    <w:rsid w:val="000D582E"/>
    <w:rsid w:val="001050CE"/>
    <w:rsid w:val="00135A77"/>
    <w:rsid w:val="0013678F"/>
    <w:rsid w:val="00136872"/>
    <w:rsid w:val="00137EDE"/>
    <w:rsid w:val="001513AF"/>
    <w:rsid w:val="00152540"/>
    <w:rsid w:val="0016446B"/>
    <w:rsid w:val="001770A9"/>
    <w:rsid w:val="00183A5E"/>
    <w:rsid w:val="001C34EB"/>
    <w:rsid w:val="001D72A9"/>
    <w:rsid w:val="00207137"/>
    <w:rsid w:val="00245216"/>
    <w:rsid w:val="00250B72"/>
    <w:rsid w:val="0025612A"/>
    <w:rsid w:val="00280885"/>
    <w:rsid w:val="002B32A6"/>
    <w:rsid w:val="0030286A"/>
    <w:rsid w:val="0035165F"/>
    <w:rsid w:val="003549D2"/>
    <w:rsid w:val="00394069"/>
    <w:rsid w:val="003A5A5C"/>
    <w:rsid w:val="004061F6"/>
    <w:rsid w:val="00406D01"/>
    <w:rsid w:val="00410869"/>
    <w:rsid w:val="004229BB"/>
    <w:rsid w:val="004439F0"/>
    <w:rsid w:val="00444357"/>
    <w:rsid w:val="0045262A"/>
    <w:rsid w:val="0046019A"/>
    <w:rsid w:val="00494E0D"/>
    <w:rsid w:val="00497207"/>
    <w:rsid w:val="004A4302"/>
    <w:rsid w:val="004B2D7E"/>
    <w:rsid w:val="004C7562"/>
    <w:rsid w:val="005307E1"/>
    <w:rsid w:val="00545C09"/>
    <w:rsid w:val="0059174F"/>
    <w:rsid w:val="005A179B"/>
    <w:rsid w:val="005A69AC"/>
    <w:rsid w:val="005B7CEC"/>
    <w:rsid w:val="005E46C6"/>
    <w:rsid w:val="005F70D3"/>
    <w:rsid w:val="00603E80"/>
    <w:rsid w:val="00626B5A"/>
    <w:rsid w:val="00630D42"/>
    <w:rsid w:val="006706CF"/>
    <w:rsid w:val="00686E55"/>
    <w:rsid w:val="006B47B3"/>
    <w:rsid w:val="006B4E1E"/>
    <w:rsid w:val="006C2277"/>
    <w:rsid w:val="006E5B22"/>
    <w:rsid w:val="00703F7E"/>
    <w:rsid w:val="007100BC"/>
    <w:rsid w:val="0072069B"/>
    <w:rsid w:val="0073087C"/>
    <w:rsid w:val="007535E6"/>
    <w:rsid w:val="00767848"/>
    <w:rsid w:val="007B1ED6"/>
    <w:rsid w:val="007F6934"/>
    <w:rsid w:val="00854BBB"/>
    <w:rsid w:val="00860230"/>
    <w:rsid w:val="00864CBF"/>
    <w:rsid w:val="008828C6"/>
    <w:rsid w:val="0089533E"/>
    <w:rsid w:val="008B07EA"/>
    <w:rsid w:val="008B45E7"/>
    <w:rsid w:val="008C3EBC"/>
    <w:rsid w:val="008D0B03"/>
    <w:rsid w:val="008E52DD"/>
    <w:rsid w:val="008F1B77"/>
    <w:rsid w:val="00940B2D"/>
    <w:rsid w:val="00982971"/>
    <w:rsid w:val="00987550"/>
    <w:rsid w:val="00995331"/>
    <w:rsid w:val="009A6B91"/>
    <w:rsid w:val="009B5223"/>
    <w:rsid w:val="009D067D"/>
    <w:rsid w:val="009D4C6A"/>
    <w:rsid w:val="009F4AAF"/>
    <w:rsid w:val="009F51CC"/>
    <w:rsid w:val="00A06764"/>
    <w:rsid w:val="00A06ECB"/>
    <w:rsid w:val="00A1557F"/>
    <w:rsid w:val="00A37FBF"/>
    <w:rsid w:val="00A44099"/>
    <w:rsid w:val="00A476BE"/>
    <w:rsid w:val="00AC2614"/>
    <w:rsid w:val="00AF02B9"/>
    <w:rsid w:val="00B0231A"/>
    <w:rsid w:val="00B359CA"/>
    <w:rsid w:val="00B52F21"/>
    <w:rsid w:val="00BA2068"/>
    <w:rsid w:val="00BB4001"/>
    <w:rsid w:val="00BF6B57"/>
    <w:rsid w:val="00C0574B"/>
    <w:rsid w:val="00C1069E"/>
    <w:rsid w:val="00C14C23"/>
    <w:rsid w:val="00C17F16"/>
    <w:rsid w:val="00C73E66"/>
    <w:rsid w:val="00C8231B"/>
    <w:rsid w:val="00CD6014"/>
    <w:rsid w:val="00CF5A4F"/>
    <w:rsid w:val="00D17ECE"/>
    <w:rsid w:val="00D4180D"/>
    <w:rsid w:val="00D4621E"/>
    <w:rsid w:val="00D619E9"/>
    <w:rsid w:val="00D83A5C"/>
    <w:rsid w:val="00D9741E"/>
    <w:rsid w:val="00DA7AAA"/>
    <w:rsid w:val="00DE1756"/>
    <w:rsid w:val="00DF7D8E"/>
    <w:rsid w:val="00E06A4C"/>
    <w:rsid w:val="00E2144F"/>
    <w:rsid w:val="00E25A12"/>
    <w:rsid w:val="00E341F2"/>
    <w:rsid w:val="00E35A23"/>
    <w:rsid w:val="00E838D6"/>
    <w:rsid w:val="00E8402F"/>
    <w:rsid w:val="00EA46BF"/>
    <w:rsid w:val="00EC5696"/>
    <w:rsid w:val="00ED5D3D"/>
    <w:rsid w:val="00F02692"/>
    <w:rsid w:val="00F05FB1"/>
    <w:rsid w:val="00F359ED"/>
    <w:rsid w:val="00F434FB"/>
    <w:rsid w:val="00FA76C7"/>
    <w:rsid w:val="00FB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444E9"/>
  <w15:chartTrackingRefBased/>
  <w15:docId w15:val="{5D130A55-9207-469D-AADD-B487E00B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B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62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6B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B5A"/>
  </w:style>
  <w:style w:type="paragraph" w:styleId="Footer">
    <w:name w:val="footer"/>
    <w:basedOn w:val="Normal"/>
    <w:link w:val="Foot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B5A"/>
  </w:style>
  <w:style w:type="paragraph" w:styleId="ListParagraph">
    <w:name w:val="List Paragraph"/>
    <w:basedOn w:val="Normal"/>
    <w:uiPriority w:val="34"/>
    <w:qFormat/>
    <w:rsid w:val="00EC5696"/>
    <w:pPr>
      <w:ind w:left="720"/>
      <w:contextualSpacing/>
    </w:pPr>
  </w:style>
  <w:style w:type="paragraph" w:customStyle="1" w:styleId="NormalText">
    <w:name w:val="Normal Text"/>
    <w:rsid w:val="002B32A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8402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EC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46C6"/>
    <w:rPr>
      <w:color w:val="808080"/>
    </w:rPr>
  </w:style>
  <w:style w:type="table" w:styleId="TableGrid">
    <w:name w:val="Table Grid"/>
    <w:basedOn w:val="TableNormal"/>
    <w:uiPriority w:val="39"/>
    <w:rsid w:val="00C0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ext">
    <w:name w:val="mtext"/>
    <w:basedOn w:val="DefaultParagraphFont"/>
    <w:rsid w:val="00EA46BF"/>
  </w:style>
  <w:style w:type="character" w:customStyle="1" w:styleId="mn">
    <w:name w:val="mn"/>
    <w:basedOn w:val="DefaultParagraphFont"/>
    <w:rsid w:val="00EA46BF"/>
  </w:style>
  <w:style w:type="character" w:customStyle="1" w:styleId="mo">
    <w:name w:val="mo"/>
    <w:basedOn w:val="DefaultParagraphFont"/>
    <w:rsid w:val="00EA46BF"/>
  </w:style>
  <w:style w:type="character" w:customStyle="1" w:styleId="mjxassistivemathml">
    <w:name w:val="mjx_assistive_mathml"/>
    <w:basedOn w:val="DefaultParagraphFont"/>
    <w:rsid w:val="00EA4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State University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Guillet</dc:creator>
  <cp:keywords/>
  <dc:description/>
  <cp:lastModifiedBy>Walter Turner</cp:lastModifiedBy>
  <cp:revision>9</cp:revision>
  <cp:lastPrinted>2016-12-01T21:55:00Z</cp:lastPrinted>
  <dcterms:created xsi:type="dcterms:W3CDTF">2019-02-25T13:59:00Z</dcterms:created>
  <dcterms:modified xsi:type="dcterms:W3CDTF">2022-03-11T22:33:00Z</dcterms:modified>
</cp:coreProperties>
</file>