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3AE4" w14:textId="471CE50B" w:rsidR="00462294" w:rsidRDefault="00462294" w:rsidP="00906BCE">
      <w:pPr>
        <w:autoSpaceDE w:val="0"/>
        <w:autoSpaceDN w:val="0"/>
        <w:adjustRightInd w:val="0"/>
        <w:spacing w:after="0" w:line="240" w:lineRule="auto"/>
        <w:contextualSpacing/>
        <w:jc w:val="center"/>
        <w:rPr>
          <w:rFonts w:cs="Arial"/>
          <w:b/>
        </w:rPr>
      </w:pPr>
      <w:r w:rsidRPr="00B07606">
        <w:rPr>
          <w:rFonts w:cs="Arial"/>
          <w:b/>
        </w:rPr>
        <w:t>MA 20</w:t>
      </w:r>
      <w:r w:rsidR="00906BCE">
        <w:rPr>
          <w:rFonts w:cs="Arial"/>
          <w:b/>
        </w:rPr>
        <w:t>9</w:t>
      </w:r>
      <w:r w:rsidRPr="00B07606">
        <w:rPr>
          <w:rFonts w:cs="Arial"/>
          <w:b/>
        </w:rPr>
        <w:t xml:space="preserve"> </w:t>
      </w:r>
      <w:r w:rsidR="00906BCE">
        <w:rPr>
          <w:rFonts w:cs="Arial"/>
          <w:b/>
        </w:rPr>
        <w:t>Lab 10</w:t>
      </w:r>
    </w:p>
    <w:p w14:paraId="7C5F8DF0" w14:textId="58B4A798" w:rsidR="00A255C7" w:rsidRDefault="00A255C7" w:rsidP="00906BCE">
      <w:pPr>
        <w:autoSpaceDE w:val="0"/>
        <w:autoSpaceDN w:val="0"/>
        <w:adjustRightInd w:val="0"/>
        <w:spacing w:after="0" w:line="240" w:lineRule="auto"/>
        <w:contextualSpacing/>
        <w:jc w:val="center"/>
        <w:rPr>
          <w:rFonts w:cs="Arial"/>
          <w:b/>
        </w:rPr>
      </w:pPr>
      <w:r>
        <w:rPr>
          <w:rFonts w:cs="Arial"/>
          <w:b/>
        </w:rPr>
        <w:t>Normal Distributions and the Empirical Rule</w:t>
      </w:r>
    </w:p>
    <w:p w14:paraId="258E6A8E" w14:textId="77777777" w:rsidR="00A255C7" w:rsidRDefault="00A255C7" w:rsidP="00906BCE">
      <w:pPr>
        <w:autoSpaceDE w:val="0"/>
        <w:autoSpaceDN w:val="0"/>
        <w:adjustRightInd w:val="0"/>
        <w:spacing w:after="0" w:line="240" w:lineRule="auto"/>
        <w:contextualSpacing/>
        <w:jc w:val="center"/>
        <w:rPr>
          <w:rFonts w:cs="Arial"/>
          <w:b/>
        </w:rPr>
      </w:pPr>
    </w:p>
    <w:p w14:paraId="7BEF9F53" w14:textId="77777777" w:rsidR="00A255C7" w:rsidRPr="005109E4" w:rsidRDefault="00A255C7" w:rsidP="00A255C7">
      <w:pPr>
        <w:pStyle w:val="ListParagraph"/>
        <w:numPr>
          <w:ilvl w:val="0"/>
          <w:numId w:val="5"/>
        </w:numPr>
      </w:pPr>
      <w:r w:rsidRPr="005109E4">
        <w:t xml:space="preserve">At a certain community college, pick a student at random and record their age, </w:t>
      </w:r>
      <w:r w:rsidRPr="005109E4">
        <w:rPr>
          <w:position w:val="-6"/>
        </w:rPr>
        <w:object w:dxaOrig="240" w:dyaOrig="220" w14:anchorId="242008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15pt" o:ole="">
            <v:imagedata r:id="rId5" o:title=""/>
          </v:shape>
          <o:OLEObject Type="Embed" ProgID="Equation.DSMT4" ShapeID="_x0000_i1025" DrawAspect="Content" ObjectID="_1709385588" r:id="rId6"/>
        </w:object>
      </w:r>
      <w:r w:rsidRPr="005109E4">
        <w:t xml:space="preserve">  The distribution is approximately normal with a mean of 33 years and a standard deviation of 5 years.</w:t>
      </w:r>
    </w:p>
    <w:p w14:paraId="32C024AB" w14:textId="50856EF7" w:rsidR="00A255C7" w:rsidRDefault="00A255C7" w:rsidP="00A255C7">
      <w:pPr>
        <w:pStyle w:val="ListParagraph"/>
        <w:numPr>
          <w:ilvl w:val="1"/>
          <w:numId w:val="2"/>
        </w:numPr>
        <w:ind w:left="720"/>
      </w:pPr>
      <w:r w:rsidRPr="005109E4">
        <w:t>Is the random variable age categorical or quantitative? If quantitative, is it discrete or continuous?</w:t>
      </w:r>
    </w:p>
    <w:p w14:paraId="29FEE2EE" w14:textId="63832C30" w:rsidR="007C27DF" w:rsidRPr="007C27DF" w:rsidRDefault="007C27DF" w:rsidP="007C27DF">
      <w:pPr>
        <w:ind w:left="720"/>
        <w:rPr>
          <w:color w:val="FF0000"/>
        </w:rPr>
      </w:pPr>
      <w:r>
        <w:rPr>
          <w:color w:val="FF0000"/>
        </w:rPr>
        <w:t>It is quantitative continuous.</w:t>
      </w:r>
    </w:p>
    <w:p w14:paraId="3CD8B127" w14:textId="77777777" w:rsidR="00A255C7" w:rsidRPr="005109E4" w:rsidRDefault="00A255C7" w:rsidP="00A255C7">
      <w:pPr>
        <w:pStyle w:val="ListParagraph"/>
      </w:pPr>
    </w:p>
    <w:p w14:paraId="104B9528" w14:textId="54E2DDDC" w:rsidR="00A255C7" w:rsidRPr="005109E4" w:rsidRDefault="00A255C7" w:rsidP="00A255C7">
      <w:pPr>
        <w:pStyle w:val="ListParagraph"/>
        <w:numPr>
          <w:ilvl w:val="1"/>
          <w:numId w:val="2"/>
        </w:numPr>
        <w:ind w:left="720"/>
      </w:pPr>
      <w:r w:rsidRPr="005109E4">
        <w:t xml:space="preserve">Pick one individual student at random. </w:t>
      </w:r>
      <w:r w:rsidR="00093652">
        <w:t>Find the z-score and u</w:t>
      </w:r>
      <w:r>
        <w:t>se the Empirical Rule to f</w:t>
      </w:r>
      <w:r w:rsidRPr="005109E4">
        <w:t xml:space="preserve">ind the probability that this student is younger than 43. Shade a region under a labeled normal curve to represent your answer. </w:t>
      </w:r>
    </w:p>
    <w:p w14:paraId="3EA5DBA0" w14:textId="3E564F4C" w:rsidR="00A255C7" w:rsidRPr="007C27DF" w:rsidRDefault="007C27DF" w:rsidP="007C27DF">
      <w:pPr>
        <w:ind w:left="720"/>
        <w:rPr>
          <w:color w:val="FF0000"/>
        </w:rPr>
      </w:pPr>
      <m:oMath>
        <m:r>
          <w:rPr>
            <w:rFonts w:ascii="Cambria Math" w:hAnsi="Cambria Math"/>
            <w:color w:val="FF0000"/>
          </w:rPr>
          <m:t>z=</m:t>
        </m:r>
        <m:f>
          <m:fPr>
            <m:ctrlPr>
              <w:rPr>
                <w:rFonts w:ascii="Cambria Math" w:hAnsi="Cambria Math"/>
                <w:i/>
                <w:color w:val="FF0000"/>
              </w:rPr>
            </m:ctrlPr>
          </m:fPr>
          <m:num>
            <m:r>
              <w:rPr>
                <w:rFonts w:ascii="Cambria Math" w:hAnsi="Cambria Math"/>
                <w:color w:val="FF0000"/>
              </w:rPr>
              <m:t>43-33</m:t>
            </m:r>
          </m:num>
          <m:den>
            <m:r>
              <w:rPr>
                <w:rFonts w:ascii="Cambria Math" w:hAnsi="Cambria Math"/>
                <w:color w:val="FF0000"/>
              </w:rPr>
              <m:t>5</m:t>
            </m:r>
          </m:den>
        </m:f>
        <m:r>
          <w:rPr>
            <w:rFonts w:ascii="Cambria Math" w:hAnsi="Cambria Math"/>
            <w:color w:val="FF0000"/>
          </w:rPr>
          <m:t>=</m:t>
        </m:r>
        <m:r>
          <w:rPr>
            <w:rFonts w:ascii="Cambria Math" w:hAnsi="Cambria Math"/>
            <w:color w:val="FF0000"/>
          </w:rPr>
          <m:t>2</m:t>
        </m:r>
      </m:oMath>
      <w:r>
        <w:rPr>
          <w:rFonts w:eastAsiaTheme="minorEastAsia"/>
          <w:color w:val="FF0000"/>
        </w:rPr>
        <w:t>. The area to the left of the point that’s two standard deviations higher than the mean includes the middle 95% plus the 2.5% in the left tail. Thus the total probability is 0.975.</w:t>
      </w:r>
    </w:p>
    <w:p w14:paraId="74EF44DE" w14:textId="439F64AB" w:rsidR="00A255C7" w:rsidRPr="005109E4" w:rsidRDefault="00A255C7" w:rsidP="00A255C7">
      <w:pPr>
        <w:pStyle w:val="ListParagraph"/>
        <w:numPr>
          <w:ilvl w:val="1"/>
          <w:numId w:val="2"/>
        </w:numPr>
        <w:ind w:left="720"/>
      </w:pPr>
      <w:r w:rsidRPr="005109E4">
        <w:t xml:space="preserve">Pick one individual student at random. </w:t>
      </w:r>
      <w:r w:rsidR="00093652">
        <w:t>Find the z-score and u</w:t>
      </w:r>
      <w:r>
        <w:t>se the Empirical Rule to f</w:t>
      </w:r>
      <w:r w:rsidRPr="005109E4">
        <w:t xml:space="preserve">ind the probability that this student is older than 28. Shade a region under a labeled normal curve to represent your answer. </w:t>
      </w:r>
    </w:p>
    <w:p w14:paraId="1A31F1F6" w14:textId="3C361C7E" w:rsidR="00A255C7" w:rsidRPr="005109E4" w:rsidRDefault="007C27DF" w:rsidP="007C27DF">
      <w:pPr>
        <w:ind w:left="720"/>
      </w:pPr>
      <m:oMath>
        <m:r>
          <w:rPr>
            <w:rFonts w:ascii="Cambria Math" w:hAnsi="Cambria Math"/>
            <w:color w:val="FF0000"/>
          </w:rPr>
          <m:t>z=</m:t>
        </m:r>
        <m:f>
          <m:fPr>
            <m:ctrlPr>
              <w:rPr>
                <w:rFonts w:ascii="Cambria Math" w:hAnsi="Cambria Math"/>
                <w:i/>
                <w:color w:val="FF0000"/>
              </w:rPr>
            </m:ctrlPr>
          </m:fPr>
          <m:num>
            <m:r>
              <w:rPr>
                <w:rFonts w:ascii="Cambria Math" w:hAnsi="Cambria Math"/>
                <w:color w:val="FF0000"/>
              </w:rPr>
              <m:t>28</m:t>
            </m:r>
            <m:r>
              <w:rPr>
                <w:rFonts w:ascii="Cambria Math" w:hAnsi="Cambria Math"/>
                <w:color w:val="FF0000"/>
              </w:rPr>
              <m:t>-33</m:t>
            </m:r>
          </m:num>
          <m:den>
            <m:r>
              <w:rPr>
                <w:rFonts w:ascii="Cambria Math" w:hAnsi="Cambria Math"/>
                <w:color w:val="FF0000"/>
              </w:rPr>
              <m:t>5</m:t>
            </m:r>
          </m:den>
        </m:f>
        <m:r>
          <w:rPr>
            <w:rFonts w:ascii="Cambria Math" w:hAnsi="Cambria Math"/>
            <w:color w:val="FF0000"/>
          </w:rPr>
          <m:t>=</m:t>
        </m:r>
        <m:r>
          <w:rPr>
            <w:rFonts w:ascii="Cambria Math" w:hAnsi="Cambria Math"/>
            <w:color w:val="FF0000"/>
          </w:rPr>
          <m:t>-1</m:t>
        </m:r>
      </m:oMath>
      <w:r>
        <w:rPr>
          <w:rFonts w:eastAsiaTheme="minorEastAsia"/>
          <w:color w:val="FF0000"/>
        </w:rPr>
        <w:t>. The area to the left of the point that’s</w:t>
      </w:r>
      <w:r>
        <w:rPr>
          <w:rFonts w:eastAsiaTheme="minorEastAsia"/>
          <w:color w:val="FF0000"/>
        </w:rPr>
        <w:t xml:space="preserve"> one</w:t>
      </w:r>
      <w:r>
        <w:rPr>
          <w:rFonts w:eastAsiaTheme="minorEastAsia"/>
          <w:color w:val="FF0000"/>
        </w:rPr>
        <w:t xml:space="preserve"> standard deviation </w:t>
      </w:r>
      <w:r>
        <w:rPr>
          <w:rFonts w:eastAsiaTheme="minorEastAsia"/>
          <w:color w:val="FF0000"/>
        </w:rPr>
        <w:t>low</w:t>
      </w:r>
      <w:r>
        <w:rPr>
          <w:rFonts w:eastAsiaTheme="minorEastAsia"/>
          <w:color w:val="FF0000"/>
        </w:rPr>
        <w:t xml:space="preserve">er than the mean includes the </w:t>
      </w:r>
      <w:r>
        <w:rPr>
          <w:rFonts w:eastAsiaTheme="minorEastAsia"/>
          <w:color w:val="FF0000"/>
        </w:rPr>
        <w:t xml:space="preserve">left tail that is outside the middle 68%. </w:t>
      </w:r>
      <w:r>
        <w:rPr>
          <w:rFonts w:eastAsiaTheme="minorEastAsia"/>
          <w:color w:val="FF0000"/>
        </w:rPr>
        <w:t xml:space="preserve">Thus the total probability is </w:t>
      </w:r>
      <w:r>
        <w:rPr>
          <w:rFonts w:eastAsiaTheme="minorEastAsia"/>
          <w:color w:val="FF0000"/>
        </w:rPr>
        <w:t>½ of 32%, or 0.16.</w:t>
      </w:r>
    </w:p>
    <w:p w14:paraId="1724B3F8" w14:textId="46C6E743" w:rsidR="00A255C7" w:rsidRPr="005109E4" w:rsidRDefault="00A255C7" w:rsidP="00A255C7">
      <w:pPr>
        <w:pStyle w:val="ListParagraph"/>
        <w:numPr>
          <w:ilvl w:val="1"/>
          <w:numId w:val="2"/>
        </w:numPr>
        <w:ind w:left="720"/>
      </w:pPr>
      <w:r w:rsidRPr="005109E4">
        <w:t xml:space="preserve">Pick one individual student at random. </w:t>
      </w:r>
      <w:r>
        <w:t>Use the Empirical Rule to f</w:t>
      </w:r>
      <w:r w:rsidRPr="005109E4">
        <w:t xml:space="preserve">ind the probability that this student is between 28 and 43. Shade a region under a labeled normal curve to represent your answer. </w:t>
      </w:r>
    </w:p>
    <w:p w14:paraId="7618FF17" w14:textId="735A1930" w:rsidR="00A255C7" w:rsidRPr="007C27DF" w:rsidRDefault="007C27DF" w:rsidP="007C27DF">
      <w:pPr>
        <w:ind w:left="720"/>
        <w:rPr>
          <w:color w:val="FF0000"/>
        </w:rPr>
      </w:pPr>
      <w:r>
        <w:rPr>
          <w:color w:val="FF0000"/>
        </w:rPr>
        <w:t xml:space="preserve">The area between the two is equal to </w:t>
      </w:r>
      <m:oMath>
        <m:r>
          <w:rPr>
            <w:rFonts w:ascii="Cambria Math" w:hAnsi="Cambria Math"/>
            <w:color w:val="FF0000"/>
          </w:rPr>
          <m:t>P</m:t>
        </m:r>
        <m:d>
          <m:dPr>
            <m:ctrlPr>
              <w:rPr>
                <w:rFonts w:ascii="Cambria Math" w:hAnsi="Cambria Math"/>
                <w:i/>
                <w:color w:val="FF0000"/>
              </w:rPr>
            </m:ctrlPr>
          </m:dPr>
          <m:e>
            <m:r>
              <w:rPr>
                <w:rFonts w:ascii="Cambria Math" w:hAnsi="Cambria Math"/>
                <w:color w:val="FF0000"/>
              </w:rPr>
              <m:t>X≤43</m:t>
            </m:r>
          </m:e>
        </m:d>
        <m:r>
          <w:rPr>
            <w:rFonts w:ascii="Cambria Math" w:hAnsi="Cambria Math"/>
            <w:color w:val="FF0000"/>
          </w:rPr>
          <m:t>-P(X≤28)</m:t>
        </m:r>
      </m:oMath>
      <w:r w:rsidR="0050739F">
        <w:rPr>
          <w:rFonts w:eastAsiaTheme="minorEastAsia"/>
          <w:color w:val="FF0000"/>
        </w:rPr>
        <w:t>, which is</w:t>
      </w:r>
      <w:r>
        <w:rPr>
          <w:color w:val="FF0000"/>
        </w:rPr>
        <w:t xml:space="preserve"> the area to the left of 2 minus the area to the left of -1. Thus the total is 0.975-0.16 = 0.815.</w:t>
      </w:r>
    </w:p>
    <w:p w14:paraId="506C3ACD" w14:textId="77777777" w:rsidR="00A255C7" w:rsidRPr="005109E4" w:rsidRDefault="00A255C7" w:rsidP="00A255C7">
      <w:pPr>
        <w:pStyle w:val="ListParagraph"/>
        <w:numPr>
          <w:ilvl w:val="1"/>
          <w:numId w:val="2"/>
        </w:numPr>
        <w:ind w:left="720"/>
      </w:pPr>
      <w:r w:rsidRPr="005109E4">
        <w:t xml:space="preserve">Pick one individual student at random. Find the probability that this student is between 33 and 40. Shade a region under a labeled normal curve to represent your answer. </w:t>
      </w:r>
    </w:p>
    <w:p w14:paraId="44477885" w14:textId="1D4ECE83" w:rsidR="00A255C7" w:rsidRPr="0050739F" w:rsidRDefault="0050739F" w:rsidP="0050739F">
      <w:pPr>
        <w:ind w:left="720"/>
        <w:rPr>
          <w:color w:val="FF0000"/>
        </w:rPr>
      </w:pPr>
      <w:r>
        <w:rPr>
          <w:color w:val="FF0000"/>
        </w:rPr>
        <w:t xml:space="preserve">The probability will be equal to </w:t>
      </w:r>
      <m:oMath>
        <m:r>
          <w:rPr>
            <w:rFonts w:ascii="Cambria Math" w:hAnsi="Cambria Math"/>
            <w:color w:val="FF0000"/>
          </w:rPr>
          <m:t>P</m:t>
        </m:r>
        <m:d>
          <m:dPr>
            <m:ctrlPr>
              <w:rPr>
                <w:rFonts w:ascii="Cambria Math" w:hAnsi="Cambria Math"/>
                <w:i/>
                <w:color w:val="FF0000"/>
              </w:rPr>
            </m:ctrlPr>
          </m:dPr>
          <m:e>
            <m:r>
              <w:rPr>
                <w:rFonts w:ascii="Cambria Math" w:hAnsi="Cambria Math"/>
                <w:color w:val="FF0000"/>
              </w:rPr>
              <m:t>X≤4</m:t>
            </m:r>
            <m:r>
              <w:rPr>
                <w:rFonts w:ascii="Cambria Math" w:hAnsi="Cambria Math"/>
                <w:color w:val="FF0000"/>
              </w:rPr>
              <m:t>0</m:t>
            </m:r>
          </m:e>
        </m:d>
        <m:r>
          <w:rPr>
            <w:rFonts w:ascii="Cambria Math" w:hAnsi="Cambria Math"/>
            <w:color w:val="FF0000"/>
          </w:rPr>
          <m:t>-P</m:t>
        </m:r>
        <m:d>
          <m:dPr>
            <m:ctrlPr>
              <w:rPr>
                <w:rFonts w:ascii="Cambria Math" w:hAnsi="Cambria Math"/>
                <w:i/>
                <w:color w:val="FF0000"/>
              </w:rPr>
            </m:ctrlPr>
          </m:dPr>
          <m:e>
            <m:r>
              <w:rPr>
                <w:rFonts w:ascii="Cambria Math" w:hAnsi="Cambria Math"/>
                <w:color w:val="FF0000"/>
              </w:rPr>
              <m:t>X≤</m:t>
            </m:r>
            <m:r>
              <w:rPr>
                <w:rFonts w:ascii="Cambria Math" w:hAnsi="Cambria Math"/>
                <w:color w:val="FF0000"/>
              </w:rPr>
              <m:t>33</m:t>
            </m:r>
          </m:e>
        </m:d>
        <m:r>
          <w:rPr>
            <w:rFonts w:ascii="Cambria Math" w:hAnsi="Cambria Math"/>
            <w:color w:val="FF0000"/>
          </w:rPr>
          <m:t>=P</m:t>
        </m:r>
        <m:d>
          <m:dPr>
            <m:ctrlPr>
              <w:rPr>
                <w:rFonts w:ascii="Cambria Math" w:hAnsi="Cambria Math"/>
                <w:i/>
                <w:color w:val="FF0000"/>
              </w:rPr>
            </m:ctrlPr>
          </m:dPr>
          <m:e>
            <m:r>
              <w:rPr>
                <w:rFonts w:ascii="Cambria Math" w:hAnsi="Cambria Math"/>
                <w:color w:val="FF0000"/>
              </w:rPr>
              <m:t>Z≤1.4</m:t>
            </m:r>
          </m:e>
        </m:d>
        <m:r>
          <w:rPr>
            <w:rFonts w:ascii="Cambria Math" w:hAnsi="Cambria Math"/>
            <w:color w:val="FF0000"/>
          </w:rPr>
          <m:t>-P(Z≤0)</m:t>
        </m:r>
      </m:oMath>
      <w:r>
        <w:rPr>
          <w:rFonts w:eastAsiaTheme="minorEastAsia"/>
          <w:color w:val="FF0000"/>
        </w:rPr>
        <w:t xml:space="preserve">, but we need Python for this one or some other technology. The result is </w:t>
      </w:r>
      <m:oMath>
        <m:r>
          <w:rPr>
            <w:rFonts w:ascii="Cambria Math" w:eastAsiaTheme="minorEastAsia" w:hAnsi="Cambria Math"/>
            <w:color w:val="FF0000"/>
          </w:rPr>
          <m:t>0.919-0.5=0.419.</m:t>
        </m:r>
      </m:oMath>
    </w:p>
    <w:p w14:paraId="3883B12F" w14:textId="0F565CD9" w:rsidR="00A255C7" w:rsidRDefault="00A255C7" w:rsidP="00A255C7">
      <w:pPr>
        <w:pStyle w:val="ListParagraph"/>
        <w:numPr>
          <w:ilvl w:val="1"/>
          <w:numId w:val="2"/>
        </w:numPr>
        <w:ind w:left="720"/>
      </w:pPr>
      <w:r w:rsidRPr="005109E4">
        <w:t xml:space="preserve">Pick one individual student at random. Find the probability that this student is older than 53. </w:t>
      </w:r>
    </w:p>
    <w:p w14:paraId="7F34A50E" w14:textId="3A66F44E" w:rsidR="00096CA7" w:rsidRPr="00096CA7" w:rsidRDefault="00096CA7" w:rsidP="00096CA7">
      <w:pPr>
        <w:ind w:left="720"/>
      </w:pPr>
      <m:oMathPara>
        <m:oMathParaPr>
          <m:jc m:val="left"/>
        </m:oMathParaPr>
        <m:oMath>
          <m:r>
            <w:rPr>
              <w:rFonts w:ascii="Cambria Math" w:hAnsi="Cambria Math"/>
              <w:color w:val="FF0000"/>
            </w:rPr>
            <m:t>P</m:t>
          </m:r>
          <m:d>
            <m:dPr>
              <m:ctrlPr>
                <w:rPr>
                  <w:rFonts w:ascii="Cambria Math" w:hAnsi="Cambria Math"/>
                  <w:i/>
                  <w:color w:val="FF0000"/>
                </w:rPr>
              </m:ctrlPr>
            </m:dPr>
            <m:e>
              <m:r>
                <w:rPr>
                  <w:rFonts w:ascii="Cambria Math" w:hAnsi="Cambria Math"/>
                  <w:color w:val="FF0000"/>
                </w:rPr>
                <m:t>X</m:t>
              </m:r>
              <m:r>
                <w:rPr>
                  <w:rFonts w:ascii="Cambria Math" w:hAnsi="Cambria Math"/>
                  <w:color w:val="FF0000"/>
                </w:rPr>
                <m:t>≥53</m:t>
              </m:r>
            </m:e>
          </m:d>
          <m:r>
            <w:rPr>
              <w:rFonts w:ascii="Cambria Math" w:hAnsi="Cambria Math"/>
              <w:color w:val="FF0000"/>
            </w:rPr>
            <m:t>=</m:t>
          </m:r>
          <m:r>
            <w:rPr>
              <w:rFonts w:ascii="Cambria Math" w:hAnsi="Cambria Math"/>
              <w:color w:val="FF0000"/>
            </w:rPr>
            <m:t>P(</m:t>
          </m:r>
          <m:r>
            <w:rPr>
              <w:rFonts w:ascii="Cambria Math" w:hAnsi="Cambria Math"/>
              <w:color w:val="FF0000"/>
            </w:rPr>
            <m:t>Z≥4</m:t>
          </m:r>
          <m:r>
            <w:rPr>
              <w:rFonts w:ascii="Cambria Math" w:hAnsi="Cambria Math"/>
              <w:color w:val="FF0000"/>
            </w:rPr>
            <m:t>)</m:t>
          </m:r>
          <m:r>
            <w:rPr>
              <w:rFonts w:ascii="Cambria Math" w:hAnsi="Cambria Math"/>
              <w:color w:val="FF0000"/>
            </w:rPr>
            <m:t>≈0.</m:t>
          </m:r>
        </m:oMath>
      </m:oMathPara>
    </w:p>
    <w:p w14:paraId="09C578AE" w14:textId="77777777" w:rsidR="00A255C7" w:rsidRPr="005109E4" w:rsidRDefault="00A255C7" w:rsidP="00A255C7">
      <w:pPr>
        <w:pStyle w:val="ListParagraph"/>
        <w:numPr>
          <w:ilvl w:val="1"/>
          <w:numId w:val="2"/>
        </w:numPr>
        <w:ind w:left="720"/>
      </w:pPr>
      <w:r w:rsidRPr="005109E4">
        <w:t xml:space="preserve">Pick one individual student at random. Find the probability that this student is exactly 33. </w:t>
      </w:r>
    </w:p>
    <w:p w14:paraId="77B36042" w14:textId="07FB2CEE" w:rsidR="00A255C7" w:rsidRPr="00096CA7" w:rsidRDefault="00096CA7" w:rsidP="00A255C7">
      <w:pPr>
        <w:pStyle w:val="ListParagraph"/>
        <w:rPr>
          <w:color w:val="FF0000"/>
        </w:rPr>
      </w:pPr>
      <w:r>
        <w:rPr>
          <w:color w:val="FF0000"/>
        </w:rPr>
        <w:t>This probability is 0 because the area under a curver over a single point is always 0.</w:t>
      </w:r>
    </w:p>
    <w:p w14:paraId="3780B4E5" w14:textId="77777777" w:rsidR="00A255C7" w:rsidRPr="005109E4" w:rsidRDefault="00A255C7" w:rsidP="00A255C7">
      <w:pPr>
        <w:pStyle w:val="ListParagraph"/>
        <w:numPr>
          <w:ilvl w:val="1"/>
          <w:numId w:val="2"/>
        </w:numPr>
        <w:ind w:left="720"/>
      </w:pPr>
      <w:r w:rsidRPr="005109E4">
        <w:t>What percentile is a 38-year-old student in?</w:t>
      </w:r>
    </w:p>
    <w:p w14:paraId="5EFD092A" w14:textId="521D9256" w:rsidR="00A255C7" w:rsidRPr="005109E4" w:rsidRDefault="00096CA7" w:rsidP="00096CA7">
      <w:pPr>
        <w:ind w:left="720"/>
      </w:pPr>
      <w:r>
        <w:rPr>
          <w:color w:val="FF0000"/>
        </w:rPr>
        <w:t xml:space="preserve">The percentile is the percentage of observations less than or equal to a given value. Since </w:t>
      </w:r>
      <m:oMath>
        <m:r>
          <w:rPr>
            <w:rFonts w:ascii="Cambria Math" w:hAnsi="Cambria Math"/>
            <w:color w:val="FF0000"/>
          </w:rPr>
          <m:t>P</m:t>
        </m:r>
        <m:d>
          <m:dPr>
            <m:ctrlPr>
              <w:rPr>
                <w:rFonts w:ascii="Cambria Math" w:hAnsi="Cambria Math"/>
                <w:i/>
                <w:color w:val="FF0000"/>
              </w:rPr>
            </m:ctrlPr>
          </m:dPr>
          <m:e>
            <m:r>
              <w:rPr>
                <w:rFonts w:ascii="Cambria Math" w:hAnsi="Cambria Math"/>
                <w:color w:val="FF0000"/>
              </w:rPr>
              <m:t>X≤38</m:t>
            </m:r>
          </m:e>
        </m:d>
        <m:r>
          <w:rPr>
            <w:rFonts w:ascii="Cambria Math" w:hAnsi="Cambria Math"/>
            <w:color w:val="FF0000"/>
          </w:rPr>
          <m:t>=0.84,</m:t>
        </m:r>
      </m:oMath>
      <w:r>
        <w:rPr>
          <w:rFonts w:eastAsiaTheme="minorEastAsia"/>
          <w:color w:val="FF0000"/>
        </w:rPr>
        <w:t xml:space="preserve"> such a student is in the 84</w:t>
      </w:r>
      <w:r w:rsidRPr="00096CA7">
        <w:rPr>
          <w:rFonts w:eastAsiaTheme="minorEastAsia"/>
          <w:color w:val="FF0000"/>
          <w:vertAlign w:val="superscript"/>
        </w:rPr>
        <w:t>th</w:t>
      </w:r>
      <w:r>
        <w:rPr>
          <w:rFonts w:eastAsiaTheme="minorEastAsia"/>
          <w:color w:val="FF0000"/>
        </w:rPr>
        <w:t xml:space="preserve"> percentile.</w:t>
      </w:r>
    </w:p>
    <w:p w14:paraId="2C558107" w14:textId="77777777" w:rsidR="00A255C7" w:rsidRDefault="00A255C7" w:rsidP="00A255C7">
      <w:pPr>
        <w:pStyle w:val="ListParagraph"/>
        <w:numPr>
          <w:ilvl w:val="1"/>
          <w:numId w:val="2"/>
        </w:numPr>
        <w:ind w:left="720"/>
      </w:pPr>
      <w:r w:rsidRPr="005109E4">
        <w:t>How old is a student is in the 90</w:t>
      </w:r>
      <w:r w:rsidRPr="005109E4">
        <w:rPr>
          <w:vertAlign w:val="superscript"/>
        </w:rPr>
        <w:t>th</w:t>
      </w:r>
      <w:r w:rsidRPr="005109E4">
        <w:t xml:space="preserve"> percentile?</w:t>
      </w:r>
    </w:p>
    <w:p w14:paraId="6743AB2E" w14:textId="34BF00EA" w:rsidR="00A255C7" w:rsidRPr="00096CA7" w:rsidRDefault="00096CA7" w:rsidP="00096CA7">
      <w:pPr>
        <w:ind w:left="720"/>
        <w:rPr>
          <w:color w:val="FF0000"/>
        </w:rPr>
      </w:pPr>
      <w:r>
        <w:rPr>
          <w:color w:val="FF0000"/>
        </w:rPr>
        <w:t xml:space="preserve">Here we need to find the </w:t>
      </w:r>
      <m:oMath>
        <m:r>
          <w:rPr>
            <w:rFonts w:ascii="Cambria Math" w:hAnsi="Cambria Math"/>
            <w:color w:val="FF0000"/>
          </w:rPr>
          <m:t>x</m:t>
        </m:r>
      </m:oMath>
      <w:r>
        <w:rPr>
          <w:rFonts w:eastAsiaTheme="minorEastAsia"/>
          <w:color w:val="FF0000"/>
        </w:rPr>
        <w:t xml:space="preserve"> such that </w:t>
      </w:r>
      <m:oMath>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X≤x</m:t>
            </m:r>
          </m:e>
        </m:d>
        <m:r>
          <w:rPr>
            <w:rFonts w:ascii="Cambria Math" w:eastAsiaTheme="minorEastAsia" w:hAnsi="Cambria Math"/>
            <w:color w:val="FF0000"/>
          </w:rPr>
          <m:t>=0.90.</m:t>
        </m:r>
      </m:oMath>
      <w:r>
        <w:rPr>
          <w:rFonts w:eastAsiaTheme="minorEastAsia"/>
          <w:color w:val="FF0000"/>
        </w:rPr>
        <w:t xml:space="preserve"> Using Python we find </w:t>
      </w:r>
      <m:oMath>
        <m:r>
          <w:rPr>
            <w:rFonts w:ascii="Cambria Math" w:eastAsiaTheme="minorEastAsia" w:hAnsi="Cambria Math"/>
            <w:color w:val="FF0000"/>
          </w:rPr>
          <m:t>x=39.408.</m:t>
        </m:r>
      </m:oMath>
    </w:p>
    <w:p w14:paraId="2A0AE20C" w14:textId="77777777" w:rsidR="00A255C7" w:rsidRDefault="00A255C7" w:rsidP="00A255C7"/>
    <w:p w14:paraId="7E8EB422" w14:textId="77777777" w:rsidR="00A255C7" w:rsidRDefault="00A255C7" w:rsidP="00A255C7"/>
    <w:p w14:paraId="3A8BC25E" w14:textId="54E5D8C0" w:rsidR="00906BCE" w:rsidRDefault="00906BCE" w:rsidP="00906BCE">
      <w:pPr>
        <w:autoSpaceDE w:val="0"/>
        <w:autoSpaceDN w:val="0"/>
        <w:adjustRightInd w:val="0"/>
        <w:spacing w:after="0" w:line="240" w:lineRule="auto"/>
        <w:contextualSpacing/>
        <w:jc w:val="center"/>
        <w:rPr>
          <w:rFonts w:cs="Arial"/>
          <w:b/>
        </w:rPr>
      </w:pPr>
      <w:r>
        <w:rPr>
          <w:rFonts w:cs="Arial"/>
          <w:b/>
        </w:rPr>
        <w:lastRenderedPageBreak/>
        <w:t>Sampling Distributions and the Central Limit Theorem</w:t>
      </w:r>
    </w:p>
    <w:p w14:paraId="10B9156B" w14:textId="77777777" w:rsidR="00093652" w:rsidRDefault="00093652" w:rsidP="00906BCE">
      <w:pPr>
        <w:autoSpaceDE w:val="0"/>
        <w:autoSpaceDN w:val="0"/>
        <w:adjustRightInd w:val="0"/>
        <w:spacing w:after="0" w:line="240" w:lineRule="auto"/>
        <w:contextualSpacing/>
        <w:jc w:val="center"/>
        <w:rPr>
          <w:rFonts w:cs="Arial"/>
          <w:b/>
        </w:rPr>
      </w:pPr>
    </w:p>
    <w:p w14:paraId="6F0AC8AA" w14:textId="77777777" w:rsidR="00906BCE" w:rsidRDefault="00906BCE" w:rsidP="00906BCE">
      <w:pPr>
        <w:pStyle w:val="ListParagraph"/>
        <w:numPr>
          <w:ilvl w:val="0"/>
          <w:numId w:val="2"/>
        </w:numPr>
        <w:ind w:left="360"/>
      </w:pPr>
      <w:r>
        <w:t xml:space="preserve">Suppose that, at a certain community college, the population distribution of the ages of the students </w:t>
      </w:r>
      <w:r w:rsidRPr="00A4671F">
        <w:rPr>
          <w:position w:val="-6"/>
        </w:rPr>
        <w:object w:dxaOrig="200" w:dyaOrig="220" w14:anchorId="283D3A13">
          <v:shape id="_x0000_i1026" type="#_x0000_t75" style="width:9.85pt;height:11.15pt" o:ole="">
            <v:imagedata r:id="rId7" o:title=""/>
          </v:shape>
          <o:OLEObject Type="Embed" ProgID="Equation.DSMT4" ShapeID="_x0000_i1026" DrawAspect="Content" ObjectID="_1709385589" r:id="rId8"/>
        </w:object>
      </w:r>
      <w:r>
        <w:t xml:space="preserve"> is approximately normal with a mean of 33 years and a standard deviation of 5 years.</w:t>
      </w:r>
    </w:p>
    <w:p w14:paraId="0BC1215D" w14:textId="77777777" w:rsidR="00906BCE" w:rsidRDefault="00906BCE" w:rsidP="00906BCE">
      <w:pPr>
        <w:pStyle w:val="ListParagraph"/>
        <w:ind w:left="360"/>
      </w:pPr>
    </w:p>
    <w:p w14:paraId="0B29AD27" w14:textId="77777777" w:rsidR="00906BCE" w:rsidRDefault="00906BCE" w:rsidP="00906BCE">
      <w:pPr>
        <w:pStyle w:val="ListParagraph"/>
        <w:numPr>
          <w:ilvl w:val="1"/>
          <w:numId w:val="2"/>
        </w:numPr>
        <w:ind w:left="720"/>
      </w:pPr>
      <w:r>
        <w:t xml:space="preserve">What is the mean of the sampling distribution of sample means </w:t>
      </w:r>
      <w:r w:rsidRPr="00A4671F">
        <w:rPr>
          <w:position w:val="-6"/>
        </w:rPr>
        <w:object w:dxaOrig="220" w:dyaOrig="260" w14:anchorId="4FE9B29C">
          <v:shape id="_x0000_i1027" type="#_x0000_t75" style="width:11.15pt;height:12.85pt" o:ole="">
            <v:imagedata r:id="rId9" o:title=""/>
          </v:shape>
          <o:OLEObject Type="Embed" ProgID="Equation.DSMT4" ShapeID="_x0000_i1027" DrawAspect="Content" ObjectID="_1709385590" r:id="rId10"/>
        </w:object>
      </w:r>
      <w:r>
        <w:t xml:space="preserve"> when the samples are of size </w:t>
      </w:r>
      <w:r w:rsidRPr="00A4671F">
        <w:rPr>
          <w:position w:val="-6"/>
        </w:rPr>
        <w:object w:dxaOrig="900" w:dyaOrig="279" w14:anchorId="5375DDFE">
          <v:shape id="_x0000_i1028" type="#_x0000_t75" style="width:45pt;height:14.15pt" o:ole="">
            <v:imagedata r:id="rId11" o:title=""/>
          </v:shape>
          <o:OLEObject Type="Embed" ProgID="Equation.DSMT4" ShapeID="_x0000_i1028" DrawAspect="Content" ObjectID="_1709385591" r:id="rId12"/>
        </w:object>
      </w:r>
      <w:r>
        <w:t xml:space="preserve"> Use the correct notation (the appropriate letter) and include units in your answer.</w:t>
      </w:r>
    </w:p>
    <w:p w14:paraId="58E465C4" w14:textId="04FF1B17" w:rsidR="00906BCE" w:rsidRPr="00E561C6" w:rsidRDefault="00B218A7" w:rsidP="00E561C6">
      <w:pPr>
        <w:ind w:left="720"/>
        <w:rPr>
          <w:color w:val="FF0000"/>
        </w:rPr>
      </w:pPr>
      <w:r>
        <w:rPr>
          <w:color w:val="FF0000"/>
        </w:rPr>
        <w:t>By the CLT, t</w:t>
      </w:r>
      <w:r w:rsidR="00E561C6">
        <w:rPr>
          <w:color w:val="FF0000"/>
        </w:rPr>
        <w:t xml:space="preserve">he mean of the sampling distribution is the same as the population mean since the sample size is larger than 30 (and in this case the population is roughly normal to begin with). Thus, </w:t>
      </w:r>
      <m:oMath>
        <m:sSub>
          <m:sSubPr>
            <m:ctrlPr>
              <w:rPr>
                <w:rFonts w:ascii="Cambria Math" w:hAnsi="Cambria Math"/>
                <w:i/>
                <w:color w:val="FF0000"/>
              </w:rPr>
            </m:ctrlPr>
          </m:sSubPr>
          <m:e>
            <m:r>
              <w:rPr>
                <w:rFonts w:ascii="Cambria Math" w:hAnsi="Cambria Math"/>
                <w:color w:val="FF0000"/>
              </w:rPr>
              <m:t>μ</m:t>
            </m:r>
          </m:e>
          <m:sub>
            <m:acc>
              <m:accPr>
                <m:chr m:val="̅"/>
                <m:ctrlPr>
                  <w:rPr>
                    <w:rFonts w:ascii="Cambria Math" w:hAnsi="Cambria Math"/>
                    <w:i/>
                    <w:color w:val="FF0000"/>
                  </w:rPr>
                </m:ctrlPr>
              </m:accPr>
              <m:e>
                <m:r>
                  <w:rPr>
                    <w:rFonts w:ascii="Cambria Math" w:hAnsi="Cambria Math"/>
                    <w:color w:val="FF0000"/>
                  </w:rPr>
                  <m:t>X</m:t>
                </m:r>
              </m:e>
            </m:acc>
          </m:sub>
        </m:sSub>
        <m:r>
          <w:rPr>
            <w:rFonts w:ascii="Cambria Math" w:hAnsi="Cambria Math"/>
            <w:color w:val="FF0000"/>
          </w:rPr>
          <m:t>=33.</m:t>
        </m:r>
      </m:oMath>
    </w:p>
    <w:p w14:paraId="4D20FDAC" w14:textId="77777777" w:rsidR="00906BCE" w:rsidRDefault="00906BCE" w:rsidP="00906BCE">
      <w:pPr>
        <w:pStyle w:val="ListParagraph"/>
        <w:numPr>
          <w:ilvl w:val="1"/>
          <w:numId w:val="2"/>
        </w:numPr>
        <w:ind w:left="720"/>
      </w:pPr>
      <w:r>
        <w:t>What is the standard deviation of the sampling distribution of sample means when the samples are of size 100?</w:t>
      </w:r>
      <w:r w:rsidRPr="00DC2711">
        <w:t xml:space="preserve"> </w:t>
      </w:r>
      <w:r>
        <w:t>Use the correct notation (the appropriate letter) and include units in your answer.</w:t>
      </w:r>
    </w:p>
    <w:p w14:paraId="05B097CA" w14:textId="429F1BC5" w:rsidR="00906BCE" w:rsidRDefault="00B218A7" w:rsidP="00B218A7">
      <w:pPr>
        <w:ind w:left="720"/>
      </w:pPr>
      <w:r>
        <w:rPr>
          <w:color w:val="FF0000"/>
        </w:rPr>
        <w:t>By the CLT, t</w:t>
      </w:r>
      <w:r>
        <w:rPr>
          <w:color w:val="FF0000"/>
        </w:rPr>
        <w:t xml:space="preserve">he </w:t>
      </w:r>
      <w:r>
        <w:rPr>
          <w:color w:val="FF0000"/>
        </w:rPr>
        <w:t xml:space="preserve">standard deviation </w:t>
      </w:r>
      <w:r>
        <w:rPr>
          <w:color w:val="FF0000"/>
        </w:rPr>
        <w:t>of the sampling distribution is</w:t>
      </w:r>
      <w:r>
        <w:rPr>
          <w:color w:val="FF0000"/>
        </w:rPr>
        <w:t xml:space="preserve"> </w:t>
      </w:r>
      <m:oMath>
        <m:f>
          <m:fPr>
            <m:ctrlPr>
              <w:rPr>
                <w:rFonts w:ascii="Cambria Math" w:hAnsi="Cambria Math"/>
                <w:i/>
                <w:color w:val="FF0000"/>
              </w:rPr>
            </m:ctrlPr>
          </m:fPr>
          <m:num>
            <m:r>
              <w:rPr>
                <w:rFonts w:ascii="Cambria Math" w:hAnsi="Cambria Math"/>
                <w:color w:val="FF0000"/>
              </w:rPr>
              <m:t>σ</m:t>
            </m:r>
          </m:num>
          <m:den>
            <m:rad>
              <m:radPr>
                <m:degHide m:val="1"/>
                <m:ctrlPr>
                  <w:rPr>
                    <w:rFonts w:ascii="Cambria Math" w:hAnsi="Cambria Math"/>
                    <w:i/>
                    <w:color w:val="FF0000"/>
                  </w:rPr>
                </m:ctrlPr>
              </m:radPr>
              <m:deg/>
              <m:e>
                <m:r>
                  <w:rPr>
                    <w:rFonts w:ascii="Cambria Math" w:hAnsi="Cambria Math"/>
                    <w:color w:val="FF0000"/>
                  </w:rPr>
                  <m:t>n</m:t>
                </m:r>
              </m:e>
            </m:rad>
          </m:den>
        </m:f>
      </m:oMath>
      <w:r>
        <w:rPr>
          <w:color w:val="FF0000"/>
        </w:rPr>
        <w:t xml:space="preserve"> since the sample size is larger than 30 (and in this case the population is roughly normal to begin with). Thus, </w:t>
      </w:r>
      <m:oMath>
        <m:sSub>
          <m:sSubPr>
            <m:ctrlPr>
              <w:rPr>
                <w:rFonts w:ascii="Cambria Math" w:hAnsi="Cambria Math"/>
                <w:i/>
                <w:color w:val="FF0000"/>
              </w:rPr>
            </m:ctrlPr>
          </m:sSubPr>
          <m:e>
            <m:r>
              <w:rPr>
                <w:rFonts w:ascii="Cambria Math" w:hAnsi="Cambria Math"/>
                <w:color w:val="FF0000"/>
              </w:rPr>
              <m:t>σ</m:t>
            </m:r>
          </m:e>
          <m:sub>
            <m:acc>
              <m:accPr>
                <m:chr m:val="̅"/>
                <m:ctrlPr>
                  <w:rPr>
                    <w:rFonts w:ascii="Cambria Math" w:hAnsi="Cambria Math"/>
                    <w:i/>
                    <w:color w:val="FF0000"/>
                  </w:rPr>
                </m:ctrlPr>
              </m:accPr>
              <m:e>
                <m:r>
                  <w:rPr>
                    <w:rFonts w:ascii="Cambria Math" w:hAnsi="Cambria Math"/>
                    <w:color w:val="FF0000"/>
                  </w:rPr>
                  <m:t>X</m:t>
                </m:r>
              </m:e>
            </m:acc>
          </m:sub>
        </m:sSub>
        <m:r>
          <w:rPr>
            <w:rFonts w:ascii="Cambria Math" w:hAnsi="Cambria Math"/>
            <w:color w:val="FF0000"/>
          </w:rPr>
          <m:t>=</m:t>
        </m:r>
        <m:f>
          <m:fPr>
            <m:ctrlPr>
              <w:rPr>
                <w:rFonts w:ascii="Cambria Math" w:hAnsi="Cambria Math"/>
                <w:i/>
                <w:color w:val="FF0000"/>
              </w:rPr>
            </m:ctrlPr>
          </m:fPr>
          <m:num>
            <m:r>
              <w:rPr>
                <w:rFonts w:ascii="Cambria Math" w:hAnsi="Cambria Math"/>
                <w:color w:val="FF0000"/>
              </w:rPr>
              <m:t>5</m:t>
            </m:r>
          </m:num>
          <m:den>
            <m:rad>
              <m:radPr>
                <m:degHide m:val="1"/>
                <m:ctrlPr>
                  <w:rPr>
                    <w:rFonts w:ascii="Cambria Math" w:hAnsi="Cambria Math"/>
                    <w:i/>
                    <w:color w:val="FF0000"/>
                  </w:rPr>
                </m:ctrlPr>
              </m:radPr>
              <m:deg/>
              <m:e>
                <m:r>
                  <w:rPr>
                    <w:rFonts w:ascii="Cambria Math" w:hAnsi="Cambria Math"/>
                    <w:color w:val="FF0000"/>
                  </w:rPr>
                  <m:t>100</m:t>
                </m:r>
              </m:e>
            </m:rad>
          </m:den>
        </m:f>
        <m:r>
          <w:rPr>
            <w:rFonts w:ascii="Cambria Math" w:hAnsi="Cambria Math"/>
            <w:color w:val="FF0000"/>
          </w:rPr>
          <m:t>=0.5</m:t>
        </m:r>
        <m:r>
          <w:rPr>
            <w:rFonts w:ascii="Cambria Math" w:hAnsi="Cambria Math"/>
            <w:color w:val="FF0000"/>
          </w:rPr>
          <m:t>.</m:t>
        </m:r>
      </m:oMath>
    </w:p>
    <w:p w14:paraId="62BBCDDD" w14:textId="77777777" w:rsidR="00906BCE" w:rsidRDefault="00906BCE" w:rsidP="00906BCE">
      <w:pPr>
        <w:pStyle w:val="ListParagraph"/>
        <w:numPr>
          <w:ilvl w:val="1"/>
          <w:numId w:val="2"/>
        </w:numPr>
        <w:ind w:left="720"/>
      </w:pPr>
      <w:r>
        <w:t xml:space="preserve">Suppose that you take a </w:t>
      </w:r>
      <w:r w:rsidRPr="0052196A">
        <w:rPr>
          <w:u w:val="single"/>
        </w:rPr>
        <w:t>SRS of 100 students</w:t>
      </w:r>
      <w:r>
        <w:t xml:space="preserve">. What is the probability that the sample mean of this particular sample is between 32 and 34? Shade a region under a labeled normal curve to represent your answer. </w:t>
      </w:r>
    </w:p>
    <w:p w14:paraId="59D57AF0" w14:textId="6CF92B7B" w:rsidR="00906BCE" w:rsidRDefault="00906BCE" w:rsidP="00906BCE">
      <w:pPr>
        <w:pStyle w:val="ListParagraph"/>
        <w:ind w:left="360"/>
      </w:pPr>
    </w:p>
    <w:p w14:paraId="2E060280" w14:textId="119AA88F" w:rsidR="00B218A7" w:rsidRPr="00B218A7" w:rsidRDefault="00B218A7" w:rsidP="00B218A7">
      <w:pPr>
        <w:pStyle w:val="ListParagraph"/>
        <w:rPr>
          <w:color w:val="FF0000"/>
        </w:rPr>
      </w:pPr>
      <w:r>
        <w:rPr>
          <w:color w:val="FF0000"/>
        </w:rPr>
        <w:t xml:space="preserve">Since </w:t>
      </w:r>
      <m:oMath>
        <m:acc>
          <m:accPr>
            <m:chr m:val="̅"/>
            <m:ctrlPr>
              <w:rPr>
                <w:rFonts w:ascii="Cambria Math" w:hAnsi="Cambria Math"/>
                <w:i/>
                <w:color w:val="FF0000"/>
              </w:rPr>
            </m:ctrlPr>
          </m:accPr>
          <m:e>
            <m:r>
              <w:rPr>
                <w:rFonts w:ascii="Cambria Math" w:hAnsi="Cambria Math"/>
                <w:color w:val="FF0000"/>
              </w:rPr>
              <m:t>X</m:t>
            </m:r>
          </m:e>
        </m:acc>
        <m:r>
          <w:rPr>
            <w:rFonts w:ascii="Cambria Math" w:hAnsi="Cambria Math"/>
            <w:color w:val="FF0000"/>
          </w:rPr>
          <m:t>~N(33, 0.5)</m:t>
        </m:r>
      </m:oMath>
      <w:r>
        <w:rPr>
          <w:rFonts w:eastAsiaTheme="minorEastAsia"/>
          <w:color w:val="FF0000"/>
        </w:rPr>
        <w:t xml:space="preserve">, </w:t>
      </w:r>
      <m:oMath>
        <m:r>
          <w:rPr>
            <w:rFonts w:ascii="Cambria Math" w:eastAsiaTheme="minorEastAsia" w:hAnsi="Cambria Math"/>
            <w:color w:val="FF0000"/>
          </w:rPr>
          <m:t>P</m:t>
        </m:r>
        <m:d>
          <m:dPr>
            <m:ctrlPr>
              <w:rPr>
                <w:rFonts w:ascii="Cambria Math" w:eastAsiaTheme="minorEastAsia" w:hAnsi="Cambria Math"/>
                <w:i/>
                <w:color w:val="FF0000"/>
              </w:rPr>
            </m:ctrlPr>
          </m:dPr>
          <m:e>
            <m:acc>
              <m:accPr>
                <m:chr m:val="̅"/>
                <m:ctrlPr>
                  <w:rPr>
                    <w:rFonts w:ascii="Cambria Math" w:eastAsiaTheme="minorEastAsia" w:hAnsi="Cambria Math"/>
                    <w:i/>
                    <w:color w:val="FF0000"/>
                  </w:rPr>
                </m:ctrlPr>
              </m:accPr>
              <m:e>
                <m:r>
                  <w:rPr>
                    <w:rFonts w:ascii="Cambria Math" w:eastAsiaTheme="minorEastAsia" w:hAnsi="Cambria Math"/>
                    <w:color w:val="FF0000"/>
                  </w:rPr>
                  <m:t>X</m:t>
                </m:r>
              </m:e>
            </m:acc>
            <m:r>
              <w:rPr>
                <w:rFonts w:ascii="Cambria Math" w:eastAsiaTheme="minorEastAsia" w:hAnsi="Cambria Math"/>
                <w:color w:val="FF0000"/>
              </w:rPr>
              <m:t>≤34</m:t>
            </m:r>
          </m:e>
        </m:d>
        <m:r>
          <w:rPr>
            <w:rFonts w:ascii="Cambria Math" w:eastAsiaTheme="minorEastAsia" w:hAnsi="Cambria Math"/>
            <w:color w:val="FF0000"/>
          </w:rPr>
          <m:t>-P</m:t>
        </m:r>
        <m:d>
          <m:dPr>
            <m:ctrlPr>
              <w:rPr>
                <w:rFonts w:ascii="Cambria Math" w:eastAsiaTheme="minorEastAsia" w:hAnsi="Cambria Math"/>
                <w:i/>
                <w:color w:val="FF0000"/>
              </w:rPr>
            </m:ctrlPr>
          </m:dPr>
          <m:e>
            <m:acc>
              <m:accPr>
                <m:chr m:val="̅"/>
                <m:ctrlPr>
                  <w:rPr>
                    <w:rFonts w:ascii="Cambria Math" w:eastAsiaTheme="minorEastAsia" w:hAnsi="Cambria Math"/>
                    <w:i/>
                    <w:color w:val="FF0000"/>
                  </w:rPr>
                </m:ctrlPr>
              </m:accPr>
              <m:e>
                <m:r>
                  <w:rPr>
                    <w:rFonts w:ascii="Cambria Math" w:eastAsiaTheme="minorEastAsia" w:hAnsi="Cambria Math"/>
                    <w:color w:val="FF0000"/>
                  </w:rPr>
                  <m:t>X</m:t>
                </m:r>
              </m:e>
            </m:acc>
            <m:r>
              <w:rPr>
                <w:rFonts w:ascii="Cambria Math" w:eastAsiaTheme="minorEastAsia" w:hAnsi="Cambria Math"/>
                <w:color w:val="FF0000"/>
              </w:rPr>
              <m:t>≤32</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Z≤2</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Z≤-2</m:t>
            </m:r>
          </m:e>
        </m:d>
        <m:r>
          <w:rPr>
            <w:rFonts w:ascii="Cambria Math" w:eastAsiaTheme="minorEastAsia" w:hAnsi="Cambria Math"/>
            <w:color w:val="FF0000"/>
          </w:rPr>
          <m:t>=0.95</m:t>
        </m:r>
      </m:oMath>
      <w:r w:rsidR="00264B1E">
        <w:rPr>
          <w:rFonts w:eastAsiaTheme="minorEastAsia"/>
          <w:color w:val="FF0000"/>
        </w:rPr>
        <w:t xml:space="preserve"> by the Empirical Rule.</w:t>
      </w:r>
    </w:p>
    <w:p w14:paraId="67D72EAC" w14:textId="77777777" w:rsidR="00906BCE" w:rsidRDefault="00906BCE" w:rsidP="00906BCE">
      <w:pPr>
        <w:pStyle w:val="ListParagraph"/>
        <w:numPr>
          <w:ilvl w:val="1"/>
          <w:numId w:val="2"/>
        </w:numPr>
        <w:ind w:left="720"/>
      </w:pPr>
      <w:r>
        <w:t xml:space="preserve">Suppose that you take a </w:t>
      </w:r>
      <w:r w:rsidRPr="0052196A">
        <w:rPr>
          <w:u w:val="single"/>
        </w:rPr>
        <w:t>SRS of 100 students</w:t>
      </w:r>
      <w:r>
        <w:t>. What is the probability the sample mean of this particular sample is greater than 34.5 years?</w:t>
      </w:r>
      <w:r w:rsidRPr="00554B0D">
        <w:t xml:space="preserve"> </w:t>
      </w:r>
      <w:r>
        <w:t xml:space="preserve">Shade a region under a labeled normal curve to represent your answer. </w:t>
      </w:r>
    </w:p>
    <w:p w14:paraId="45267BCA" w14:textId="77777777" w:rsidR="00906BCE" w:rsidRDefault="00906BCE" w:rsidP="00906BCE">
      <w:pPr>
        <w:pStyle w:val="ListParagraph"/>
      </w:pPr>
    </w:p>
    <w:p w14:paraId="05ABA43F" w14:textId="1C400D9F" w:rsidR="00264B1E" w:rsidRPr="00B218A7" w:rsidRDefault="00264B1E" w:rsidP="00264B1E">
      <w:pPr>
        <w:pStyle w:val="ListParagraph"/>
        <w:rPr>
          <w:color w:val="FF0000"/>
        </w:rPr>
      </w:pPr>
      <w:r>
        <w:rPr>
          <w:color w:val="FF0000"/>
        </w:rPr>
        <w:t xml:space="preserve">Since </w:t>
      </w:r>
      <m:oMath>
        <m:acc>
          <m:accPr>
            <m:chr m:val="̅"/>
            <m:ctrlPr>
              <w:rPr>
                <w:rFonts w:ascii="Cambria Math" w:hAnsi="Cambria Math"/>
                <w:i/>
                <w:color w:val="FF0000"/>
              </w:rPr>
            </m:ctrlPr>
          </m:accPr>
          <m:e>
            <m:r>
              <w:rPr>
                <w:rFonts w:ascii="Cambria Math" w:hAnsi="Cambria Math"/>
                <w:color w:val="FF0000"/>
              </w:rPr>
              <m:t>X</m:t>
            </m:r>
          </m:e>
        </m:acc>
        <m:r>
          <w:rPr>
            <w:rFonts w:ascii="Cambria Math" w:hAnsi="Cambria Math"/>
            <w:color w:val="FF0000"/>
          </w:rPr>
          <m:t>~N(33, 0.5)</m:t>
        </m:r>
      </m:oMath>
      <w:r>
        <w:rPr>
          <w:rFonts w:eastAsiaTheme="minorEastAsia"/>
          <w:color w:val="FF0000"/>
        </w:rPr>
        <w:t xml:space="preserve">, </w:t>
      </w:r>
      <m:oMath>
        <m:r>
          <w:rPr>
            <w:rFonts w:ascii="Cambria Math" w:eastAsiaTheme="minorEastAsia" w:hAnsi="Cambria Math"/>
            <w:color w:val="FF0000"/>
          </w:rPr>
          <m:t>P</m:t>
        </m:r>
        <m:d>
          <m:dPr>
            <m:ctrlPr>
              <w:rPr>
                <w:rFonts w:ascii="Cambria Math" w:eastAsiaTheme="minorEastAsia" w:hAnsi="Cambria Math"/>
                <w:i/>
                <w:color w:val="FF0000"/>
              </w:rPr>
            </m:ctrlPr>
          </m:dPr>
          <m:e>
            <m:acc>
              <m:accPr>
                <m:chr m:val="̅"/>
                <m:ctrlPr>
                  <w:rPr>
                    <w:rFonts w:ascii="Cambria Math" w:eastAsiaTheme="minorEastAsia" w:hAnsi="Cambria Math"/>
                    <w:i/>
                    <w:color w:val="FF0000"/>
                  </w:rPr>
                </m:ctrlPr>
              </m:accPr>
              <m:e>
                <m:r>
                  <w:rPr>
                    <w:rFonts w:ascii="Cambria Math" w:eastAsiaTheme="minorEastAsia" w:hAnsi="Cambria Math"/>
                    <w:color w:val="FF0000"/>
                  </w:rPr>
                  <m:t>X</m:t>
                </m:r>
              </m:e>
            </m:acc>
            <m:r>
              <w:rPr>
                <w:rFonts w:ascii="Cambria Math" w:eastAsiaTheme="minorEastAsia" w:hAnsi="Cambria Math"/>
                <w:color w:val="FF0000"/>
              </w:rPr>
              <m:t>≥</m:t>
            </m:r>
            <m:r>
              <w:rPr>
                <w:rFonts w:ascii="Cambria Math" w:eastAsiaTheme="minorEastAsia" w:hAnsi="Cambria Math"/>
                <w:color w:val="FF0000"/>
              </w:rPr>
              <m:t>34</m:t>
            </m:r>
            <m:r>
              <w:rPr>
                <w:rFonts w:ascii="Cambria Math" w:eastAsiaTheme="minorEastAsia" w:hAnsi="Cambria Math"/>
                <w:color w:val="FF0000"/>
              </w:rPr>
              <m:t>.5</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m:t>
            </m:r>
            <m:r>
              <w:rPr>
                <w:rFonts w:ascii="Cambria Math" w:eastAsiaTheme="minorEastAsia" w:hAnsi="Cambria Math"/>
                <w:color w:val="FF0000"/>
              </w:rPr>
              <m:t>≥3</m:t>
            </m:r>
          </m:e>
        </m:d>
        <m:r>
          <w:rPr>
            <w:rFonts w:ascii="Cambria Math" w:eastAsiaTheme="minorEastAsia" w:hAnsi="Cambria Math"/>
            <w:color w:val="FF0000"/>
          </w:rPr>
          <m:t>=</m:t>
        </m:r>
        <m:r>
          <w:rPr>
            <w:rFonts w:ascii="Cambria Math" w:eastAsiaTheme="minorEastAsia" w:hAnsi="Cambria Math"/>
            <w:color w:val="FF0000"/>
          </w:rPr>
          <m:t>0.</m:t>
        </m:r>
        <m:r>
          <w:rPr>
            <w:rFonts w:ascii="Cambria Math" w:eastAsiaTheme="minorEastAsia" w:hAnsi="Cambria Math"/>
            <w:color w:val="FF0000"/>
          </w:rPr>
          <m:t>001</m:t>
        </m:r>
        <m:r>
          <w:rPr>
            <w:rFonts w:ascii="Cambria Math" w:eastAsiaTheme="minorEastAsia" w:hAnsi="Cambria Math"/>
            <w:color w:val="FF0000"/>
          </w:rPr>
          <m:t>5</m:t>
        </m:r>
      </m:oMath>
      <w:r>
        <w:rPr>
          <w:rFonts w:eastAsiaTheme="minorEastAsia"/>
          <w:color w:val="FF0000"/>
        </w:rPr>
        <w:t xml:space="preserve"> by the Empirical Rule.</w:t>
      </w:r>
    </w:p>
    <w:p w14:paraId="7067BF29" w14:textId="77777777" w:rsidR="00906BCE" w:rsidRDefault="00906BCE" w:rsidP="00906BCE">
      <w:pPr>
        <w:pStyle w:val="ListParagraph"/>
      </w:pPr>
    </w:p>
    <w:p w14:paraId="1ED368AF" w14:textId="77777777" w:rsidR="00906BCE" w:rsidRDefault="00906BCE" w:rsidP="00906BCE">
      <w:pPr>
        <w:pStyle w:val="ListParagraph"/>
        <w:numPr>
          <w:ilvl w:val="1"/>
          <w:numId w:val="2"/>
        </w:numPr>
        <w:ind w:left="720"/>
      </w:pPr>
      <w:r>
        <w:t xml:space="preserve">Suppose that you take a </w:t>
      </w:r>
      <w:r w:rsidRPr="0052196A">
        <w:rPr>
          <w:u w:val="single"/>
        </w:rPr>
        <w:t>SRS of 100 students</w:t>
      </w:r>
      <w:r>
        <w:t xml:space="preserve">. </w:t>
      </w:r>
      <w:r w:rsidRPr="0052196A">
        <w:t>Approximately</w:t>
      </w:r>
      <w:r>
        <w:t xml:space="preserve"> what is the probability that the sample mean of this particular sample is greater than 38?</w:t>
      </w:r>
      <w:r w:rsidRPr="00554B0D">
        <w:t xml:space="preserve"> </w:t>
      </w:r>
    </w:p>
    <w:p w14:paraId="10A0D56A" w14:textId="0DF3D598" w:rsidR="00264B1E" w:rsidRPr="00B218A7" w:rsidRDefault="00264B1E" w:rsidP="00264B1E">
      <w:pPr>
        <w:pStyle w:val="ListParagraph"/>
        <w:rPr>
          <w:color w:val="FF0000"/>
        </w:rPr>
      </w:pPr>
      <w:r>
        <w:rPr>
          <w:color w:val="FF0000"/>
        </w:rPr>
        <w:t xml:space="preserve">Since </w:t>
      </w:r>
      <m:oMath>
        <m:acc>
          <m:accPr>
            <m:chr m:val="̅"/>
            <m:ctrlPr>
              <w:rPr>
                <w:rFonts w:ascii="Cambria Math" w:hAnsi="Cambria Math"/>
                <w:i/>
                <w:color w:val="FF0000"/>
              </w:rPr>
            </m:ctrlPr>
          </m:accPr>
          <m:e>
            <m:r>
              <w:rPr>
                <w:rFonts w:ascii="Cambria Math" w:hAnsi="Cambria Math"/>
                <w:color w:val="FF0000"/>
              </w:rPr>
              <m:t>X</m:t>
            </m:r>
          </m:e>
        </m:acc>
        <m:r>
          <w:rPr>
            <w:rFonts w:ascii="Cambria Math" w:hAnsi="Cambria Math"/>
            <w:color w:val="FF0000"/>
          </w:rPr>
          <m:t>~N(33, 0.5)</m:t>
        </m:r>
      </m:oMath>
      <w:r>
        <w:rPr>
          <w:rFonts w:eastAsiaTheme="minorEastAsia"/>
          <w:color w:val="FF0000"/>
        </w:rPr>
        <w:t xml:space="preserve">, </w:t>
      </w:r>
      <m:oMath>
        <m:r>
          <w:rPr>
            <w:rFonts w:ascii="Cambria Math" w:eastAsiaTheme="minorEastAsia" w:hAnsi="Cambria Math"/>
            <w:color w:val="FF0000"/>
          </w:rPr>
          <m:t>P</m:t>
        </m:r>
        <m:d>
          <m:dPr>
            <m:ctrlPr>
              <w:rPr>
                <w:rFonts w:ascii="Cambria Math" w:eastAsiaTheme="minorEastAsia" w:hAnsi="Cambria Math"/>
                <w:i/>
                <w:color w:val="FF0000"/>
              </w:rPr>
            </m:ctrlPr>
          </m:dPr>
          <m:e>
            <m:acc>
              <m:accPr>
                <m:chr m:val="̅"/>
                <m:ctrlPr>
                  <w:rPr>
                    <w:rFonts w:ascii="Cambria Math" w:eastAsiaTheme="minorEastAsia" w:hAnsi="Cambria Math"/>
                    <w:i/>
                    <w:color w:val="FF0000"/>
                  </w:rPr>
                </m:ctrlPr>
              </m:accPr>
              <m:e>
                <m:r>
                  <w:rPr>
                    <w:rFonts w:ascii="Cambria Math" w:eastAsiaTheme="minorEastAsia" w:hAnsi="Cambria Math"/>
                    <w:color w:val="FF0000"/>
                  </w:rPr>
                  <m:t>X</m:t>
                </m:r>
              </m:e>
            </m:acc>
            <m:r>
              <w:rPr>
                <w:rFonts w:ascii="Cambria Math" w:eastAsiaTheme="minorEastAsia" w:hAnsi="Cambria Math"/>
                <w:color w:val="FF0000"/>
              </w:rPr>
              <m:t>≥3</m:t>
            </m:r>
            <m:r>
              <w:rPr>
                <w:rFonts w:ascii="Cambria Math" w:eastAsiaTheme="minorEastAsia" w:hAnsi="Cambria Math"/>
                <w:color w:val="FF0000"/>
              </w:rPr>
              <m:t>8</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m:t>
            </m:r>
            <m:r>
              <w:rPr>
                <w:rFonts w:ascii="Cambria Math" w:eastAsiaTheme="minorEastAsia" w:hAnsi="Cambria Math"/>
                <w:color w:val="FF0000"/>
              </w:rPr>
              <m:t>10</m:t>
            </m:r>
          </m:e>
        </m:d>
        <m:r>
          <w:rPr>
            <w:rFonts w:ascii="Cambria Math" w:eastAsiaTheme="minorEastAsia" w:hAnsi="Cambria Math"/>
            <w:color w:val="FF0000"/>
          </w:rPr>
          <m:t>=</m:t>
        </m:r>
        <m:r>
          <w:rPr>
            <w:rFonts w:ascii="Cambria Math" w:eastAsiaTheme="minorEastAsia" w:hAnsi="Cambria Math"/>
            <w:color w:val="FF0000"/>
          </w:rPr>
          <m:t>0</m:t>
        </m:r>
      </m:oMath>
      <w:r>
        <w:rPr>
          <w:rFonts w:eastAsiaTheme="minorEastAsia"/>
          <w:color w:val="FF0000"/>
        </w:rPr>
        <w:t>.</w:t>
      </w:r>
    </w:p>
    <w:p w14:paraId="1EA9EAF5" w14:textId="77777777" w:rsidR="00906BCE" w:rsidRDefault="00906BCE" w:rsidP="00906BCE">
      <w:pPr>
        <w:pStyle w:val="ListParagraph"/>
        <w:numPr>
          <w:ilvl w:val="1"/>
          <w:numId w:val="2"/>
        </w:numPr>
        <w:ind w:left="720"/>
      </w:pPr>
      <w:r>
        <w:t xml:space="preserve">Pick </w:t>
      </w:r>
      <w:r w:rsidRPr="0052196A">
        <w:rPr>
          <w:u w:val="single"/>
        </w:rPr>
        <w:t>one individual student</w:t>
      </w:r>
      <w:r>
        <w:t xml:space="preserve"> at random. Find the probability that this one particular student is older than 38.</w:t>
      </w:r>
      <w:r w:rsidRPr="00554B0D">
        <w:t xml:space="preserve"> </w:t>
      </w:r>
      <w:r>
        <w:t xml:space="preserve">Shade a region under a labeled normal curve to represent your answer. </w:t>
      </w:r>
    </w:p>
    <w:p w14:paraId="70777422" w14:textId="5242D6EF" w:rsidR="00906BCE" w:rsidRDefault="00264B1E" w:rsidP="00264B1E">
      <w:pPr>
        <w:pStyle w:val="ListParagraph"/>
      </w:pPr>
      <w:r>
        <w:rPr>
          <w:color w:val="FF0000"/>
        </w:rPr>
        <w:t xml:space="preserve">Since </w:t>
      </w:r>
      <m:oMath>
        <m:r>
          <w:rPr>
            <w:rFonts w:ascii="Cambria Math" w:hAnsi="Cambria Math"/>
            <w:color w:val="FF0000"/>
          </w:rPr>
          <m:t>X</m:t>
        </m:r>
        <m:r>
          <w:rPr>
            <w:rFonts w:ascii="Cambria Math" w:hAnsi="Cambria Math"/>
            <w:color w:val="FF0000"/>
          </w:rPr>
          <m:t xml:space="preserve">~N(33, </m:t>
        </m:r>
        <m:r>
          <w:rPr>
            <w:rFonts w:ascii="Cambria Math" w:hAnsi="Cambria Math"/>
            <w:color w:val="FF0000"/>
          </w:rPr>
          <m:t>5</m:t>
        </m:r>
        <m:r>
          <w:rPr>
            <w:rFonts w:ascii="Cambria Math" w:hAnsi="Cambria Math"/>
            <w:color w:val="FF0000"/>
          </w:rPr>
          <m:t>)</m:t>
        </m:r>
      </m:oMath>
      <w:r>
        <w:rPr>
          <w:rFonts w:eastAsiaTheme="minorEastAsia"/>
          <w:color w:val="FF0000"/>
        </w:rPr>
        <w:t xml:space="preserve">, </w:t>
      </w:r>
      <m:oMath>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X</m:t>
            </m:r>
            <m:r>
              <w:rPr>
                <w:rFonts w:ascii="Cambria Math" w:eastAsiaTheme="minorEastAsia" w:hAnsi="Cambria Math"/>
                <w:color w:val="FF0000"/>
              </w:rPr>
              <m:t>≥38</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Z≥1</m:t>
            </m:r>
          </m:e>
        </m:d>
        <m:r>
          <w:rPr>
            <w:rFonts w:ascii="Cambria Math" w:eastAsiaTheme="minorEastAsia" w:hAnsi="Cambria Math"/>
            <w:color w:val="FF0000"/>
          </w:rPr>
          <m:t>=0</m:t>
        </m:r>
        <m:r>
          <w:rPr>
            <w:rFonts w:ascii="Cambria Math" w:eastAsiaTheme="minorEastAsia" w:hAnsi="Cambria Math"/>
            <w:color w:val="FF0000"/>
          </w:rPr>
          <m:t xml:space="preserve">.16 </m:t>
        </m:r>
      </m:oMath>
      <w:r>
        <w:rPr>
          <w:rFonts w:eastAsiaTheme="minorEastAsia"/>
          <w:color w:val="FF0000"/>
        </w:rPr>
        <w:t>by the Empirical Rule.</w:t>
      </w:r>
    </w:p>
    <w:p w14:paraId="31AF2C85" w14:textId="77777777" w:rsidR="00906BCE" w:rsidRDefault="00906BCE" w:rsidP="00906BCE">
      <w:pPr>
        <w:pStyle w:val="ListParagraph"/>
        <w:numPr>
          <w:ilvl w:val="1"/>
          <w:numId w:val="2"/>
        </w:numPr>
        <w:ind w:left="720"/>
      </w:pPr>
      <w:r>
        <w:t>Are your answers in part (e) and part (f) the same? Explain why or why not by describing whether there is the same variability, more variability, or less variability in the distribution of sample means compared to the distribution of the original population of students.</w:t>
      </w:r>
    </w:p>
    <w:p w14:paraId="284BC103" w14:textId="6539BD9B" w:rsidR="00906BCE" w:rsidRPr="00531F56" w:rsidRDefault="00531F56" w:rsidP="00531F56">
      <w:pPr>
        <w:ind w:left="720"/>
        <w:rPr>
          <w:color w:val="FF0000"/>
        </w:rPr>
      </w:pPr>
      <w:r>
        <w:rPr>
          <w:color w:val="FF0000"/>
        </w:rPr>
        <w:t>The probability in part e. is much smaller than in part f. because averages are less variable than single observations.</w:t>
      </w:r>
      <w:r w:rsidR="00746675">
        <w:rPr>
          <w:color w:val="FF0000"/>
        </w:rPr>
        <w:t xml:space="preserve"> If we take a SRS of size 100, a sample of size 100 comes from a distribution with standard deviation 0.5, which is much less than the standard deviation for a single observation, which is 5.</w:t>
      </w:r>
    </w:p>
    <w:p w14:paraId="736DB8DF" w14:textId="77777777" w:rsidR="00906BCE" w:rsidRDefault="00906BCE" w:rsidP="00906BCE">
      <w:pPr>
        <w:pStyle w:val="ListParagraph"/>
        <w:numPr>
          <w:ilvl w:val="1"/>
          <w:numId w:val="2"/>
        </w:numPr>
        <w:ind w:left="720"/>
      </w:pPr>
      <w:r>
        <w:t xml:space="preserve">Find </w:t>
      </w:r>
      <w:r w:rsidRPr="00A4671F">
        <w:rPr>
          <w:position w:val="-10"/>
        </w:rPr>
        <w:object w:dxaOrig="1660" w:dyaOrig="320" w14:anchorId="6BD23283">
          <v:shape id="_x0000_i1029" type="#_x0000_t75" style="width:83.15pt;height:15.85pt" o:ole="">
            <v:imagedata r:id="rId13" o:title=""/>
          </v:shape>
          <o:OLEObject Type="Embed" ProgID="Equation.DSMT4" ShapeID="_x0000_i1029" DrawAspect="Content" ObjectID="_1709385592" r:id="rId14"/>
        </w:object>
      </w:r>
      <w:r>
        <w:t xml:space="preserve"> and </w:t>
      </w:r>
      <w:r w:rsidRPr="00A4671F">
        <w:rPr>
          <w:position w:val="-10"/>
        </w:rPr>
        <w:object w:dxaOrig="1640" w:dyaOrig="320" w14:anchorId="79E8B23D">
          <v:shape id="_x0000_i1030" type="#_x0000_t75" style="width:81.85pt;height:15.85pt" o:ole="">
            <v:imagedata r:id="rId15" o:title=""/>
          </v:shape>
          <o:OLEObject Type="Embed" ProgID="Equation.DSMT4" ShapeID="_x0000_i1030" DrawAspect="Content" ObjectID="_1709385593" r:id="rId16"/>
        </w:object>
      </w:r>
      <w:r>
        <w:t>. Which is higher and why?</w:t>
      </w:r>
    </w:p>
    <w:p w14:paraId="3E540052" w14:textId="77777777" w:rsidR="00746675" w:rsidRDefault="00746675" w:rsidP="00746675">
      <w:pPr>
        <w:ind w:left="720"/>
        <w:rPr>
          <w:rFonts w:eastAsiaTheme="minorEastAsia"/>
          <w:color w:val="FF0000"/>
        </w:rPr>
      </w:pPr>
      <m:oMath>
        <m:r>
          <w:rPr>
            <w:rFonts w:ascii="Cambria Math" w:eastAsiaTheme="minorEastAsia" w:hAnsi="Cambria Math"/>
            <w:color w:val="FF0000"/>
          </w:rPr>
          <m:t>P</m:t>
        </m:r>
        <m:d>
          <m:dPr>
            <m:ctrlPr>
              <w:rPr>
                <w:rFonts w:ascii="Cambria Math" w:eastAsiaTheme="minorEastAsia" w:hAnsi="Cambria Math"/>
                <w:i/>
                <w:color w:val="FF0000"/>
              </w:rPr>
            </m:ctrlPr>
          </m:dPr>
          <m:e>
            <m:acc>
              <m:accPr>
                <m:chr m:val="̅"/>
                <m:ctrlPr>
                  <w:rPr>
                    <w:rFonts w:ascii="Cambria Math" w:eastAsiaTheme="minorEastAsia" w:hAnsi="Cambria Math"/>
                    <w:i/>
                    <w:color w:val="FF0000"/>
                  </w:rPr>
                </m:ctrlPr>
              </m:accPr>
              <m:e>
                <m:r>
                  <w:rPr>
                    <w:rFonts w:ascii="Cambria Math" w:eastAsiaTheme="minorEastAsia" w:hAnsi="Cambria Math"/>
                    <w:color w:val="FF0000"/>
                  </w:rPr>
                  <m:t>X</m:t>
                </m:r>
              </m:e>
            </m:acc>
            <m:r>
              <w:rPr>
                <w:rFonts w:ascii="Cambria Math" w:eastAsiaTheme="minorEastAsia" w:hAnsi="Cambria Math"/>
                <w:color w:val="FF0000"/>
              </w:rPr>
              <m:t>≤34</m:t>
            </m:r>
          </m:e>
        </m:d>
        <m:r>
          <w:rPr>
            <w:rFonts w:ascii="Cambria Math" w:eastAsiaTheme="minorEastAsia" w:hAnsi="Cambria Math"/>
            <w:color w:val="FF0000"/>
          </w:rPr>
          <m:t>-P</m:t>
        </m:r>
        <m:d>
          <m:dPr>
            <m:ctrlPr>
              <w:rPr>
                <w:rFonts w:ascii="Cambria Math" w:eastAsiaTheme="minorEastAsia" w:hAnsi="Cambria Math"/>
                <w:i/>
                <w:color w:val="FF0000"/>
              </w:rPr>
            </m:ctrlPr>
          </m:dPr>
          <m:e>
            <m:acc>
              <m:accPr>
                <m:chr m:val="̅"/>
                <m:ctrlPr>
                  <w:rPr>
                    <w:rFonts w:ascii="Cambria Math" w:eastAsiaTheme="minorEastAsia" w:hAnsi="Cambria Math"/>
                    <w:i/>
                    <w:color w:val="FF0000"/>
                  </w:rPr>
                </m:ctrlPr>
              </m:accPr>
              <m:e>
                <m:r>
                  <w:rPr>
                    <w:rFonts w:ascii="Cambria Math" w:eastAsiaTheme="minorEastAsia" w:hAnsi="Cambria Math"/>
                    <w:color w:val="FF0000"/>
                  </w:rPr>
                  <m:t>X</m:t>
                </m:r>
              </m:e>
            </m:acc>
            <m:r>
              <w:rPr>
                <w:rFonts w:ascii="Cambria Math" w:eastAsiaTheme="minorEastAsia" w:hAnsi="Cambria Math"/>
                <w:color w:val="FF0000"/>
              </w:rPr>
              <m:t>≤32</m:t>
            </m:r>
            <m:r>
              <w:rPr>
                <w:rFonts w:ascii="Cambria Math" w:eastAsiaTheme="minorEastAsia" w:hAnsi="Cambria Math"/>
                <w:color w:val="FF0000"/>
              </w:rPr>
              <m:t>.5</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Z≤2</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m:t>
            </m:r>
            <m:r>
              <w:rPr>
                <w:rFonts w:ascii="Cambria Math" w:eastAsiaTheme="minorEastAsia" w:hAnsi="Cambria Math"/>
                <w:color w:val="FF0000"/>
              </w:rPr>
              <m:t>1</m:t>
            </m:r>
          </m:e>
        </m:d>
        <m:r>
          <w:rPr>
            <w:rFonts w:ascii="Cambria Math" w:eastAsiaTheme="minorEastAsia" w:hAnsi="Cambria Math"/>
            <w:color w:val="FF0000"/>
          </w:rPr>
          <m:t>=0.9</m:t>
        </m:r>
        <m:r>
          <w:rPr>
            <w:rFonts w:ascii="Cambria Math" w:eastAsiaTheme="minorEastAsia" w:hAnsi="Cambria Math"/>
            <w:color w:val="FF0000"/>
          </w:rPr>
          <m:t>75-0.16=0.815</m:t>
        </m:r>
      </m:oMath>
      <w:r>
        <w:rPr>
          <w:rFonts w:eastAsiaTheme="minorEastAsia"/>
          <w:color w:val="FF0000"/>
        </w:rPr>
        <w:t xml:space="preserve"> by the Empirical Rule.</w:t>
      </w:r>
    </w:p>
    <w:p w14:paraId="7538A6AC" w14:textId="15F74FE9" w:rsidR="00906BCE" w:rsidRDefault="00746675" w:rsidP="00746675">
      <w:pPr>
        <w:ind w:left="720"/>
        <w:rPr>
          <w:rFonts w:cs="Arial"/>
          <w:b/>
        </w:rPr>
      </w:pPr>
      <m:oMath>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X</m:t>
            </m:r>
            <m:r>
              <w:rPr>
                <w:rFonts w:ascii="Cambria Math" w:eastAsiaTheme="minorEastAsia" w:hAnsi="Cambria Math"/>
                <w:color w:val="FF0000"/>
              </w:rPr>
              <m:t>≤34</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X</m:t>
            </m:r>
            <m:r>
              <w:rPr>
                <w:rFonts w:ascii="Cambria Math" w:eastAsiaTheme="minorEastAsia" w:hAnsi="Cambria Math"/>
                <w:color w:val="FF0000"/>
              </w:rPr>
              <m:t>≤32</m:t>
            </m:r>
            <m:r>
              <w:rPr>
                <w:rFonts w:ascii="Cambria Math" w:eastAsiaTheme="minorEastAsia" w:hAnsi="Cambria Math"/>
                <w:color w:val="FF0000"/>
              </w:rPr>
              <m:t>.5</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m:t>
            </m:r>
            <m:r>
              <w:rPr>
                <w:rFonts w:ascii="Cambria Math" w:eastAsiaTheme="minorEastAsia" w:hAnsi="Cambria Math"/>
                <w:color w:val="FF0000"/>
              </w:rPr>
              <m:t>0.2</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m:t>
            </m:r>
            <m:r>
              <w:rPr>
                <w:rFonts w:ascii="Cambria Math" w:eastAsiaTheme="minorEastAsia" w:hAnsi="Cambria Math"/>
                <w:color w:val="FF0000"/>
              </w:rPr>
              <m:t>0.1</m:t>
            </m:r>
          </m:e>
        </m:d>
        <m:r>
          <w:rPr>
            <w:rFonts w:ascii="Cambria Math" w:eastAsiaTheme="minorEastAsia" w:hAnsi="Cambria Math"/>
            <w:color w:val="FF0000"/>
          </w:rPr>
          <m:t>=</m:t>
        </m:r>
        <m:r>
          <w:rPr>
            <w:rFonts w:ascii="Cambria Math" w:eastAsiaTheme="minorEastAsia" w:hAnsi="Cambria Math"/>
            <w:color w:val="FF0000"/>
          </w:rPr>
          <m:t>0.579-0.460=0.119</m:t>
        </m:r>
      </m:oMath>
      <w:r>
        <w:rPr>
          <w:rFonts w:eastAsiaTheme="minorEastAsia"/>
          <w:color w:val="FF0000"/>
        </w:rPr>
        <w:t>.</w:t>
      </w:r>
      <w:r w:rsidR="005B439E">
        <w:rPr>
          <w:rFonts w:eastAsiaTheme="minorEastAsia"/>
          <w:color w:val="FF0000"/>
        </w:rPr>
        <w:t xml:space="preserve"> The first one is much higher because sample means have much less variation than single observations.</w:t>
      </w:r>
      <w:r w:rsidR="00906BCE">
        <w:rPr>
          <w:rFonts w:cs="Arial"/>
          <w:b/>
        </w:rPr>
        <w:br w:type="page"/>
      </w:r>
    </w:p>
    <w:p w14:paraId="42A40C20" w14:textId="77777777" w:rsidR="00906BCE" w:rsidRDefault="00906BCE" w:rsidP="00906BCE">
      <w:pPr>
        <w:autoSpaceDE w:val="0"/>
        <w:autoSpaceDN w:val="0"/>
        <w:adjustRightInd w:val="0"/>
        <w:spacing w:after="0" w:line="240" w:lineRule="auto"/>
        <w:contextualSpacing/>
        <w:jc w:val="center"/>
        <w:rPr>
          <w:rFonts w:cs="Arial"/>
          <w:b/>
        </w:rPr>
      </w:pPr>
    </w:p>
    <w:p w14:paraId="4C3D23EE" w14:textId="77777777" w:rsidR="00462294" w:rsidRDefault="00462294" w:rsidP="006D04D4">
      <w:pPr>
        <w:autoSpaceDE w:val="0"/>
        <w:autoSpaceDN w:val="0"/>
        <w:adjustRightInd w:val="0"/>
        <w:spacing w:after="0" w:line="240" w:lineRule="auto"/>
        <w:contextualSpacing/>
        <w:rPr>
          <w:rFonts w:cs="Arial"/>
          <w:b/>
        </w:rPr>
      </w:pPr>
    </w:p>
    <w:p w14:paraId="609838E7" w14:textId="77777777" w:rsidR="00A636FA" w:rsidRDefault="00BD7EEA" w:rsidP="006D04D4">
      <w:pPr>
        <w:pStyle w:val="ListParagraph"/>
        <w:numPr>
          <w:ilvl w:val="0"/>
          <w:numId w:val="2"/>
        </w:numPr>
        <w:spacing w:line="240" w:lineRule="auto"/>
        <w:ind w:left="360"/>
      </w:pPr>
      <w:r>
        <w:t>Suppose that</w:t>
      </w:r>
      <w:r w:rsidR="00A636FA">
        <w:t xml:space="preserve"> 80% </w:t>
      </w:r>
      <w:r w:rsidR="00F03E3C">
        <w:t xml:space="preserve">of </w:t>
      </w:r>
      <w:r w:rsidR="00A636FA">
        <w:t xml:space="preserve">cell phone charging cables work </w:t>
      </w:r>
      <w:r w:rsidR="00A636FA" w:rsidRPr="006D04D4">
        <w:t xml:space="preserve">properly. Suppose we take random samples of size 100. The applet below shows the population distribution with a population proportion of </w:t>
      </w:r>
      <w:r w:rsidR="00A636FA" w:rsidRPr="006D04D4">
        <w:rPr>
          <w:position w:val="-10"/>
        </w:rPr>
        <w:object w:dxaOrig="820" w:dyaOrig="320" w14:anchorId="324FE049">
          <v:shape id="_x0000_i1031" type="#_x0000_t75" style="width:41.15pt;height:15.85pt" o:ole="">
            <v:imagedata r:id="rId17" o:title=""/>
          </v:shape>
          <o:OLEObject Type="Embed" ProgID="Equation.DSMT4" ShapeID="_x0000_i1031" DrawAspect="Content" ObjectID="_1709385594" r:id="rId18"/>
        </w:object>
      </w:r>
      <w:r w:rsidR="00A636FA" w:rsidRPr="006D04D4">
        <w:t xml:space="preserve"> and a data distribution from just one sample </w:t>
      </w:r>
      <w:r w:rsidR="00FB7444">
        <w:t xml:space="preserve">that was drawn that happened to have a </w:t>
      </w:r>
      <w:r w:rsidR="00A636FA" w:rsidRPr="006D04D4">
        <w:t>sample proportion</w:t>
      </w:r>
      <w:r w:rsidR="006D04D4" w:rsidRPr="006D04D4">
        <w:t xml:space="preserve"> of </w:t>
      </w:r>
      <w:r w:rsidR="00A636FA" w:rsidRPr="006D04D4">
        <w:rPr>
          <w:position w:val="-10"/>
        </w:rPr>
        <w:object w:dxaOrig="940" w:dyaOrig="320" w14:anchorId="3D5C3141">
          <v:shape id="_x0000_i1032" type="#_x0000_t75" style="width:47.15pt;height:15.85pt" o:ole="">
            <v:imagedata r:id="rId19" o:title=""/>
          </v:shape>
          <o:OLEObject Type="Embed" ProgID="Equation.DSMT4" ShapeID="_x0000_i1032" DrawAspect="Content" ObjectID="_1709385595" r:id="rId20"/>
        </w:object>
      </w:r>
      <w:r w:rsidR="00A636FA" w:rsidRPr="006D04D4">
        <w:t xml:space="preserve"> and</w:t>
      </w:r>
      <w:r w:rsidR="00A636FA">
        <w:t xml:space="preserve"> the </w:t>
      </w:r>
      <w:r w:rsidR="00A636FA" w:rsidRPr="00A636FA">
        <w:rPr>
          <w:i/>
        </w:rPr>
        <w:t>sampling distribution</w:t>
      </w:r>
      <w:r w:rsidR="00A636FA">
        <w:t xml:space="preserve"> of the sample proportion</w:t>
      </w:r>
      <w:r w:rsidR="006D04D4">
        <w:t xml:space="preserve"> which you can see is approximately normal</w:t>
      </w:r>
      <w:r w:rsidR="00A636FA">
        <w:t xml:space="preserve"> (the sampling distribution is actually the distribution of all possible samples, but the illustration has 90,000 samples drawn).</w:t>
      </w:r>
    </w:p>
    <w:p w14:paraId="4ACBCEC8" w14:textId="77777777" w:rsidR="00A636FA" w:rsidRDefault="00A636FA" w:rsidP="006D04D4">
      <w:pPr>
        <w:pStyle w:val="ListParagraph"/>
        <w:spacing w:line="240" w:lineRule="auto"/>
        <w:ind w:left="0"/>
        <w:jc w:val="center"/>
      </w:pPr>
      <w:r w:rsidRPr="00A636FA">
        <w:rPr>
          <w:noProof/>
        </w:rPr>
        <w:drawing>
          <wp:inline distT="0" distB="0" distL="0" distR="0" wp14:anchorId="14DA5133" wp14:editId="1669C90D">
            <wp:extent cx="6228080" cy="3571032"/>
            <wp:effectExtent l="0" t="0" r="1270" b="0"/>
            <wp:docPr id="2" name="Picture 2" descr="\\frnas\faculty$\bmullins\Desktop\p-h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rnas\faculty$\bmullins\Desktop\p-hat.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39524" cy="3577594"/>
                    </a:xfrm>
                    <a:prstGeom prst="rect">
                      <a:avLst/>
                    </a:prstGeom>
                    <a:noFill/>
                    <a:ln>
                      <a:noFill/>
                    </a:ln>
                  </pic:spPr>
                </pic:pic>
              </a:graphicData>
            </a:graphic>
          </wp:inline>
        </w:drawing>
      </w:r>
    </w:p>
    <w:p w14:paraId="07C8B8D5" w14:textId="115CC7CD" w:rsidR="00BD7EEA" w:rsidRDefault="00BD7EEA" w:rsidP="006D04D4">
      <w:pPr>
        <w:pStyle w:val="ListParagraph"/>
        <w:numPr>
          <w:ilvl w:val="1"/>
          <w:numId w:val="2"/>
        </w:numPr>
        <w:spacing w:line="240" w:lineRule="auto"/>
        <w:ind w:left="720"/>
      </w:pPr>
      <w:r>
        <w:t>What is the mean</w:t>
      </w:r>
      <w:r w:rsidR="00554B0D">
        <w:t xml:space="preserve"> </w:t>
      </w:r>
      <w:r>
        <w:t>of the sampling distribution of</w:t>
      </w:r>
      <w:r w:rsidR="00A636FA">
        <w:t xml:space="preserve"> the</w:t>
      </w:r>
      <w:r>
        <w:t xml:space="preserve"> sample </w:t>
      </w:r>
      <w:r w:rsidR="00A636FA">
        <w:t xml:space="preserve">proportion </w:t>
      </w:r>
      <w:r w:rsidR="00A636FA" w:rsidRPr="00A636FA">
        <w:rPr>
          <w:position w:val="-10"/>
        </w:rPr>
        <w:object w:dxaOrig="240" w:dyaOrig="320" w14:anchorId="7352C20C">
          <v:shape id="_x0000_i1033" type="#_x0000_t75" style="width:12pt;height:15.85pt" o:ole="">
            <v:imagedata r:id="rId22" o:title=""/>
          </v:shape>
          <o:OLEObject Type="Embed" ProgID="Equation.DSMT4" ShapeID="_x0000_i1033" DrawAspect="Content" ObjectID="_1709385596" r:id="rId23"/>
        </w:object>
      </w:r>
      <w:r w:rsidR="00A636FA">
        <w:t xml:space="preserve"> </w:t>
      </w:r>
      <w:r w:rsidR="00A4671F">
        <w:t xml:space="preserve">when the samples are of size </w:t>
      </w:r>
      <w:r w:rsidR="00A4671F" w:rsidRPr="00A4671F">
        <w:rPr>
          <w:position w:val="-6"/>
        </w:rPr>
        <w:object w:dxaOrig="900" w:dyaOrig="279" w14:anchorId="48EB4DC1">
          <v:shape id="_x0000_i1034" type="#_x0000_t75" style="width:45pt;height:14.15pt" o:ole="">
            <v:imagedata r:id="rId11" o:title=""/>
          </v:shape>
          <o:OLEObject Type="Embed" ProgID="Equation.DSMT4" ShapeID="_x0000_i1034" DrawAspect="Content" ObjectID="_1709385597" r:id="rId24"/>
        </w:object>
      </w:r>
      <w:r w:rsidR="00A4671F">
        <w:t xml:space="preserve"> </w:t>
      </w:r>
      <w:r w:rsidR="00462294">
        <w:t xml:space="preserve">Use </w:t>
      </w:r>
      <w:r w:rsidR="00DC2711">
        <w:t>the correct notation (the appropriate letter)</w:t>
      </w:r>
      <w:r w:rsidR="00462294">
        <w:t>.</w:t>
      </w:r>
    </w:p>
    <w:p w14:paraId="2F69C244" w14:textId="66C79345" w:rsidR="00AB04D8" w:rsidRPr="00AB04D8" w:rsidRDefault="006861F5" w:rsidP="00AB04D8">
      <w:pPr>
        <w:pStyle w:val="ListParagraph"/>
        <w:spacing w:line="240" w:lineRule="auto"/>
        <w:rPr>
          <w:color w:val="FF0000"/>
        </w:rPr>
      </w:pPr>
      <w:r>
        <w:rPr>
          <w:color w:val="FF0000"/>
        </w:rPr>
        <w:t>By the CLT, t</w:t>
      </w:r>
      <w:r w:rsidR="00AB04D8">
        <w:rPr>
          <w:color w:val="FF0000"/>
        </w:rPr>
        <w:t xml:space="preserve">he mean for the </w:t>
      </w:r>
      <m:oMath>
        <m:acc>
          <m:accPr>
            <m:ctrlPr>
              <w:rPr>
                <w:rFonts w:ascii="Cambria Math" w:hAnsi="Cambria Math"/>
                <w:i/>
                <w:color w:val="FF0000"/>
              </w:rPr>
            </m:ctrlPr>
          </m:accPr>
          <m:e>
            <m:r>
              <w:rPr>
                <w:rFonts w:ascii="Cambria Math" w:hAnsi="Cambria Math"/>
                <w:color w:val="FF0000"/>
              </w:rPr>
              <m:t>p</m:t>
            </m:r>
          </m:e>
        </m:acc>
      </m:oMath>
      <w:r w:rsidR="00AB04D8">
        <w:rPr>
          <w:rFonts w:eastAsiaTheme="minorEastAsia"/>
          <w:color w:val="FF0000"/>
        </w:rPr>
        <w:t xml:space="preserve"> distribution is the same as the population proportion, </w:t>
      </w:r>
      <m:oMath>
        <m:r>
          <w:rPr>
            <w:rFonts w:ascii="Cambria Math" w:eastAsiaTheme="minorEastAsia" w:hAnsi="Cambria Math"/>
            <w:color w:val="FF0000"/>
          </w:rPr>
          <m:t>p</m:t>
        </m:r>
      </m:oMath>
      <w:r w:rsidR="00AB04D8">
        <w:rPr>
          <w:rFonts w:eastAsiaTheme="minorEastAsia"/>
          <w:color w:val="FF0000"/>
        </w:rPr>
        <w:t xml:space="preserve">, which is </w:t>
      </w:r>
      <w:r>
        <w:rPr>
          <w:rFonts w:eastAsiaTheme="minorEastAsia"/>
          <w:color w:val="FF0000"/>
        </w:rPr>
        <w:t xml:space="preserve">0.8. Thus </w:t>
      </w:r>
      <m:oMath>
        <m:sSub>
          <m:sSubPr>
            <m:ctrlPr>
              <w:rPr>
                <w:rFonts w:ascii="Cambria Math" w:eastAsiaTheme="minorEastAsia" w:hAnsi="Cambria Math"/>
                <w:i/>
                <w:color w:val="FF0000"/>
              </w:rPr>
            </m:ctrlPr>
          </m:sSubPr>
          <m:e>
            <m:r>
              <w:rPr>
                <w:rFonts w:ascii="Cambria Math" w:eastAsiaTheme="minorEastAsia" w:hAnsi="Cambria Math"/>
                <w:color w:val="FF0000"/>
              </w:rPr>
              <m:t>μ</m:t>
            </m:r>
          </m:e>
          <m:sub>
            <m:acc>
              <m:accPr>
                <m:ctrlPr>
                  <w:rPr>
                    <w:rFonts w:ascii="Cambria Math" w:eastAsiaTheme="minorEastAsia" w:hAnsi="Cambria Math"/>
                    <w:i/>
                    <w:color w:val="FF0000"/>
                  </w:rPr>
                </m:ctrlPr>
              </m:accPr>
              <m:e>
                <m:r>
                  <w:rPr>
                    <w:rFonts w:ascii="Cambria Math" w:eastAsiaTheme="minorEastAsia" w:hAnsi="Cambria Math"/>
                    <w:color w:val="FF0000"/>
                  </w:rPr>
                  <m:t>p</m:t>
                </m:r>
              </m:e>
            </m:acc>
          </m:sub>
        </m:sSub>
        <m:r>
          <w:rPr>
            <w:rFonts w:ascii="Cambria Math" w:eastAsiaTheme="minorEastAsia" w:hAnsi="Cambria Math"/>
            <w:color w:val="FF0000"/>
          </w:rPr>
          <m:t>=0.8.</m:t>
        </m:r>
      </m:oMath>
    </w:p>
    <w:p w14:paraId="3A67859E" w14:textId="77777777" w:rsidR="006D04D4" w:rsidRDefault="006D04D4" w:rsidP="006D04D4">
      <w:pPr>
        <w:pStyle w:val="ListParagraph"/>
        <w:spacing w:line="240" w:lineRule="auto"/>
      </w:pPr>
    </w:p>
    <w:p w14:paraId="307DC7C1" w14:textId="77777777" w:rsidR="00DC2711" w:rsidRDefault="00BD7EEA" w:rsidP="0039466C">
      <w:pPr>
        <w:pStyle w:val="ListParagraph"/>
        <w:numPr>
          <w:ilvl w:val="1"/>
          <w:numId w:val="2"/>
        </w:numPr>
        <w:spacing w:line="240" w:lineRule="auto"/>
        <w:ind w:left="720"/>
      </w:pPr>
      <w:r>
        <w:t xml:space="preserve">What is the standard deviation of the sampling distribution </w:t>
      </w:r>
      <w:r w:rsidR="00A636FA">
        <w:t xml:space="preserve">of the sample proportion </w:t>
      </w:r>
      <w:r w:rsidR="00A636FA" w:rsidRPr="00A636FA">
        <w:rPr>
          <w:position w:val="-10"/>
        </w:rPr>
        <w:object w:dxaOrig="240" w:dyaOrig="320" w14:anchorId="0612C7A6">
          <v:shape id="_x0000_i1035" type="#_x0000_t75" style="width:12pt;height:15.85pt" o:ole="">
            <v:imagedata r:id="rId22" o:title=""/>
          </v:shape>
          <o:OLEObject Type="Embed" ProgID="Equation.DSMT4" ShapeID="_x0000_i1035" DrawAspect="Content" ObjectID="_1709385598" r:id="rId25"/>
        </w:object>
      </w:r>
      <w:r w:rsidR="00A636FA">
        <w:t xml:space="preserve"> </w:t>
      </w:r>
      <w:r w:rsidR="00762F89">
        <w:t>when the samples are of size 100?</w:t>
      </w:r>
      <w:r w:rsidR="00DC2711" w:rsidRPr="00DC2711">
        <w:t xml:space="preserve"> </w:t>
      </w:r>
      <w:r w:rsidR="00462294">
        <w:t xml:space="preserve">Use </w:t>
      </w:r>
      <w:r w:rsidR="00554B0D">
        <w:t>the correct no</w:t>
      </w:r>
      <w:r w:rsidR="006D04D4">
        <w:t>tation (the appropriate letter)</w:t>
      </w:r>
      <w:r w:rsidR="00554B0D">
        <w:t>.</w:t>
      </w:r>
    </w:p>
    <w:p w14:paraId="1B3E845F" w14:textId="54E8CA2A" w:rsidR="006861F5" w:rsidRPr="00AB04D8" w:rsidRDefault="006861F5" w:rsidP="006861F5">
      <w:pPr>
        <w:pStyle w:val="ListParagraph"/>
        <w:spacing w:line="240" w:lineRule="auto"/>
        <w:rPr>
          <w:color w:val="FF0000"/>
        </w:rPr>
      </w:pPr>
      <w:r>
        <w:rPr>
          <w:color w:val="FF0000"/>
        </w:rPr>
        <w:t xml:space="preserve">By the CLT, the </w:t>
      </w:r>
      <w:r>
        <w:rPr>
          <w:color w:val="FF0000"/>
        </w:rPr>
        <w:t>standard deviation</w:t>
      </w:r>
      <w:r>
        <w:rPr>
          <w:color w:val="FF0000"/>
        </w:rPr>
        <w:t xml:space="preserve"> for the </w:t>
      </w:r>
      <m:oMath>
        <m:acc>
          <m:accPr>
            <m:ctrlPr>
              <w:rPr>
                <w:rFonts w:ascii="Cambria Math" w:hAnsi="Cambria Math"/>
                <w:i/>
                <w:color w:val="FF0000"/>
              </w:rPr>
            </m:ctrlPr>
          </m:accPr>
          <m:e>
            <m:r>
              <w:rPr>
                <w:rFonts w:ascii="Cambria Math" w:hAnsi="Cambria Math"/>
                <w:color w:val="FF0000"/>
              </w:rPr>
              <m:t>p</m:t>
            </m:r>
          </m:e>
        </m:acc>
      </m:oMath>
      <w:r>
        <w:rPr>
          <w:rFonts w:eastAsiaTheme="minorEastAsia"/>
          <w:color w:val="FF0000"/>
        </w:rPr>
        <w:t xml:space="preserve"> distribution </w:t>
      </w:r>
      <w:r>
        <w:rPr>
          <w:rFonts w:eastAsiaTheme="minorEastAsia"/>
          <w:color w:val="FF0000"/>
        </w:rPr>
        <w:t xml:space="preserve">equals </w:t>
      </w:r>
      <m:oMath>
        <m:rad>
          <m:radPr>
            <m:degHide m:val="1"/>
            <m:ctrlPr>
              <w:rPr>
                <w:rFonts w:ascii="Cambria Math" w:eastAsiaTheme="minorEastAsia" w:hAnsi="Cambria Math"/>
                <w:i/>
                <w:color w:val="FF0000"/>
              </w:rPr>
            </m:ctrlPr>
          </m:radPr>
          <m:deg/>
          <m:e>
            <m:f>
              <m:fPr>
                <m:ctrlPr>
                  <w:rPr>
                    <w:rFonts w:ascii="Cambria Math" w:eastAsiaTheme="minorEastAsia" w:hAnsi="Cambria Math"/>
                    <w:i/>
                    <w:color w:val="FF0000"/>
                  </w:rPr>
                </m:ctrlPr>
              </m:fPr>
              <m:num>
                <m:r>
                  <w:rPr>
                    <w:rFonts w:ascii="Cambria Math" w:eastAsiaTheme="minorEastAsia" w:hAnsi="Cambria Math"/>
                    <w:color w:val="FF0000"/>
                  </w:rPr>
                  <m:t>p(1-p)</m:t>
                </m:r>
              </m:num>
              <m:den>
                <m:r>
                  <w:rPr>
                    <w:rFonts w:ascii="Cambria Math" w:eastAsiaTheme="minorEastAsia" w:hAnsi="Cambria Math"/>
                    <w:color w:val="FF0000"/>
                  </w:rPr>
                  <m:t>n</m:t>
                </m:r>
              </m:den>
            </m:f>
          </m:e>
        </m:rad>
      </m:oMath>
      <w:r>
        <w:rPr>
          <w:rFonts w:eastAsiaTheme="minorEastAsia"/>
          <w:color w:val="FF0000"/>
        </w:rPr>
        <w:t xml:space="preserve"> </w:t>
      </w:r>
      <w:r>
        <w:rPr>
          <w:rFonts w:eastAsiaTheme="minorEastAsia"/>
          <w:color w:val="FF0000"/>
        </w:rPr>
        <w:t xml:space="preserve">, so </w:t>
      </w:r>
      <m:oMath>
        <m:sSub>
          <m:sSubPr>
            <m:ctrlPr>
              <w:rPr>
                <w:rFonts w:ascii="Cambria Math" w:eastAsiaTheme="minorEastAsia" w:hAnsi="Cambria Math"/>
                <w:i/>
                <w:color w:val="FF0000"/>
              </w:rPr>
            </m:ctrlPr>
          </m:sSubPr>
          <m:e>
            <m:r>
              <w:rPr>
                <w:rFonts w:ascii="Cambria Math" w:eastAsiaTheme="minorEastAsia" w:hAnsi="Cambria Math"/>
                <w:color w:val="FF0000"/>
              </w:rPr>
              <m:t>μ</m:t>
            </m:r>
          </m:e>
          <m:sub>
            <m:acc>
              <m:accPr>
                <m:ctrlPr>
                  <w:rPr>
                    <w:rFonts w:ascii="Cambria Math" w:eastAsiaTheme="minorEastAsia" w:hAnsi="Cambria Math"/>
                    <w:i/>
                    <w:color w:val="FF0000"/>
                  </w:rPr>
                </m:ctrlPr>
              </m:accPr>
              <m:e>
                <m:r>
                  <w:rPr>
                    <w:rFonts w:ascii="Cambria Math" w:eastAsiaTheme="minorEastAsia" w:hAnsi="Cambria Math"/>
                    <w:color w:val="FF0000"/>
                  </w:rPr>
                  <m:t>p</m:t>
                </m:r>
              </m:e>
            </m:acc>
          </m:sub>
        </m:sSub>
        <m:r>
          <w:rPr>
            <w:rFonts w:ascii="Cambria Math" w:eastAsiaTheme="minorEastAsia" w:hAnsi="Cambria Math"/>
            <w:color w:val="FF0000"/>
          </w:rPr>
          <m:t>=</m:t>
        </m:r>
        <m:rad>
          <m:radPr>
            <m:degHide m:val="1"/>
            <m:ctrlPr>
              <w:rPr>
                <w:rFonts w:ascii="Cambria Math" w:eastAsiaTheme="minorEastAsia" w:hAnsi="Cambria Math"/>
                <w:i/>
                <w:color w:val="FF0000"/>
              </w:rPr>
            </m:ctrlPr>
          </m:radPr>
          <m:deg/>
          <m:e>
            <m:f>
              <m:fPr>
                <m:ctrlPr>
                  <w:rPr>
                    <w:rFonts w:ascii="Cambria Math" w:eastAsiaTheme="minorEastAsia" w:hAnsi="Cambria Math"/>
                    <w:i/>
                    <w:color w:val="FF0000"/>
                  </w:rPr>
                </m:ctrlPr>
              </m:fPr>
              <m:num>
                <m:r>
                  <w:rPr>
                    <w:rFonts w:ascii="Cambria Math" w:eastAsiaTheme="minorEastAsia" w:hAnsi="Cambria Math"/>
                    <w:color w:val="FF0000"/>
                  </w:rPr>
                  <m:t>.8</m:t>
                </m:r>
                <m:r>
                  <w:rPr>
                    <w:rFonts w:ascii="Cambria Math" w:eastAsiaTheme="minorEastAsia" w:hAnsi="Cambria Math"/>
                    <w:color w:val="FF0000"/>
                  </w:rPr>
                  <m:t>(1-</m:t>
                </m:r>
                <m:r>
                  <w:rPr>
                    <w:rFonts w:ascii="Cambria Math" w:eastAsiaTheme="minorEastAsia" w:hAnsi="Cambria Math"/>
                    <w:color w:val="FF0000"/>
                  </w:rPr>
                  <m:t>.8</m:t>
                </m:r>
                <m:r>
                  <w:rPr>
                    <w:rFonts w:ascii="Cambria Math" w:eastAsiaTheme="minorEastAsia" w:hAnsi="Cambria Math"/>
                    <w:color w:val="FF0000"/>
                  </w:rPr>
                  <m:t>)</m:t>
                </m:r>
              </m:num>
              <m:den>
                <m:r>
                  <w:rPr>
                    <w:rFonts w:ascii="Cambria Math" w:eastAsiaTheme="minorEastAsia" w:hAnsi="Cambria Math"/>
                    <w:color w:val="FF0000"/>
                  </w:rPr>
                  <m:t>100</m:t>
                </m:r>
              </m:den>
            </m:f>
          </m:e>
        </m:rad>
        <m:r>
          <w:rPr>
            <w:rFonts w:ascii="Cambria Math" w:eastAsiaTheme="minorEastAsia" w:hAnsi="Cambria Math"/>
            <w:color w:val="FF0000"/>
          </w:rPr>
          <m:t>=0.04</m:t>
        </m:r>
        <m:r>
          <w:rPr>
            <w:rFonts w:ascii="Cambria Math" w:eastAsiaTheme="minorEastAsia" w:hAnsi="Cambria Math"/>
            <w:color w:val="FF0000"/>
          </w:rPr>
          <m:t>.</m:t>
        </m:r>
      </m:oMath>
    </w:p>
    <w:p w14:paraId="64650A48" w14:textId="77777777" w:rsidR="006D04D4" w:rsidRPr="006D04D4" w:rsidRDefault="006D04D4" w:rsidP="006D04D4">
      <w:pPr>
        <w:pStyle w:val="ListParagraph"/>
        <w:spacing w:line="240" w:lineRule="auto"/>
      </w:pPr>
    </w:p>
    <w:p w14:paraId="13485DD3" w14:textId="77777777" w:rsidR="006D04D4" w:rsidRPr="006D04D4" w:rsidRDefault="00AD1B55" w:rsidP="006D04D4">
      <w:pPr>
        <w:pStyle w:val="ListParagraph"/>
        <w:numPr>
          <w:ilvl w:val="1"/>
          <w:numId w:val="2"/>
        </w:numPr>
        <w:spacing w:line="240" w:lineRule="auto"/>
        <w:ind w:left="720"/>
      </w:pPr>
      <w:r>
        <w:t xml:space="preserve">Suppose that you take a </w:t>
      </w:r>
      <w:r w:rsidRPr="00AD1B55">
        <w:rPr>
          <w:b/>
          <w:u w:val="single"/>
        </w:rPr>
        <w:t>S</w:t>
      </w:r>
      <w:r>
        <w:t xml:space="preserve">imple </w:t>
      </w:r>
      <w:r w:rsidRPr="00AD1B55">
        <w:rPr>
          <w:b/>
          <w:u w:val="single"/>
        </w:rPr>
        <w:t>R</w:t>
      </w:r>
      <w:r>
        <w:t xml:space="preserve">andom </w:t>
      </w:r>
      <w:r w:rsidRPr="00AD1B55">
        <w:rPr>
          <w:b/>
          <w:u w:val="single"/>
        </w:rPr>
        <w:t>S</w:t>
      </w:r>
      <w:r>
        <w:t>ample</w:t>
      </w:r>
      <w:r w:rsidR="006D04D4" w:rsidRPr="006D04D4">
        <w:t xml:space="preserve"> of </w:t>
      </w:r>
      <w:r w:rsidR="006D04D4">
        <w:t xml:space="preserve">size </w:t>
      </w:r>
      <w:r w:rsidR="006D04D4" w:rsidRPr="006D04D4">
        <w:t>100. What is the probability that the sample proportion is less tha</w:t>
      </w:r>
      <w:r w:rsidR="006D04D4">
        <w:t>n</w:t>
      </w:r>
      <w:r w:rsidR="006D04D4" w:rsidRPr="006D04D4">
        <w:t xml:space="preserve"> 0.75? Shade a region under a labeled normal curve to represent your answer. </w:t>
      </w:r>
    </w:p>
    <w:p w14:paraId="5A44302F" w14:textId="79F89202" w:rsidR="006D04D4" w:rsidRPr="006861F5" w:rsidRDefault="006861F5" w:rsidP="006861F5">
      <w:pPr>
        <w:pStyle w:val="ListParagraph"/>
        <w:spacing w:line="240" w:lineRule="auto"/>
        <w:rPr>
          <w:color w:val="FF0000"/>
        </w:rPr>
      </w:pPr>
      <w:r>
        <w:rPr>
          <w:color w:val="FF0000"/>
        </w:rPr>
        <w:t xml:space="preserve">Since </w:t>
      </w:r>
      <m:oMath>
        <m:acc>
          <m:accPr>
            <m:ctrlPr>
              <w:rPr>
                <w:rFonts w:ascii="Cambria Math" w:hAnsi="Cambria Math"/>
                <w:i/>
                <w:color w:val="FF0000"/>
              </w:rPr>
            </m:ctrlPr>
          </m:accPr>
          <m:e>
            <m:r>
              <w:rPr>
                <w:rFonts w:ascii="Cambria Math" w:hAnsi="Cambria Math"/>
                <w:color w:val="FF0000"/>
              </w:rPr>
              <m:t>p</m:t>
            </m:r>
          </m:e>
        </m:acc>
        <m:r>
          <w:rPr>
            <w:rFonts w:ascii="Cambria Math" w:hAnsi="Cambria Math"/>
            <w:color w:val="FF0000"/>
          </w:rPr>
          <m:t>~N(0.8, 0.04)</m:t>
        </m:r>
      </m:oMath>
      <w:r>
        <w:rPr>
          <w:rFonts w:eastAsiaTheme="minorEastAsia"/>
          <w:color w:val="FF0000"/>
        </w:rPr>
        <w:t xml:space="preserve">, </w:t>
      </w:r>
      <m:oMath>
        <m:r>
          <w:rPr>
            <w:rFonts w:ascii="Cambria Math" w:eastAsiaTheme="minorEastAsia" w:hAnsi="Cambria Math"/>
            <w:color w:val="FF0000"/>
          </w:rPr>
          <m:t>P</m:t>
        </m:r>
        <m:d>
          <m:dPr>
            <m:ctrlPr>
              <w:rPr>
                <w:rFonts w:ascii="Cambria Math" w:eastAsiaTheme="minorEastAsia" w:hAnsi="Cambria Math"/>
                <w:i/>
                <w:color w:val="FF0000"/>
              </w:rPr>
            </m:ctrlPr>
          </m:dPr>
          <m:e>
            <m:acc>
              <m:accPr>
                <m:ctrlPr>
                  <w:rPr>
                    <w:rFonts w:ascii="Cambria Math" w:eastAsiaTheme="minorEastAsia" w:hAnsi="Cambria Math"/>
                    <w:i/>
                    <w:color w:val="FF0000"/>
                  </w:rPr>
                </m:ctrlPr>
              </m:accPr>
              <m:e>
                <m:r>
                  <w:rPr>
                    <w:rFonts w:ascii="Cambria Math" w:eastAsiaTheme="minorEastAsia" w:hAnsi="Cambria Math"/>
                    <w:color w:val="FF0000"/>
                  </w:rPr>
                  <m:t>p</m:t>
                </m:r>
              </m:e>
            </m:acc>
            <m:r>
              <w:rPr>
                <w:rFonts w:ascii="Cambria Math" w:eastAsiaTheme="minorEastAsia" w:hAnsi="Cambria Math"/>
                <w:color w:val="FF0000"/>
              </w:rPr>
              <m:t>≤0.75</m:t>
            </m:r>
          </m:e>
        </m:d>
        <m:r>
          <w:rPr>
            <w:rFonts w:ascii="Cambria Math" w:eastAsiaTheme="minorEastAsia" w:hAnsi="Cambria Math"/>
            <w:color w:val="FF0000"/>
          </w:rPr>
          <m:t>=</m:t>
        </m:r>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Z≤-1.25</m:t>
            </m:r>
          </m:e>
        </m:d>
        <m:r>
          <w:rPr>
            <w:rFonts w:ascii="Cambria Math" w:eastAsiaTheme="minorEastAsia" w:hAnsi="Cambria Math"/>
            <w:color w:val="FF0000"/>
          </w:rPr>
          <m:t>=0.106.</m:t>
        </m:r>
      </m:oMath>
    </w:p>
    <w:p w14:paraId="6B3E720F" w14:textId="77777777" w:rsidR="006D04D4" w:rsidRPr="006D04D4" w:rsidRDefault="006D04D4" w:rsidP="006D04D4">
      <w:pPr>
        <w:pStyle w:val="ListParagraph"/>
        <w:numPr>
          <w:ilvl w:val="1"/>
          <w:numId w:val="2"/>
        </w:numPr>
        <w:spacing w:line="240" w:lineRule="auto"/>
        <w:ind w:left="720"/>
      </w:pPr>
      <w:r w:rsidRPr="006D04D4">
        <w:t>Suppose that you take a SRS of</w:t>
      </w:r>
      <w:r>
        <w:t xml:space="preserve"> size</w:t>
      </w:r>
      <w:r w:rsidRPr="006D04D4">
        <w:t xml:space="preserve"> 100. What is the probability that the sample proportion is </w:t>
      </w:r>
      <w:r>
        <w:t>greater than 0.8</w:t>
      </w:r>
      <w:r w:rsidRPr="006D04D4">
        <w:t xml:space="preserve">5? Shade a region under a labeled normal curve to represent your answer. </w:t>
      </w:r>
    </w:p>
    <w:p w14:paraId="3FAAB19B" w14:textId="6CE9EC3B" w:rsidR="002C6949" w:rsidRPr="006861F5" w:rsidRDefault="002C6949" w:rsidP="002C6949">
      <w:pPr>
        <w:pStyle w:val="ListParagraph"/>
        <w:spacing w:line="240" w:lineRule="auto"/>
        <w:rPr>
          <w:color w:val="FF0000"/>
        </w:rPr>
      </w:pPr>
      <w:r>
        <w:rPr>
          <w:color w:val="FF0000"/>
        </w:rPr>
        <w:t xml:space="preserve">Since </w:t>
      </w:r>
      <m:oMath>
        <m:acc>
          <m:accPr>
            <m:ctrlPr>
              <w:rPr>
                <w:rFonts w:ascii="Cambria Math" w:hAnsi="Cambria Math"/>
                <w:i/>
                <w:color w:val="FF0000"/>
              </w:rPr>
            </m:ctrlPr>
          </m:accPr>
          <m:e>
            <m:r>
              <w:rPr>
                <w:rFonts w:ascii="Cambria Math" w:hAnsi="Cambria Math"/>
                <w:color w:val="FF0000"/>
              </w:rPr>
              <m:t>p</m:t>
            </m:r>
          </m:e>
        </m:acc>
        <m:r>
          <w:rPr>
            <w:rFonts w:ascii="Cambria Math" w:hAnsi="Cambria Math"/>
            <w:color w:val="FF0000"/>
          </w:rPr>
          <m:t>~N(0.8, 0.04)</m:t>
        </m:r>
      </m:oMath>
      <w:r>
        <w:rPr>
          <w:rFonts w:eastAsiaTheme="minorEastAsia"/>
          <w:color w:val="FF0000"/>
        </w:rPr>
        <w:t xml:space="preserve">, </w:t>
      </w:r>
      <m:oMath>
        <m:r>
          <w:rPr>
            <w:rFonts w:ascii="Cambria Math" w:eastAsiaTheme="minorEastAsia" w:hAnsi="Cambria Math"/>
            <w:color w:val="FF0000"/>
          </w:rPr>
          <m:t>P</m:t>
        </m:r>
        <m:d>
          <m:dPr>
            <m:ctrlPr>
              <w:rPr>
                <w:rFonts w:ascii="Cambria Math" w:eastAsiaTheme="minorEastAsia" w:hAnsi="Cambria Math"/>
                <w:i/>
                <w:color w:val="FF0000"/>
              </w:rPr>
            </m:ctrlPr>
          </m:dPr>
          <m:e>
            <m:acc>
              <m:accPr>
                <m:ctrlPr>
                  <w:rPr>
                    <w:rFonts w:ascii="Cambria Math" w:eastAsiaTheme="minorEastAsia" w:hAnsi="Cambria Math"/>
                    <w:i/>
                    <w:color w:val="FF0000"/>
                  </w:rPr>
                </m:ctrlPr>
              </m:accPr>
              <m:e>
                <m:r>
                  <w:rPr>
                    <w:rFonts w:ascii="Cambria Math" w:eastAsiaTheme="minorEastAsia" w:hAnsi="Cambria Math"/>
                    <w:color w:val="FF0000"/>
                  </w:rPr>
                  <m:t>p</m:t>
                </m:r>
              </m:e>
            </m:acc>
            <m:r>
              <w:rPr>
                <w:rFonts w:ascii="Cambria Math" w:eastAsiaTheme="minorEastAsia" w:hAnsi="Cambria Math"/>
                <w:color w:val="FF0000"/>
              </w:rPr>
              <m:t>≥</m:t>
            </m:r>
            <m:r>
              <w:rPr>
                <w:rFonts w:ascii="Cambria Math" w:eastAsiaTheme="minorEastAsia" w:hAnsi="Cambria Math"/>
                <w:color w:val="FF0000"/>
              </w:rPr>
              <m:t>0.</m:t>
            </m:r>
            <m:r>
              <w:rPr>
                <w:rFonts w:ascii="Cambria Math" w:eastAsiaTheme="minorEastAsia" w:hAnsi="Cambria Math"/>
                <w:color w:val="FF0000"/>
              </w:rPr>
              <m:t>8</m:t>
            </m:r>
            <m:r>
              <w:rPr>
                <w:rFonts w:ascii="Cambria Math" w:eastAsiaTheme="minorEastAsia" w:hAnsi="Cambria Math"/>
                <w:color w:val="FF0000"/>
              </w:rPr>
              <m:t>5</m:t>
            </m:r>
          </m:e>
        </m:d>
        <m:r>
          <w:rPr>
            <w:rFonts w:ascii="Cambria Math" w:eastAsiaTheme="minorEastAsia" w:hAnsi="Cambria Math"/>
            <w:color w:val="FF0000"/>
          </w:rPr>
          <m:t>=P</m:t>
        </m:r>
        <m:d>
          <m:dPr>
            <m:ctrlPr>
              <w:rPr>
                <w:rFonts w:ascii="Cambria Math" w:eastAsiaTheme="minorEastAsia" w:hAnsi="Cambria Math"/>
                <w:i/>
                <w:color w:val="FF0000"/>
              </w:rPr>
            </m:ctrlPr>
          </m:dPr>
          <m:e>
            <m:r>
              <w:rPr>
                <w:rFonts w:ascii="Cambria Math" w:eastAsiaTheme="minorEastAsia" w:hAnsi="Cambria Math"/>
                <w:color w:val="FF0000"/>
              </w:rPr>
              <m:t>Z</m:t>
            </m:r>
            <m:r>
              <w:rPr>
                <w:rFonts w:ascii="Cambria Math" w:eastAsiaTheme="minorEastAsia" w:hAnsi="Cambria Math"/>
                <w:color w:val="FF0000"/>
              </w:rPr>
              <m:t>≥</m:t>
            </m:r>
            <m:r>
              <w:rPr>
                <w:rFonts w:ascii="Cambria Math" w:eastAsiaTheme="minorEastAsia" w:hAnsi="Cambria Math"/>
                <w:color w:val="FF0000"/>
              </w:rPr>
              <m:t>1.25</m:t>
            </m:r>
          </m:e>
        </m:d>
        <m:r>
          <w:rPr>
            <w:rFonts w:ascii="Cambria Math" w:eastAsiaTheme="minorEastAsia" w:hAnsi="Cambria Math"/>
            <w:color w:val="FF0000"/>
          </w:rPr>
          <m:t>=0.106.</m:t>
        </m:r>
      </m:oMath>
    </w:p>
    <w:p w14:paraId="3C059F23" w14:textId="77777777" w:rsidR="006D04D4" w:rsidRPr="006D04D4" w:rsidRDefault="006D04D4" w:rsidP="006D04D4">
      <w:pPr>
        <w:pStyle w:val="ListParagraph"/>
        <w:numPr>
          <w:ilvl w:val="1"/>
          <w:numId w:val="2"/>
        </w:numPr>
        <w:spacing w:line="240" w:lineRule="auto"/>
        <w:ind w:left="720"/>
      </w:pPr>
      <w:r w:rsidRPr="006D04D4">
        <w:t>Suppose that you take a SRS of</w:t>
      </w:r>
      <w:r>
        <w:t xml:space="preserve"> size</w:t>
      </w:r>
      <w:r w:rsidRPr="006D04D4">
        <w:t xml:space="preserve"> 100. What is the probability that the sample proportion is </w:t>
      </w:r>
      <w:r>
        <w:t>more extreme than the sample we got (meaning the sample proportion is less than 0.75 or greater than 0.8</w:t>
      </w:r>
      <w:r w:rsidRPr="006D04D4">
        <w:t>5</w:t>
      </w:r>
      <w:r>
        <w:t>)</w:t>
      </w:r>
      <w:r w:rsidRPr="006D04D4">
        <w:t xml:space="preserve">? Shade a region under a labeled normal curve to represent your answer. </w:t>
      </w:r>
    </w:p>
    <w:p w14:paraId="3EB6D3C3" w14:textId="4AE0E4AA" w:rsidR="006D04D4" w:rsidRPr="002C6949" w:rsidRDefault="002C6949" w:rsidP="002C6949">
      <w:pPr>
        <w:pStyle w:val="ListParagraph"/>
        <w:spacing w:line="240" w:lineRule="auto"/>
        <w:rPr>
          <w:color w:val="FF0000"/>
        </w:rPr>
      </w:pPr>
      <w:r>
        <w:rPr>
          <w:color w:val="FF0000"/>
        </w:rPr>
        <w:t xml:space="preserve">We need </w:t>
      </w:r>
      <m:oMath>
        <m:r>
          <w:rPr>
            <w:rFonts w:ascii="Cambria Math" w:eastAsiaTheme="minorEastAsia" w:hAnsi="Cambria Math"/>
            <w:color w:val="FF0000"/>
          </w:rPr>
          <m:t>P</m:t>
        </m:r>
        <m:d>
          <m:dPr>
            <m:ctrlPr>
              <w:rPr>
                <w:rFonts w:ascii="Cambria Math" w:eastAsiaTheme="minorEastAsia" w:hAnsi="Cambria Math"/>
                <w:i/>
                <w:color w:val="FF0000"/>
              </w:rPr>
            </m:ctrlPr>
          </m:dPr>
          <m:e>
            <m:acc>
              <m:accPr>
                <m:ctrlPr>
                  <w:rPr>
                    <w:rFonts w:ascii="Cambria Math" w:eastAsiaTheme="minorEastAsia" w:hAnsi="Cambria Math"/>
                    <w:i/>
                    <w:color w:val="FF0000"/>
                  </w:rPr>
                </m:ctrlPr>
              </m:accPr>
              <m:e>
                <m:r>
                  <w:rPr>
                    <w:rFonts w:ascii="Cambria Math" w:eastAsiaTheme="minorEastAsia" w:hAnsi="Cambria Math"/>
                    <w:color w:val="FF0000"/>
                  </w:rPr>
                  <m:t>p</m:t>
                </m:r>
              </m:e>
            </m:acc>
            <m:r>
              <w:rPr>
                <w:rFonts w:ascii="Cambria Math" w:eastAsiaTheme="minorEastAsia" w:hAnsi="Cambria Math"/>
                <w:color w:val="FF0000"/>
              </w:rPr>
              <m:t>≤0.75</m:t>
            </m:r>
          </m:e>
        </m:d>
        <m:r>
          <w:rPr>
            <w:rFonts w:ascii="Cambria Math" w:eastAsiaTheme="minorEastAsia" w:hAnsi="Cambria Math"/>
            <w:color w:val="FF0000"/>
          </w:rPr>
          <m:t>+</m:t>
        </m:r>
        <m:r>
          <w:rPr>
            <w:rFonts w:ascii="Cambria Math" w:eastAsiaTheme="minorEastAsia" w:hAnsi="Cambria Math"/>
            <w:color w:val="FF0000"/>
          </w:rPr>
          <m:t>P</m:t>
        </m:r>
        <m:d>
          <m:dPr>
            <m:ctrlPr>
              <w:rPr>
                <w:rFonts w:ascii="Cambria Math" w:eastAsiaTheme="minorEastAsia" w:hAnsi="Cambria Math"/>
                <w:i/>
                <w:color w:val="FF0000"/>
              </w:rPr>
            </m:ctrlPr>
          </m:dPr>
          <m:e>
            <m:acc>
              <m:accPr>
                <m:ctrlPr>
                  <w:rPr>
                    <w:rFonts w:ascii="Cambria Math" w:eastAsiaTheme="minorEastAsia" w:hAnsi="Cambria Math"/>
                    <w:i/>
                    <w:color w:val="FF0000"/>
                  </w:rPr>
                </m:ctrlPr>
              </m:accPr>
              <m:e>
                <m:r>
                  <w:rPr>
                    <w:rFonts w:ascii="Cambria Math" w:eastAsiaTheme="minorEastAsia" w:hAnsi="Cambria Math"/>
                    <w:color w:val="FF0000"/>
                  </w:rPr>
                  <m:t>p</m:t>
                </m:r>
              </m:e>
            </m:acc>
            <m:r>
              <w:rPr>
                <w:rFonts w:ascii="Cambria Math" w:eastAsiaTheme="minorEastAsia" w:hAnsi="Cambria Math"/>
                <w:color w:val="FF0000"/>
              </w:rPr>
              <m:t>≥</m:t>
            </m:r>
            <m:r>
              <w:rPr>
                <w:rFonts w:ascii="Cambria Math" w:eastAsiaTheme="minorEastAsia" w:hAnsi="Cambria Math"/>
                <w:color w:val="FF0000"/>
              </w:rPr>
              <m:t>0.</m:t>
            </m:r>
            <m:r>
              <w:rPr>
                <w:rFonts w:ascii="Cambria Math" w:eastAsiaTheme="minorEastAsia" w:hAnsi="Cambria Math"/>
                <w:color w:val="FF0000"/>
              </w:rPr>
              <m:t>85</m:t>
            </m:r>
          </m:e>
        </m:d>
        <m:r>
          <w:rPr>
            <w:rFonts w:ascii="Cambria Math" w:eastAsiaTheme="minorEastAsia" w:hAnsi="Cambria Math"/>
            <w:color w:val="FF0000"/>
          </w:rPr>
          <m:t>=0.212.</m:t>
        </m:r>
      </m:oMath>
    </w:p>
    <w:p w14:paraId="5BD5C0BC" w14:textId="30B13AC8" w:rsidR="00C117A5" w:rsidRDefault="00906BCE" w:rsidP="00C117A5">
      <w:pPr>
        <w:pStyle w:val="ListParagraph"/>
        <w:numPr>
          <w:ilvl w:val="1"/>
          <w:numId w:val="2"/>
        </w:numPr>
        <w:spacing w:line="240" w:lineRule="auto"/>
        <w:ind w:left="720"/>
      </w:pPr>
      <w:r>
        <w:t>F</w:t>
      </w:r>
      <w:r w:rsidR="00FB7444">
        <w:t>ind</w:t>
      </w:r>
      <w:r w:rsidR="00A4671F">
        <w:t xml:space="preserve"> </w:t>
      </w:r>
      <w:r w:rsidR="006D04D4" w:rsidRPr="00A4671F">
        <w:rPr>
          <w:position w:val="-10"/>
        </w:rPr>
        <w:object w:dxaOrig="1380" w:dyaOrig="320" w14:anchorId="1981D950">
          <v:shape id="_x0000_i1036" type="#_x0000_t75" style="width:69pt;height:15.85pt" o:ole="">
            <v:imagedata r:id="rId26" o:title=""/>
          </v:shape>
          <o:OLEObject Type="Embed" ProgID="Equation.DSMT4" ShapeID="_x0000_i1036" DrawAspect="Content" ObjectID="_1709385599" r:id="rId27"/>
        </w:object>
      </w:r>
      <w:r w:rsidR="006D04D4">
        <w:t xml:space="preserve">, </w:t>
      </w:r>
      <w:r w:rsidR="00DC74C0" w:rsidRPr="00A4671F">
        <w:rPr>
          <w:position w:val="-10"/>
        </w:rPr>
        <w:object w:dxaOrig="1900" w:dyaOrig="320" w14:anchorId="257A99C5">
          <v:shape id="_x0000_i1037" type="#_x0000_t75" style="width:95.15pt;height:15.85pt" o:ole="">
            <v:imagedata r:id="rId28" o:title=""/>
          </v:shape>
          <o:OLEObject Type="Embed" ProgID="Equation.DSMT4" ShapeID="_x0000_i1037" DrawAspect="Content" ObjectID="_1709385600" r:id="rId29"/>
        </w:object>
      </w:r>
      <w:r w:rsidR="00FB7444">
        <w:t xml:space="preserve">, and </w:t>
      </w:r>
      <w:r w:rsidR="00FB7444" w:rsidRPr="00A4671F">
        <w:rPr>
          <w:position w:val="-10"/>
        </w:rPr>
        <w:object w:dxaOrig="1200" w:dyaOrig="320" w14:anchorId="6B69EDE2">
          <v:shape id="_x0000_i1038" type="#_x0000_t75" style="width:60pt;height:15.85pt" o:ole="">
            <v:imagedata r:id="rId30" o:title=""/>
          </v:shape>
          <o:OLEObject Type="Embed" ProgID="Equation.DSMT4" ShapeID="_x0000_i1038" DrawAspect="Content" ObjectID="_1709385601" r:id="rId31"/>
        </w:object>
      </w:r>
    </w:p>
    <w:p w14:paraId="1A28C926" w14:textId="2E1200CA" w:rsidR="002C6949" w:rsidRPr="008860DC" w:rsidRDefault="008860DC" w:rsidP="002C6949">
      <w:pPr>
        <w:pStyle w:val="ListParagraph"/>
        <w:spacing w:line="240" w:lineRule="auto"/>
        <w:rPr>
          <w:color w:val="FF0000"/>
        </w:rPr>
      </w:pPr>
      <w:r>
        <w:rPr>
          <w:color w:val="FF0000"/>
        </w:rPr>
        <w:t>Using Python, we get 0.988, 0.012, and 0.</w:t>
      </w:r>
    </w:p>
    <w:sectPr w:rsidR="002C6949" w:rsidRPr="008860DC" w:rsidSect="00DC54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583"/>
    <w:multiLevelType w:val="hybridMultilevel"/>
    <w:tmpl w:val="9E66483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D56660"/>
    <w:multiLevelType w:val="hybridMultilevel"/>
    <w:tmpl w:val="17C8B924"/>
    <w:lvl w:ilvl="0" w:tplc="0409000F">
      <w:start w:val="1"/>
      <w:numFmt w:val="decimal"/>
      <w:lvlText w:val="%1."/>
      <w:lvlJc w:val="left"/>
      <w:pPr>
        <w:ind w:left="360" w:hanging="360"/>
      </w:pPr>
    </w:lvl>
    <w:lvl w:ilvl="1" w:tplc="1B32B8BC">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08739F"/>
    <w:multiLevelType w:val="hybridMultilevel"/>
    <w:tmpl w:val="11E619C2"/>
    <w:lvl w:ilvl="0" w:tplc="9B00DC7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3A07D8"/>
    <w:multiLevelType w:val="hybridMultilevel"/>
    <w:tmpl w:val="0B1ED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3E824D7"/>
    <w:multiLevelType w:val="hybridMultilevel"/>
    <w:tmpl w:val="47B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463"/>
    <w:rsid w:val="00093652"/>
    <w:rsid w:val="00096CA7"/>
    <w:rsid w:val="000A253F"/>
    <w:rsid w:val="00107051"/>
    <w:rsid w:val="00154159"/>
    <w:rsid w:val="00186D88"/>
    <w:rsid w:val="001958FF"/>
    <w:rsid w:val="001C3534"/>
    <w:rsid w:val="001E5813"/>
    <w:rsid w:val="00236F93"/>
    <w:rsid w:val="00264B1E"/>
    <w:rsid w:val="002667D6"/>
    <w:rsid w:val="002B054E"/>
    <w:rsid w:val="002C6949"/>
    <w:rsid w:val="002F34F5"/>
    <w:rsid w:val="00327B5A"/>
    <w:rsid w:val="00345470"/>
    <w:rsid w:val="003F358F"/>
    <w:rsid w:val="00461D08"/>
    <w:rsid w:val="00462294"/>
    <w:rsid w:val="00466E46"/>
    <w:rsid w:val="00475764"/>
    <w:rsid w:val="00495697"/>
    <w:rsid w:val="004A27D3"/>
    <w:rsid w:val="004B431D"/>
    <w:rsid w:val="004C501F"/>
    <w:rsid w:val="0050739F"/>
    <w:rsid w:val="00514AE1"/>
    <w:rsid w:val="0052196A"/>
    <w:rsid w:val="00525AA1"/>
    <w:rsid w:val="00531F56"/>
    <w:rsid w:val="00554B0D"/>
    <w:rsid w:val="005638B7"/>
    <w:rsid w:val="005945FF"/>
    <w:rsid w:val="005B439E"/>
    <w:rsid w:val="00616E2A"/>
    <w:rsid w:val="00662CA6"/>
    <w:rsid w:val="00674BEE"/>
    <w:rsid w:val="006861F5"/>
    <w:rsid w:val="006D04D4"/>
    <w:rsid w:val="0073712C"/>
    <w:rsid w:val="00746675"/>
    <w:rsid w:val="00762F89"/>
    <w:rsid w:val="0078273F"/>
    <w:rsid w:val="007C27DF"/>
    <w:rsid w:val="007E56A1"/>
    <w:rsid w:val="00837C8E"/>
    <w:rsid w:val="008860DC"/>
    <w:rsid w:val="00906BCE"/>
    <w:rsid w:val="009221D0"/>
    <w:rsid w:val="00A255C7"/>
    <w:rsid w:val="00A409DF"/>
    <w:rsid w:val="00A44E50"/>
    <w:rsid w:val="00A4671F"/>
    <w:rsid w:val="00A636FA"/>
    <w:rsid w:val="00AB04D8"/>
    <w:rsid w:val="00AD1B55"/>
    <w:rsid w:val="00AF1819"/>
    <w:rsid w:val="00B218A7"/>
    <w:rsid w:val="00B7193A"/>
    <w:rsid w:val="00BD7EEA"/>
    <w:rsid w:val="00C117A5"/>
    <w:rsid w:val="00C90647"/>
    <w:rsid w:val="00CE3BFE"/>
    <w:rsid w:val="00D251DF"/>
    <w:rsid w:val="00D83740"/>
    <w:rsid w:val="00DC2711"/>
    <w:rsid w:val="00DC5463"/>
    <w:rsid w:val="00DC74C0"/>
    <w:rsid w:val="00DF7BFC"/>
    <w:rsid w:val="00E03C13"/>
    <w:rsid w:val="00E3256B"/>
    <w:rsid w:val="00E561C6"/>
    <w:rsid w:val="00E71258"/>
    <w:rsid w:val="00E76727"/>
    <w:rsid w:val="00F03E3C"/>
    <w:rsid w:val="00FB7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03E1E"/>
  <w15:docId w15:val="{0D8197EE-F653-4E7A-AA15-9B1A8C400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463"/>
    <w:pPr>
      <w:ind w:left="720"/>
      <w:contextualSpacing/>
    </w:pPr>
  </w:style>
  <w:style w:type="character" w:styleId="Hyperlink">
    <w:name w:val="Hyperlink"/>
    <w:basedOn w:val="DefaultParagraphFont"/>
    <w:uiPriority w:val="99"/>
    <w:unhideWhenUsed/>
    <w:rsid w:val="0073712C"/>
    <w:rPr>
      <w:color w:val="0000FF" w:themeColor="hyperlink"/>
      <w:u w:val="single"/>
    </w:rPr>
  </w:style>
  <w:style w:type="paragraph" w:styleId="BalloonText">
    <w:name w:val="Balloon Text"/>
    <w:basedOn w:val="Normal"/>
    <w:link w:val="BalloonTextChar"/>
    <w:uiPriority w:val="99"/>
    <w:semiHidden/>
    <w:unhideWhenUsed/>
    <w:rsid w:val="003454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70"/>
    <w:rPr>
      <w:rFonts w:ascii="Tahoma" w:hAnsi="Tahoma" w:cs="Tahoma"/>
      <w:sz w:val="16"/>
      <w:szCs w:val="16"/>
    </w:rPr>
  </w:style>
  <w:style w:type="table" w:styleId="TableGrid">
    <w:name w:val="Table Grid"/>
    <w:basedOn w:val="TableNormal"/>
    <w:uiPriority w:val="59"/>
    <w:rsid w:val="00345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C27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1.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9.bin"/><Relationship Id="rId28" Type="http://schemas.openxmlformats.org/officeDocument/2006/relationships/image" Target="media/image12.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3.wmf"/><Relationship Id="rId8"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Mullins, Bernadette</dc:creator>
  <cp:lastModifiedBy>Barton, Jeff T.</cp:lastModifiedBy>
  <cp:revision>4</cp:revision>
  <cp:lastPrinted>2019-10-16T14:21:00Z</cp:lastPrinted>
  <dcterms:created xsi:type="dcterms:W3CDTF">2022-03-21T21:06:00Z</dcterms:created>
  <dcterms:modified xsi:type="dcterms:W3CDTF">2022-03-21T21:30:00Z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