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C156F" w14:textId="77777777" w:rsidR="00F56CDE" w:rsidRDefault="00F56CDE">
      <w:pPr>
        <w:jc w:val="center"/>
      </w:pPr>
      <w:r>
        <w:t>Biopsychology Final Study Guide</w:t>
      </w:r>
    </w:p>
    <w:p w14:paraId="0A8F25C9" w14:textId="77777777" w:rsidR="004D06C8" w:rsidRDefault="004D06C8" w:rsidP="004D06C8"/>
    <w:p w14:paraId="30A9370F" w14:textId="77777777" w:rsidR="004D06C8" w:rsidRPr="004D06C8" w:rsidRDefault="004D06C8" w:rsidP="004D06C8">
      <w:pPr>
        <w:rPr>
          <w:u w:val="single"/>
          <w:lang w:eastAsia="en-US"/>
        </w:rPr>
      </w:pPr>
      <w:r w:rsidRPr="004D06C8">
        <w:rPr>
          <w:u w:val="single"/>
          <w:lang w:eastAsia="en-US"/>
        </w:rPr>
        <w:t xml:space="preserve">Hormones and Sex – </w:t>
      </w:r>
      <w:proofErr w:type="spellStart"/>
      <w:r w:rsidRPr="004D06C8">
        <w:rPr>
          <w:u w:val="single"/>
          <w:lang w:eastAsia="en-US"/>
        </w:rPr>
        <w:t>ch.</w:t>
      </w:r>
      <w:proofErr w:type="spellEnd"/>
      <w:r w:rsidRPr="004D06C8">
        <w:rPr>
          <w:u w:val="single"/>
          <w:lang w:eastAsia="en-US"/>
        </w:rPr>
        <w:t xml:space="preserve"> 13</w:t>
      </w:r>
    </w:p>
    <w:p w14:paraId="66B20646" w14:textId="77777777" w:rsidR="00916A7B" w:rsidRDefault="00916A7B" w:rsidP="00916A7B">
      <w:r>
        <w:t xml:space="preserve">Developmental versus </w:t>
      </w:r>
      <w:proofErr w:type="spellStart"/>
      <w:r>
        <w:t>activational</w:t>
      </w:r>
      <w:proofErr w:type="spellEnd"/>
      <w:r>
        <w:t xml:space="preserve"> effects of hormones</w:t>
      </w:r>
    </w:p>
    <w:p w14:paraId="56A7A4BD" w14:textId="77777777" w:rsidR="00916A7B" w:rsidRPr="00AD6413" w:rsidRDefault="00916A7B" w:rsidP="00916A7B">
      <w:proofErr w:type="spellStart"/>
      <w:r>
        <w:t>Mamawawa</w:t>
      </w:r>
      <w:proofErr w:type="spellEnd"/>
    </w:p>
    <w:p w14:paraId="7867C36B" w14:textId="77777777" w:rsidR="00916A7B" w:rsidRDefault="00916A7B" w:rsidP="00916A7B">
      <w:pPr>
        <w:ind w:right="-1440"/>
      </w:pPr>
      <w:r>
        <w:t>Endocrine glands</w:t>
      </w:r>
    </w:p>
    <w:p w14:paraId="3FC0DB21" w14:textId="77777777" w:rsidR="00916A7B" w:rsidRDefault="00916A7B" w:rsidP="00916A7B">
      <w:pPr>
        <w:ind w:right="-1440"/>
      </w:pPr>
      <w:r>
        <w:t>Steroid hormones</w:t>
      </w:r>
    </w:p>
    <w:p w14:paraId="64A3532F" w14:textId="77777777" w:rsidR="00916A7B" w:rsidRDefault="00916A7B" w:rsidP="00916A7B">
      <w:pPr>
        <w:ind w:right="-1440"/>
      </w:pPr>
      <w:r>
        <w:t>Gonads</w:t>
      </w:r>
    </w:p>
    <w:p w14:paraId="68BB15E0" w14:textId="77777777" w:rsidR="00916A7B" w:rsidRDefault="00916A7B" w:rsidP="00916A7B">
      <w:pPr>
        <w:ind w:right="-1440"/>
      </w:pPr>
      <w:r>
        <w:tab/>
        <w:t>In males and in females</w:t>
      </w:r>
    </w:p>
    <w:p w14:paraId="6C43307A" w14:textId="77777777" w:rsidR="00916A7B" w:rsidRDefault="00916A7B" w:rsidP="00916A7B">
      <w:pPr>
        <w:ind w:right="-1440"/>
      </w:pPr>
      <w:r>
        <w:tab/>
        <w:t>Primary and secondary functions</w:t>
      </w:r>
    </w:p>
    <w:p w14:paraId="68A7AD0E" w14:textId="77777777" w:rsidR="00916A7B" w:rsidRDefault="00916A7B" w:rsidP="00916A7B">
      <w:pPr>
        <w:ind w:right="-1440"/>
      </w:pPr>
      <w:r>
        <w:t>Relative ratio and levels of sex hormones produced by males and females</w:t>
      </w:r>
    </w:p>
    <w:p w14:paraId="03A6F24B" w14:textId="77777777" w:rsidR="00916A7B" w:rsidRDefault="00916A7B" w:rsidP="00916A7B">
      <w:pPr>
        <w:ind w:right="-1440"/>
      </w:pPr>
      <w:r>
        <w:t>Organization (and feedback) of HPG axis</w:t>
      </w:r>
    </w:p>
    <w:p w14:paraId="36A9D28E" w14:textId="77777777" w:rsidR="00916A7B" w:rsidRDefault="00916A7B" w:rsidP="00916A7B">
      <w:pPr>
        <w:ind w:right="-1440"/>
      </w:pPr>
      <w:r>
        <w:t xml:space="preserve"> “Nature’s default is to produce a female”</w:t>
      </w:r>
    </w:p>
    <w:p w14:paraId="2BFF6AFA" w14:textId="77777777" w:rsidR="00916A7B" w:rsidRDefault="00916A7B" w:rsidP="00916A7B">
      <w:pPr>
        <w:ind w:right="-1440"/>
      </w:pPr>
      <w:r>
        <w:t>under what conditions do the gonads develop into testes?</w:t>
      </w:r>
    </w:p>
    <w:p w14:paraId="00B7C70D" w14:textId="77777777" w:rsidR="00916A7B" w:rsidRDefault="00916A7B" w:rsidP="00916A7B">
      <w:pPr>
        <w:ind w:right="-1440"/>
      </w:pPr>
      <w:r>
        <w:t>Conditions for development of Mullerian vs. Wolffian system</w:t>
      </w:r>
    </w:p>
    <w:p w14:paraId="255BE31D" w14:textId="77777777" w:rsidR="00916A7B" w:rsidRDefault="00916A7B" w:rsidP="00916A7B">
      <w:pPr>
        <w:ind w:right="-1440"/>
      </w:pPr>
      <w:r>
        <w:t>Precursors for gonads, internal sex organs, and external genitalia – do humans have precursors for male or female or both?</w:t>
      </w:r>
    </w:p>
    <w:p w14:paraId="51249B83" w14:textId="77777777" w:rsidR="00916A7B" w:rsidRDefault="00916A7B" w:rsidP="00916A7B">
      <w:pPr>
        <w:ind w:right="-1440"/>
      </w:pPr>
      <w:r>
        <w:t>Basic types of hormones secreted by testes and what they do</w:t>
      </w:r>
    </w:p>
    <w:p w14:paraId="046EDCFA" w14:textId="77777777" w:rsidR="00916A7B" w:rsidRDefault="00916A7B" w:rsidP="00916A7B">
      <w:pPr>
        <w:ind w:right="-1440"/>
      </w:pPr>
      <w:r>
        <w:t>Conditions for development of female vs. male external genitalia</w:t>
      </w:r>
    </w:p>
    <w:p w14:paraId="2C201FAA" w14:textId="77777777" w:rsidR="00916A7B" w:rsidRDefault="00916A7B" w:rsidP="00916A7B">
      <w:pPr>
        <w:ind w:right="-1440"/>
      </w:pPr>
      <w:r>
        <w:t>secondary sex characteristics</w:t>
      </w:r>
    </w:p>
    <w:p w14:paraId="676B831D" w14:textId="77777777" w:rsidR="00916A7B" w:rsidRDefault="00916A7B" w:rsidP="00916A7B">
      <w:pPr>
        <w:ind w:right="-1440"/>
      </w:pPr>
      <w:r>
        <w:t>Sequence of HPG events at puberty</w:t>
      </w:r>
    </w:p>
    <w:p w14:paraId="2291DEE1" w14:textId="77777777" w:rsidR="00916A7B" w:rsidRDefault="00916A7B" w:rsidP="00916A7B">
      <w:pPr>
        <w:ind w:right="-1440"/>
      </w:pPr>
      <w:r>
        <w:t>3 cases of unusual human sexual development and why gonads, internal sex organs, and external genitalia would be the way they are</w:t>
      </w:r>
    </w:p>
    <w:p w14:paraId="5120346E" w14:textId="77777777" w:rsidR="004D06C8" w:rsidRPr="004D06C8" w:rsidRDefault="004D06C8" w:rsidP="004D06C8">
      <w:pPr>
        <w:ind w:right="-1440"/>
        <w:rPr>
          <w:lang w:eastAsia="en-US"/>
        </w:rPr>
      </w:pPr>
      <w:r w:rsidRPr="004D06C8">
        <w:rPr>
          <w:lang w:eastAsia="en-US"/>
        </w:rPr>
        <w:t>Sex differences in the brain</w:t>
      </w:r>
    </w:p>
    <w:p w14:paraId="5B883FDE" w14:textId="77777777" w:rsidR="004D06C8" w:rsidRPr="004D06C8" w:rsidRDefault="004D06C8" w:rsidP="004D06C8">
      <w:pPr>
        <w:ind w:right="-1440"/>
        <w:rPr>
          <w:lang w:eastAsia="en-US"/>
        </w:rPr>
      </w:pPr>
      <w:r w:rsidRPr="004D06C8">
        <w:rPr>
          <w:lang w:eastAsia="en-US"/>
        </w:rPr>
        <w:t>Perinatal hormones and behavioral development</w:t>
      </w:r>
      <w:r w:rsidRPr="004D06C8">
        <w:rPr>
          <w:lang w:eastAsia="en-US"/>
        </w:rPr>
        <w:tab/>
      </w:r>
    </w:p>
    <w:p w14:paraId="150714AC" w14:textId="77777777" w:rsidR="004D06C8" w:rsidRPr="004D06C8" w:rsidRDefault="004D06C8" w:rsidP="004D06C8">
      <w:pPr>
        <w:ind w:right="-1440"/>
        <w:rPr>
          <w:lang w:eastAsia="en-US"/>
        </w:rPr>
      </w:pPr>
      <w:r w:rsidRPr="004D06C8">
        <w:rPr>
          <w:lang w:eastAsia="en-US"/>
        </w:rPr>
        <w:t>Critical periods and sexual behavior</w:t>
      </w:r>
    </w:p>
    <w:p w14:paraId="4BB0C8F9" w14:textId="77777777" w:rsidR="004D06C8" w:rsidRPr="004D06C8" w:rsidRDefault="004D06C8" w:rsidP="004D06C8">
      <w:pPr>
        <w:ind w:right="-1440"/>
        <w:rPr>
          <w:lang w:eastAsia="en-US"/>
        </w:rPr>
      </w:pPr>
      <w:r w:rsidRPr="004D06C8">
        <w:rPr>
          <w:lang w:eastAsia="en-US"/>
        </w:rPr>
        <w:t xml:space="preserve">Scenarios for different treatment at birth and resulting sexual behavior as an adult </w:t>
      </w:r>
    </w:p>
    <w:p w14:paraId="581AE507" w14:textId="77777777" w:rsidR="004D06C8" w:rsidRPr="004D06C8" w:rsidRDefault="004D06C8" w:rsidP="004D06C8">
      <w:pPr>
        <w:ind w:right="-1440"/>
        <w:rPr>
          <w:lang w:eastAsia="en-US"/>
        </w:rPr>
      </w:pPr>
      <w:r w:rsidRPr="004D06C8">
        <w:rPr>
          <w:lang w:eastAsia="en-US"/>
        </w:rPr>
        <w:t>Hormone effects in adulthood</w:t>
      </w:r>
    </w:p>
    <w:p w14:paraId="1AD11EF4" w14:textId="77777777" w:rsidR="004D06C8" w:rsidRPr="004D06C8" w:rsidRDefault="004D06C8" w:rsidP="004D06C8">
      <w:pPr>
        <w:ind w:right="-1440"/>
        <w:rPr>
          <w:lang w:eastAsia="en-US"/>
        </w:rPr>
      </w:pPr>
      <w:r w:rsidRPr="004D06C8">
        <w:rPr>
          <w:lang w:eastAsia="en-US"/>
        </w:rPr>
        <w:t>Section on Sexual orientation, hormones, and the brain (and outside studies mentioned in class)</w:t>
      </w:r>
    </w:p>
    <w:p w14:paraId="639D2F36" w14:textId="77777777" w:rsidR="004D06C8" w:rsidRPr="004D06C8" w:rsidRDefault="004D06C8" w:rsidP="004D06C8">
      <w:pPr>
        <w:keepNext/>
        <w:outlineLvl w:val="0"/>
        <w:rPr>
          <w:lang w:eastAsia="en-US"/>
        </w:rPr>
      </w:pPr>
      <w:r w:rsidRPr="004D06C8">
        <w:rPr>
          <w:lang w:eastAsia="en-US"/>
        </w:rPr>
        <w:t>Transexuals</w:t>
      </w:r>
    </w:p>
    <w:p w14:paraId="202909C7" w14:textId="77777777" w:rsidR="004D06C8" w:rsidRPr="004D06C8" w:rsidRDefault="004D06C8" w:rsidP="004D06C8">
      <w:pPr>
        <w:rPr>
          <w:lang w:eastAsia="en-US"/>
        </w:rPr>
      </w:pPr>
    </w:p>
    <w:p w14:paraId="6168E4FE" w14:textId="77777777" w:rsidR="006E0A1B" w:rsidRDefault="006E0A1B" w:rsidP="006E0A1B">
      <w:pPr>
        <w:rPr>
          <w:u w:val="single"/>
        </w:rPr>
      </w:pPr>
      <w:r>
        <w:rPr>
          <w:u w:val="single"/>
        </w:rPr>
        <w:t>Psychiatric Disorders (focus on drugs used to treat and how they work)</w:t>
      </w:r>
    </w:p>
    <w:p w14:paraId="1025CBFA" w14:textId="77777777" w:rsidR="006E0A1B" w:rsidRDefault="006E0A1B" w:rsidP="006E0A1B">
      <w:pPr>
        <w:rPr>
          <w:i/>
        </w:rPr>
      </w:pPr>
      <w:r>
        <w:rPr>
          <w:i/>
        </w:rPr>
        <w:t>*For the drugs, be able to recognize the examples given in the PP.  For essay and fill-in-blank, be able to list a generic name OR a brand name of a drug given in the PP or listed in the book.  I would only ask you to be able to list one example of a drug of each class, e.g. one MAOI, one tricyclic, one SMRI, etc.</w:t>
      </w:r>
      <w:r w:rsidR="00916A7B">
        <w:rPr>
          <w:i/>
        </w:rPr>
        <w:t xml:space="preserve"> If I gave you that information, be able to tell me how they work at the neuronal level (receptor blocker at postsynaptic Dopamine receptors).</w:t>
      </w:r>
    </w:p>
    <w:p w14:paraId="150EF849" w14:textId="77777777" w:rsidR="006E0A1B" w:rsidRDefault="006E0A1B" w:rsidP="006E0A1B">
      <w:pPr>
        <w:rPr>
          <w:u w:val="single"/>
        </w:rPr>
      </w:pPr>
    </w:p>
    <w:p w14:paraId="7A57C06A" w14:textId="77777777" w:rsidR="00426B85" w:rsidRDefault="00426B85" w:rsidP="0007410E">
      <w:r>
        <w:t>Schizophrenia</w:t>
      </w:r>
    </w:p>
    <w:p w14:paraId="137D8FAE" w14:textId="77777777" w:rsidR="00426B85" w:rsidRDefault="00426B85" w:rsidP="0007410E">
      <w:r>
        <w:tab/>
        <w:t>Definition</w:t>
      </w:r>
    </w:p>
    <w:p w14:paraId="52FDD2B6" w14:textId="77777777" w:rsidR="00426B85" w:rsidRDefault="00426B85" w:rsidP="0007410E">
      <w:r>
        <w:tab/>
        <w:t>Positive symptoms</w:t>
      </w:r>
    </w:p>
    <w:p w14:paraId="6E897B69" w14:textId="77777777" w:rsidR="00426B85" w:rsidRDefault="00426B85" w:rsidP="0007410E">
      <w:r>
        <w:tab/>
        <w:t>Negative symptoms</w:t>
      </w:r>
    </w:p>
    <w:p w14:paraId="2B506F8B" w14:textId="77777777" w:rsidR="00426B85" w:rsidRDefault="00426B85" w:rsidP="0007410E">
      <w:r>
        <w:tab/>
        <w:t>Causal factors</w:t>
      </w:r>
    </w:p>
    <w:p w14:paraId="47D3FFD6" w14:textId="77777777" w:rsidR="00426B85" w:rsidRDefault="00426B85" w:rsidP="0007410E">
      <w:r>
        <w:tab/>
        <w:t xml:space="preserve">Dopamine theory of </w:t>
      </w:r>
      <w:r w:rsidR="004D06C8">
        <w:t>and most recent version of it</w:t>
      </w:r>
    </w:p>
    <w:p w14:paraId="2B0A9481" w14:textId="77777777" w:rsidR="00426B85" w:rsidRDefault="00426B85" w:rsidP="0007410E">
      <w:r>
        <w:tab/>
        <w:t>Drugs used to treat and which are considered typical neuroleptics an</w:t>
      </w:r>
      <w:r w:rsidR="004D06C8">
        <w:t>d which are considered atypical</w:t>
      </w:r>
    </w:p>
    <w:p w14:paraId="4FEFD195" w14:textId="77777777" w:rsidR="004D06C8" w:rsidRDefault="004D06C8" w:rsidP="0007410E">
      <w:r>
        <w:tab/>
        <w:t>How the drugs work at the neuronal level</w:t>
      </w:r>
    </w:p>
    <w:p w14:paraId="3E482E3A" w14:textId="77777777" w:rsidR="00426B85" w:rsidRDefault="00426B85" w:rsidP="0007410E">
      <w:r>
        <w:tab/>
        <w:t>Schizophrenia and Brain Damage</w:t>
      </w:r>
    </w:p>
    <w:p w14:paraId="72222C87" w14:textId="77777777" w:rsidR="00426B85" w:rsidRDefault="00916A7B" w:rsidP="0007410E">
      <w:r>
        <w:t>Depression</w:t>
      </w:r>
    </w:p>
    <w:p w14:paraId="24131F7F" w14:textId="77777777" w:rsidR="00916A7B" w:rsidRDefault="00916A7B" w:rsidP="0007410E">
      <w:r>
        <w:tab/>
        <w:t>Some different types</w:t>
      </w:r>
    </w:p>
    <w:p w14:paraId="0CAC06B5" w14:textId="77777777" w:rsidR="00426B85" w:rsidRDefault="00426B85" w:rsidP="0007410E">
      <w:r>
        <w:tab/>
        <w:t>Causa</w:t>
      </w:r>
      <w:r w:rsidR="00916A7B">
        <w:t>l factors</w:t>
      </w:r>
    </w:p>
    <w:p w14:paraId="3E8A10BD" w14:textId="77777777" w:rsidR="00426B85" w:rsidRDefault="00426B85" w:rsidP="0007410E">
      <w:r>
        <w:tab/>
        <w:t>Drugs used to treat, examples, and how the drug works:</w:t>
      </w:r>
    </w:p>
    <w:p w14:paraId="51B10B56" w14:textId="77777777" w:rsidR="00426B85" w:rsidRDefault="00426B85" w:rsidP="0007410E">
      <w:r>
        <w:tab/>
      </w:r>
      <w:r>
        <w:tab/>
        <w:t>Monoamine Oxidase Inhibitors</w:t>
      </w:r>
    </w:p>
    <w:p w14:paraId="100CB292" w14:textId="77777777" w:rsidR="00426B85" w:rsidRDefault="00426B85" w:rsidP="0007410E">
      <w:r>
        <w:tab/>
      </w:r>
      <w:r>
        <w:tab/>
        <w:t>Tricyclic Antidepressants</w:t>
      </w:r>
    </w:p>
    <w:p w14:paraId="522B33B9" w14:textId="77777777" w:rsidR="00426B85" w:rsidRDefault="00426B85" w:rsidP="0007410E">
      <w:r>
        <w:tab/>
      </w:r>
      <w:r>
        <w:tab/>
        <w:t>Selective Monoamine Reuptake Inhibitors</w:t>
      </w:r>
    </w:p>
    <w:p w14:paraId="5E6C323F" w14:textId="77777777" w:rsidR="00426B85" w:rsidRDefault="00426B85" w:rsidP="0007410E">
      <w:r>
        <w:tab/>
      </w:r>
      <w:r>
        <w:tab/>
        <w:t>Mood Stabilizers</w:t>
      </w:r>
    </w:p>
    <w:p w14:paraId="77D08642" w14:textId="77777777" w:rsidR="00426B85" w:rsidRDefault="00426B85" w:rsidP="0007410E">
      <w:r>
        <w:tab/>
        <w:t xml:space="preserve">Effectiveness of drugs used to treat </w:t>
      </w:r>
      <w:r w:rsidR="00916A7B">
        <w:t>depression</w:t>
      </w:r>
    </w:p>
    <w:p w14:paraId="15BB76FC" w14:textId="77777777" w:rsidR="00426B85" w:rsidRDefault="00426B85" w:rsidP="0007410E">
      <w:r>
        <w:tab/>
        <w:t xml:space="preserve">Brain pathology and </w:t>
      </w:r>
      <w:r w:rsidR="00916A7B">
        <w:t>depression</w:t>
      </w:r>
    </w:p>
    <w:p w14:paraId="53D04F54" w14:textId="77777777" w:rsidR="00916A7B" w:rsidRDefault="00426B85" w:rsidP="00916A7B">
      <w:r>
        <w:tab/>
        <w:t>Theories of Depression</w:t>
      </w:r>
      <w:r w:rsidR="00916A7B">
        <w:t xml:space="preserve"> (Monoamine theory, Neuroplasticity theory)</w:t>
      </w:r>
    </w:p>
    <w:p w14:paraId="798022AD" w14:textId="77777777" w:rsidR="00916A7B" w:rsidRDefault="00916A7B" w:rsidP="0007410E">
      <w:r>
        <w:t>Bipolar Disorder</w:t>
      </w:r>
    </w:p>
    <w:p w14:paraId="43BF4CE5" w14:textId="77777777" w:rsidR="00916A7B" w:rsidRDefault="00916A7B" w:rsidP="0007410E">
      <w:r>
        <w:lastRenderedPageBreak/>
        <w:tab/>
        <w:t>Drugs to treat</w:t>
      </w:r>
    </w:p>
    <w:p w14:paraId="1CF5C562" w14:textId="77777777" w:rsidR="00FA0466" w:rsidRDefault="00FA0466" w:rsidP="0007410E">
      <w:r>
        <w:t>Anxiety Disorders</w:t>
      </w:r>
    </w:p>
    <w:p w14:paraId="1BA2126D" w14:textId="77777777" w:rsidR="00FA0466" w:rsidRDefault="00FA0466" w:rsidP="0007410E">
      <w:r>
        <w:tab/>
      </w:r>
      <w:r w:rsidR="00916A7B">
        <w:t>4</w:t>
      </w:r>
      <w:r>
        <w:t xml:space="preserve"> classes of anxiety disorders</w:t>
      </w:r>
    </w:p>
    <w:p w14:paraId="33A9A090" w14:textId="77777777" w:rsidR="00FA0466" w:rsidRDefault="00FA0466" w:rsidP="0007410E">
      <w:r>
        <w:tab/>
        <w:t>Etiology of anxiety disorders</w:t>
      </w:r>
    </w:p>
    <w:p w14:paraId="0D817A4D" w14:textId="77777777" w:rsidR="00FA0466" w:rsidRDefault="00FA0466" w:rsidP="0007410E">
      <w:r>
        <w:tab/>
        <w:t>Treatment of (know example of each and how it works</w:t>
      </w:r>
      <w:r w:rsidR="004D06C8">
        <w:t xml:space="preserve"> at the neuronal level</w:t>
      </w:r>
      <w:r>
        <w:t>)</w:t>
      </w:r>
    </w:p>
    <w:p w14:paraId="3B3D821D" w14:textId="77777777" w:rsidR="00FA0466" w:rsidRDefault="00FA0466" w:rsidP="0007410E">
      <w:r>
        <w:tab/>
      </w:r>
      <w:r>
        <w:tab/>
        <w:t>Benzodiazepines</w:t>
      </w:r>
    </w:p>
    <w:p w14:paraId="41B55778" w14:textId="77777777" w:rsidR="00FA0466" w:rsidRDefault="00FA0466" w:rsidP="0007410E">
      <w:r>
        <w:tab/>
      </w:r>
      <w:r>
        <w:tab/>
        <w:t>Serotonin Agonists</w:t>
      </w:r>
    </w:p>
    <w:p w14:paraId="64E974A0" w14:textId="77777777" w:rsidR="00FA0466" w:rsidRDefault="00FA0466" w:rsidP="0007410E">
      <w:r>
        <w:tab/>
      </w:r>
      <w:r>
        <w:tab/>
        <w:t>Antidepressant drugs</w:t>
      </w:r>
    </w:p>
    <w:p w14:paraId="6B2C1CC0" w14:textId="77777777" w:rsidR="00916A7B" w:rsidRDefault="00916A7B" w:rsidP="0007410E">
      <w:r>
        <w:tab/>
        <w:t xml:space="preserve">Brain changes in </w:t>
      </w:r>
    </w:p>
    <w:p w14:paraId="7F7A8BEF" w14:textId="77777777" w:rsidR="00426B85" w:rsidRDefault="00426B85" w:rsidP="0007410E"/>
    <w:p w14:paraId="0007A9E6" w14:textId="0427CCFF" w:rsidR="00426B85" w:rsidRDefault="0014276B" w:rsidP="0007410E">
      <w:pPr>
        <w:rPr>
          <w:u w:val="single"/>
        </w:rPr>
      </w:pPr>
      <w:r w:rsidRPr="0014276B">
        <w:rPr>
          <w:u w:val="single"/>
        </w:rPr>
        <w:t>Videos</w:t>
      </w:r>
      <w:r w:rsidR="003670EC">
        <w:rPr>
          <w:u w:val="single"/>
        </w:rPr>
        <w:t>/Links</w:t>
      </w:r>
    </w:p>
    <w:p w14:paraId="410D7D86" w14:textId="77777777" w:rsidR="0014276B" w:rsidRDefault="0014276B" w:rsidP="0007410E">
      <w:r>
        <w:t>Androgen Insensitivity Syndrome</w:t>
      </w:r>
    </w:p>
    <w:p w14:paraId="3D955486" w14:textId="77777777" w:rsidR="0014276B" w:rsidRDefault="0014276B" w:rsidP="0007410E">
      <w:r>
        <w:t>David Reimer</w:t>
      </w:r>
    </w:p>
    <w:p w14:paraId="24D86DCD" w14:textId="77777777" w:rsidR="0014276B" w:rsidRDefault="0014276B" w:rsidP="0007410E">
      <w:r>
        <w:t>Schizophrenia (people 1 and 4)</w:t>
      </w:r>
    </w:p>
    <w:p w14:paraId="1DF91223" w14:textId="77777777" w:rsidR="0014276B" w:rsidRDefault="0014276B" w:rsidP="0007410E">
      <w:r>
        <w:t>Cheese effect link (what are some foods that would result in this?)</w:t>
      </w:r>
    </w:p>
    <w:p w14:paraId="7739992F" w14:textId="77777777" w:rsidR="0014276B" w:rsidRDefault="0014276B" w:rsidP="0007410E">
      <w:r>
        <w:t>Famous People with Bipolar (be able to list one or two)</w:t>
      </w:r>
    </w:p>
    <w:sectPr w:rsidR="0014276B" w:rsidSect="00620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6CB"/>
    <w:rsid w:val="00055B60"/>
    <w:rsid w:val="0007410E"/>
    <w:rsid w:val="00110FA9"/>
    <w:rsid w:val="0012081C"/>
    <w:rsid w:val="0014276B"/>
    <w:rsid w:val="001726CB"/>
    <w:rsid w:val="001748C6"/>
    <w:rsid w:val="001A7D9A"/>
    <w:rsid w:val="001F6F1C"/>
    <w:rsid w:val="002F081E"/>
    <w:rsid w:val="003670EC"/>
    <w:rsid w:val="003D086D"/>
    <w:rsid w:val="00426B85"/>
    <w:rsid w:val="00461F8C"/>
    <w:rsid w:val="004D06C8"/>
    <w:rsid w:val="005467D6"/>
    <w:rsid w:val="00551435"/>
    <w:rsid w:val="006207DC"/>
    <w:rsid w:val="006D61E6"/>
    <w:rsid w:val="006D6EB4"/>
    <w:rsid w:val="006E0A1B"/>
    <w:rsid w:val="0074312A"/>
    <w:rsid w:val="00752E05"/>
    <w:rsid w:val="00786051"/>
    <w:rsid w:val="0079708D"/>
    <w:rsid w:val="007D2645"/>
    <w:rsid w:val="008D77D7"/>
    <w:rsid w:val="00916A7B"/>
    <w:rsid w:val="009E665C"/>
    <w:rsid w:val="00AD6413"/>
    <w:rsid w:val="00B024F3"/>
    <w:rsid w:val="00B26FD7"/>
    <w:rsid w:val="00C50096"/>
    <w:rsid w:val="00C76243"/>
    <w:rsid w:val="00CB53B4"/>
    <w:rsid w:val="00D01A9F"/>
    <w:rsid w:val="00F14936"/>
    <w:rsid w:val="00F52D7A"/>
    <w:rsid w:val="00F56CDE"/>
    <w:rsid w:val="00F853B9"/>
    <w:rsid w:val="00FA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160EF9"/>
  <w15:docId w15:val="{0C1A58F9-126C-4F6C-8813-CEBE81E3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081C"/>
    <w:rPr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081C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2081C"/>
    <w:pPr>
      <w:ind w:left="720" w:hanging="720"/>
    </w:pPr>
  </w:style>
  <w:style w:type="paragraph" w:styleId="BalloonText">
    <w:name w:val="Balloon Text"/>
    <w:basedOn w:val="Normal"/>
    <w:link w:val="BalloonTextChar"/>
    <w:rsid w:val="007860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6051"/>
    <w:rPr>
      <w:rFonts w:ascii="Tahoma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B024F3"/>
    <w:rPr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0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Biopsychology Exam 3 Study Guide</vt:lpstr>
    </vt:vector>
  </TitlesOfParts>
  <Company>Birmingham-Southern College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Biopsychology Exam 3 Study Guide</dc:title>
  <dc:creator>Campus Computing</dc:creator>
  <cp:lastModifiedBy>Trench, Lynne S.</cp:lastModifiedBy>
  <cp:revision>2</cp:revision>
  <cp:lastPrinted>2009-05-04T14:01:00Z</cp:lastPrinted>
  <dcterms:created xsi:type="dcterms:W3CDTF">2022-05-09T19:28:00Z</dcterms:created>
  <dcterms:modified xsi:type="dcterms:W3CDTF">2022-05-09T19:28:00Z</dcterms:modified>
</cp:coreProperties>
</file>