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0825" w14:textId="053B7214" w:rsidR="007133E7" w:rsidRDefault="007133E7" w:rsidP="00A85F3D">
      <w:pPr>
        <w:spacing w:after="0" w:line="240" w:lineRule="auto"/>
        <w:jc w:val="center"/>
        <w:rPr>
          <w:b/>
          <w:bCs/>
          <w:lang w:val="es-MX"/>
        </w:rPr>
      </w:pPr>
      <w:r>
        <w:rPr>
          <w:b/>
          <w:bCs/>
          <w:lang w:val="es-MX"/>
        </w:rPr>
        <w:t>SN 402</w:t>
      </w:r>
    </w:p>
    <w:p w14:paraId="676EC9A8" w14:textId="41908437" w:rsidR="00A85F3D" w:rsidRDefault="00A85F3D" w:rsidP="00A85F3D">
      <w:pPr>
        <w:spacing w:after="0" w:line="240" w:lineRule="auto"/>
        <w:jc w:val="center"/>
        <w:rPr>
          <w:b/>
          <w:bCs/>
          <w:lang w:val="es-MX"/>
        </w:rPr>
      </w:pPr>
      <w:r>
        <w:rPr>
          <w:b/>
          <w:bCs/>
          <w:lang w:val="es-MX"/>
        </w:rPr>
        <w:t>HOJA DE REPASO</w:t>
      </w:r>
    </w:p>
    <w:p w14:paraId="520159BD" w14:textId="77777777" w:rsidR="00A85F3D" w:rsidRDefault="00A85F3D" w:rsidP="00EC067D">
      <w:pPr>
        <w:spacing w:after="0" w:line="240" w:lineRule="auto"/>
        <w:rPr>
          <w:b/>
          <w:bCs/>
          <w:lang w:val="es-MX"/>
        </w:rPr>
      </w:pPr>
    </w:p>
    <w:p w14:paraId="405C7275" w14:textId="7425C11F" w:rsidR="00EC067D" w:rsidRDefault="00EC067D" w:rsidP="00EC067D">
      <w:pPr>
        <w:spacing w:after="0" w:line="240" w:lineRule="auto"/>
        <w:rPr>
          <w:lang w:val="es-MX"/>
        </w:rPr>
      </w:pPr>
      <w:r w:rsidRPr="00BA07D9">
        <w:rPr>
          <w:b/>
          <w:bCs/>
          <w:lang w:val="es-MX"/>
        </w:rPr>
        <w:t>Jos</w:t>
      </w:r>
      <w:r w:rsidRPr="00BA07D9">
        <w:rPr>
          <w:rFonts w:cstheme="minorHAnsi"/>
          <w:b/>
          <w:bCs/>
          <w:lang w:val="es-MX"/>
        </w:rPr>
        <w:t>é</w:t>
      </w:r>
      <w:r w:rsidRPr="00BA07D9">
        <w:rPr>
          <w:b/>
          <w:bCs/>
          <w:lang w:val="es-MX"/>
        </w:rPr>
        <w:t xml:space="preserve"> Mart</w:t>
      </w:r>
      <w:r w:rsidRPr="00BA07D9">
        <w:rPr>
          <w:rFonts w:cstheme="minorHAnsi"/>
          <w:b/>
          <w:bCs/>
          <w:lang w:val="es-MX"/>
        </w:rPr>
        <w:t>í</w:t>
      </w:r>
      <w:r w:rsidRPr="00BA07D9">
        <w:rPr>
          <w:lang w:val="es-MX"/>
        </w:rPr>
        <w:t>,</w:t>
      </w:r>
      <w:r w:rsidRPr="00EC067D">
        <w:rPr>
          <w:lang w:val="es-MX"/>
        </w:rPr>
        <w:t xml:space="preserve"> </w:t>
      </w:r>
      <w:r>
        <w:rPr>
          <w:lang w:val="es-MX"/>
        </w:rPr>
        <w:t>Cuba (1853-1895 = 42)</w:t>
      </w:r>
      <w:r w:rsidR="00DD53CD">
        <w:rPr>
          <w:lang w:val="es-MX"/>
        </w:rPr>
        <w:t xml:space="preserve"> / </w:t>
      </w:r>
      <w:r w:rsidR="00DF57A4">
        <w:rPr>
          <w:lang w:val="es-MX"/>
        </w:rPr>
        <w:t xml:space="preserve">uno de los precursores del </w:t>
      </w:r>
      <w:r w:rsidR="00DD53CD">
        <w:rPr>
          <w:lang w:val="es-MX"/>
        </w:rPr>
        <w:t xml:space="preserve">Modernismo </w:t>
      </w:r>
    </w:p>
    <w:p w14:paraId="5DE82F37" w14:textId="6789E153" w:rsidR="00EC067D" w:rsidRDefault="00EC067D" w:rsidP="00EC067D">
      <w:pPr>
        <w:spacing w:after="0" w:line="240" w:lineRule="auto"/>
        <w:rPr>
          <w:lang w:val="es-MX"/>
        </w:rPr>
      </w:pPr>
      <w:r>
        <w:rPr>
          <w:lang w:val="es-MX"/>
        </w:rPr>
        <w:t>Se le conoce como el “Apóstol de la Independencia”</w:t>
      </w:r>
      <w:r w:rsidR="000D4223">
        <w:rPr>
          <w:lang w:val="es-MX"/>
        </w:rPr>
        <w:t xml:space="preserve"> o “Padre de la patria cubana”</w:t>
      </w:r>
      <w:r>
        <w:rPr>
          <w:lang w:val="es-MX"/>
        </w:rPr>
        <w:t xml:space="preserve"> </w:t>
      </w:r>
      <w:r w:rsidR="00A95E56">
        <w:rPr>
          <w:lang w:val="es-MX"/>
        </w:rPr>
        <w:t>–</w:t>
      </w:r>
      <w:r w:rsidR="000A0854">
        <w:rPr>
          <w:lang w:val="es-MX"/>
        </w:rPr>
        <w:t xml:space="preserve"> </w:t>
      </w:r>
      <w:r w:rsidR="00A95E56">
        <w:rPr>
          <w:lang w:val="es-MX"/>
        </w:rPr>
        <w:t xml:space="preserve">buscaba liberar a Cuba de España y del Coloso del Norte- </w:t>
      </w:r>
      <w:r w:rsidRPr="00A95E56">
        <w:rPr>
          <w:i/>
          <w:iCs/>
          <w:lang w:val="es-MX"/>
        </w:rPr>
        <w:t>Cuba libre</w:t>
      </w:r>
      <w:r w:rsidR="00A95E56">
        <w:rPr>
          <w:lang w:val="es-MX"/>
        </w:rPr>
        <w:t xml:space="preserve"> / escritor, periodista, traductor, pol</w:t>
      </w:r>
      <w:r w:rsidR="00A95E56">
        <w:rPr>
          <w:rFonts w:cstheme="minorHAnsi"/>
          <w:lang w:val="es-MX"/>
        </w:rPr>
        <w:t>í</w:t>
      </w:r>
      <w:r w:rsidR="00A95E56">
        <w:rPr>
          <w:lang w:val="es-MX"/>
        </w:rPr>
        <w:t>tico</w:t>
      </w:r>
      <w:r w:rsidR="002D45C2">
        <w:rPr>
          <w:lang w:val="es-MX"/>
        </w:rPr>
        <w:t>, fil</w:t>
      </w:r>
      <w:r w:rsidR="002D45C2">
        <w:rPr>
          <w:rFonts w:cstheme="minorHAnsi"/>
          <w:lang w:val="es-MX"/>
        </w:rPr>
        <w:t>ó</w:t>
      </w:r>
      <w:r w:rsidR="002D45C2">
        <w:rPr>
          <w:lang w:val="es-MX"/>
        </w:rPr>
        <w:t>sofo</w:t>
      </w:r>
    </w:p>
    <w:p w14:paraId="082C7457" w14:textId="624FE96E" w:rsidR="00EC067D" w:rsidRDefault="00EC067D" w:rsidP="00EC067D">
      <w:pPr>
        <w:spacing w:after="0" w:line="240" w:lineRule="auto"/>
        <w:rPr>
          <w:lang w:val="es-MX"/>
        </w:rPr>
      </w:pPr>
      <w:r>
        <w:rPr>
          <w:lang w:val="es-MX"/>
        </w:rPr>
        <w:tab/>
        <w:t>“La ignorancia mata a los pueblos” (pensamiento Mart</w:t>
      </w:r>
      <w:r>
        <w:rPr>
          <w:rFonts w:cstheme="minorHAnsi"/>
          <w:lang w:val="es-MX"/>
        </w:rPr>
        <w:t>í</w:t>
      </w:r>
      <w:r>
        <w:rPr>
          <w:lang w:val="es-MX"/>
        </w:rPr>
        <w:t>)</w:t>
      </w:r>
    </w:p>
    <w:p w14:paraId="2EBB1673" w14:textId="6A432142" w:rsidR="00EC067D" w:rsidRPr="00EC067D" w:rsidRDefault="00BA07D9" w:rsidP="00EC067D">
      <w:pPr>
        <w:spacing w:after="0" w:line="240" w:lineRule="auto"/>
        <w:rPr>
          <w:lang w:val="es-MX"/>
        </w:rPr>
      </w:pPr>
      <w:r w:rsidRPr="00BA07D9">
        <w:rPr>
          <w:i/>
          <w:iCs/>
          <w:lang w:val="es-MX"/>
        </w:rPr>
        <w:t>Versos sencillos</w:t>
      </w:r>
      <w:r>
        <w:rPr>
          <w:lang w:val="es-MX"/>
        </w:rPr>
        <w:t xml:space="preserve"> (1891, colección de 46 poemas)</w:t>
      </w:r>
    </w:p>
    <w:p w14:paraId="63A9C65A" w14:textId="4ED7EB36" w:rsidR="00EC067D" w:rsidRDefault="00BA07D9" w:rsidP="00BA07D9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“Yo soy un hombre sincero / De donde crece la palma, / Y antes de morirme quiero / Echar mis versos del alma</w:t>
      </w:r>
      <w:proofErr w:type="gramStart"/>
      <w:r>
        <w:rPr>
          <w:lang w:val="es-MX"/>
        </w:rPr>
        <w:t>”….</w:t>
      </w:r>
      <w:proofErr w:type="gramEnd"/>
      <w:r>
        <w:rPr>
          <w:lang w:val="es-MX"/>
        </w:rPr>
        <w:t>. p. 225</w:t>
      </w:r>
    </w:p>
    <w:p w14:paraId="7F6F29CE" w14:textId="3417E05D" w:rsidR="00BA07D9" w:rsidRDefault="00BA07D9" w:rsidP="00BA07D9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 xml:space="preserve">“Cultivo una rosa blanca” </w:t>
      </w:r>
      <w:proofErr w:type="spellStart"/>
      <w:r>
        <w:rPr>
          <w:lang w:val="es-MX"/>
        </w:rPr>
        <w:t>hand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out</w:t>
      </w:r>
      <w:proofErr w:type="spellEnd"/>
    </w:p>
    <w:p w14:paraId="13071792" w14:textId="2C72E15D" w:rsidR="000A0854" w:rsidRDefault="000A0854" w:rsidP="000A0854">
      <w:pPr>
        <w:spacing w:after="0" w:line="240" w:lineRule="auto"/>
        <w:rPr>
          <w:lang w:val="es-MX"/>
        </w:rPr>
      </w:pPr>
      <w:r w:rsidRPr="000A0854">
        <w:rPr>
          <w:i/>
          <w:iCs/>
          <w:lang w:val="es-MX"/>
        </w:rPr>
        <w:t>Nuestra Am</w:t>
      </w:r>
      <w:r w:rsidRPr="000A0854">
        <w:rPr>
          <w:rFonts w:cstheme="minorHAnsi"/>
          <w:i/>
          <w:iCs/>
          <w:lang w:val="es-MX"/>
        </w:rPr>
        <w:t>é</w:t>
      </w:r>
      <w:r w:rsidRPr="000A0854">
        <w:rPr>
          <w:i/>
          <w:iCs/>
          <w:lang w:val="es-MX"/>
        </w:rPr>
        <w:t>rica</w:t>
      </w:r>
      <w:r>
        <w:rPr>
          <w:lang w:val="es-MX"/>
        </w:rPr>
        <w:t xml:space="preserve"> (ensayo)</w:t>
      </w:r>
    </w:p>
    <w:p w14:paraId="4E3C6DBF" w14:textId="71240E81" w:rsidR="00952860" w:rsidRDefault="00952860" w:rsidP="000A0854">
      <w:pPr>
        <w:spacing w:after="0" w:line="240" w:lineRule="auto"/>
        <w:rPr>
          <w:lang w:val="es-MX"/>
        </w:rPr>
      </w:pPr>
      <w:r>
        <w:rPr>
          <w:lang w:val="es-MX"/>
        </w:rPr>
        <w:t>“…y el buen gobernante en Am</w:t>
      </w:r>
      <w:r>
        <w:rPr>
          <w:rFonts w:cstheme="minorHAnsi"/>
          <w:lang w:val="es-MX"/>
        </w:rPr>
        <w:t>é</w:t>
      </w:r>
      <w:r>
        <w:rPr>
          <w:lang w:val="es-MX"/>
        </w:rPr>
        <w:t xml:space="preserve">rica no es el que sabe </w:t>
      </w:r>
      <w:r w:rsidR="00D250DF">
        <w:rPr>
          <w:lang w:val="es-MX"/>
        </w:rPr>
        <w:t>cómo</w:t>
      </w:r>
      <w:r>
        <w:rPr>
          <w:lang w:val="es-MX"/>
        </w:rPr>
        <w:t xml:space="preserve"> se gobierna el alemán o el francés, sino el que sabe con </w:t>
      </w:r>
      <w:r w:rsidR="00D250DF">
        <w:rPr>
          <w:lang w:val="es-MX"/>
        </w:rPr>
        <w:t>qué</w:t>
      </w:r>
      <w:r>
        <w:rPr>
          <w:lang w:val="es-MX"/>
        </w:rPr>
        <w:t xml:space="preserve"> elementos est</w:t>
      </w:r>
      <w:r w:rsidR="00D250DF">
        <w:rPr>
          <w:rFonts w:cstheme="minorHAnsi"/>
          <w:lang w:val="es-MX"/>
        </w:rPr>
        <w:t>á</w:t>
      </w:r>
      <w:r>
        <w:rPr>
          <w:lang w:val="es-MX"/>
        </w:rPr>
        <w:t xml:space="preserve"> hecho su país</w:t>
      </w:r>
      <w:proofErr w:type="gramStart"/>
      <w:r>
        <w:rPr>
          <w:lang w:val="es-MX"/>
        </w:rPr>
        <w:t>…”p.</w:t>
      </w:r>
      <w:proofErr w:type="gramEnd"/>
      <w:r w:rsidR="00B72CB8">
        <w:rPr>
          <w:lang w:val="es-MX"/>
        </w:rPr>
        <w:t xml:space="preserve"> </w:t>
      </w:r>
      <w:r>
        <w:rPr>
          <w:lang w:val="es-MX"/>
        </w:rPr>
        <w:t>231 (líneas 13-15)</w:t>
      </w:r>
    </w:p>
    <w:p w14:paraId="49935050" w14:textId="1E68BC58" w:rsidR="00970DDF" w:rsidRDefault="00970DDF" w:rsidP="000A0854">
      <w:pPr>
        <w:spacing w:after="0" w:line="240" w:lineRule="auto"/>
        <w:rPr>
          <w:lang w:val="es-MX"/>
        </w:rPr>
      </w:pPr>
      <w:r>
        <w:rPr>
          <w:lang w:val="es-MX"/>
        </w:rPr>
        <w:t>“El gobierno ha de nacer del país.” p. 231 (línea 18)</w:t>
      </w:r>
    </w:p>
    <w:p w14:paraId="330E3A16" w14:textId="2C12AA5A" w:rsidR="00611617" w:rsidRDefault="00611617" w:rsidP="000A0854">
      <w:pPr>
        <w:spacing w:after="0" w:line="240" w:lineRule="auto"/>
        <w:rPr>
          <w:lang w:val="es-MX"/>
        </w:rPr>
      </w:pPr>
      <w:r>
        <w:rPr>
          <w:lang w:val="es-MX"/>
        </w:rPr>
        <w:t>“No hay batalla entre la civilización y la barbarie, sino entre la falsa erudición y la naturaleza”, p. 232 (líneas 23-24)</w:t>
      </w:r>
    </w:p>
    <w:p w14:paraId="6D39D699" w14:textId="7A357D96" w:rsidR="00616F90" w:rsidRDefault="00616F90" w:rsidP="000A0854">
      <w:pPr>
        <w:spacing w:after="0" w:line="240" w:lineRule="auto"/>
        <w:rPr>
          <w:lang w:val="es-MX"/>
        </w:rPr>
      </w:pPr>
      <w:r>
        <w:rPr>
          <w:lang w:val="es-MX"/>
        </w:rPr>
        <w:t>Fundador del Partido Revolucionario Cubano en Key West (1892)</w:t>
      </w:r>
    </w:p>
    <w:p w14:paraId="24AF93C7" w14:textId="3FD725FA" w:rsidR="00BA07D9" w:rsidRDefault="000A0854" w:rsidP="00EC067D">
      <w:pPr>
        <w:spacing w:after="0" w:line="240" w:lineRule="auto"/>
        <w:rPr>
          <w:lang w:val="es-MX"/>
        </w:rPr>
      </w:pPr>
      <w:r>
        <w:rPr>
          <w:lang w:val="es-MX"/>
        </w:rPr>
        <w:t>Temas: el americanismo, la amistad, la libertad, la justicia, la dignidad humana</w:t>
      </w:r>
    </w:p>
    <w:p w14:paraId="3BD8CAF3" w14:textId="06EEB209" w:rsidR="00801E44" w:rsidRDefault="00801E44" w:rsidP="00EC067D">
      <w:pPr>
        <w:spacing w:after="0" w:line="240" w:lineRule="auto"/>
        <w:rPr>
          <w:lang w:val="es-MX"/>
        </w:rPr>
      </w:pPr>
    </w:p>
    <w:p w14:paraId="0E30AA03" w14:textId="64016045" w:rsidR="00801E44" w:rsidRDefault="00801E44" w:rsidP="00EC067D">
      <w:pPr>
        <w:spacing w:after="0" w:line="240" w:lineRule="auto"/>
        <w:rPr>
          <w:lang w:val="es-MX"/>
        </w:rPr>
      </w:pPr>
      <w:r w:rsidRPr="009005BA">
        <w:rPr>
          <w:b/>
          <w:bCs/>
          <w:lang w:val="es-MX"/>
        </w:rPr>
        <w:t>Rub</w:t>
      </w:r>
      <w:r w:rsidRPr="009005BA">
        <w:rPr>
          <w:rFonts w:cstheme="minorHAnsi"/>
          <w:b/>
          <w:bCs/>
          <w:lang w:val="es-MX"/>
        </w:rPr>
        <w:t>é</w:t>
      </w:r>
      <w:r w:rsidRPr="009005BA">
        <w:rPr>
          <w:b/>
          <w:bCs/>
          <w:lang w:val="es-MX"/>
        </w:rPr>
        <w:t>n Dar</w:t>
      </w:r>
      <w:r w:rsidRPr="009005BA">
        <w:rPr>
          <w:rFonts w:cstheme="minorHAnsi"/>
          <w:b/>
          <w:bCs/>
          <w:lang w:val="es-MX"/>
        </w:rPr>
        <w:t>í</w:t>
      </w:r>
      <w:r w:rsidRPr="009005BA">
        <w:rPr>
          <w:b/>
          <w:bCs/>
          <w:lang w:val="es-MX"/>
        </w:rPr>
        <w:t>o</w:t>
      </w:r>
      <w:r>
        <w:rPr>
          <w:lang w:val="es-MX"/>
        </w:rPr>
        <w:t>, Nicaragua (1867-1916) / Máximo representante del Modernismo</w:t>
      </w:r>
      <w:r w:rsidR="00570A05">
        <w:rPr>
          <w:lang w:val="es-MX"/>
        </w:rPr>
        <w:t>, poeta de Am</w:t>
      </w:r>
      <w:r w:rsidR="0008322D">
        <w:rPr>
          <w:rFonts w:cstheme="minorHAnsi"/>
          <w:lang w:val="es-MX"/>
        </w:rPr>
        <w:t>é</w:t>
      </w:r>
      <w:r w:rsidR="00570A05">
        <w:rPr>
          <w:lang w:val="es-MX"/>
        </w:rPr>
        <w:t>rica</w:t>
      </w:r>
    </w:p>
    <w:p w14:paraId="6A94C7BD" w14:textId="65B109DA" w:rsidR="00CD1B75" w:rsidRDefault="00CD1B75" w:rsidP="00CD1B75">
      <w:pPr>
        <w:spacing w:after="0" w:line="240" w:lineRule="auto"/>
        <w:rPr>
          <w:lang w:val="es-MX"/>
        </w:rPr>
      </w:pPr>
      <w:r>
        <w:rPr>
          <w:lang w:val="es-MX"/>
        </w:rPr>
        <w:t>El anhelo de perfección en la forma, el exotismo, los nuevos ritmos, la musicalidad en el verso.</w:t>
      </w:r>
    </w:p>
    <w:p w14:paraId="620F9AE6" w14:textId="77777777" w:rsidR="00CD1B75" w:rsidRDefault="00CD1B75" w:rsidP="00EC067D">
      <w:pPr>
        <w:spacing w:after="0" w:line="240" w:lineRule="auto"/>
        <w:rPr>
          <w:i/>
          <w:iCs/>
          <w:lang w:val="es-MX"/>
        </w:rPr>
      </w:pPr>
    </w:p>
    <w:p w14:paraId="629F821E" w14:textId="32EDA63F" w:rsidR="00801E44" w:rsidRDefault="00801E44" w:rsidP="00EC067D">
      <w:pPr>
        <w:spacing w:after="0" w:line="240" w:lineRule="auto"/>
        <w:rPr>
          <w:lang w:val="es-MX"/>
        </w:rPr>
      </w:pPr>
      <w:r w:rsidRPr="00801E44">
        <w:rPr>
          <w:i/>
          <w:iCs/>
          <w:lang w:val="es-MX"/>
        </w:rPr>
        <w:t>Azul</w:t>
      </w:r>
      <w:r>
        <w:rPr>
          <w:lang w:val="es-MX"/>
        </w:rPr>
        <w:t xml:space="preserve"> (1888)</w:t>
      </w:r>
    </w:p>
    <w:p w14:paraId="586CEF1F" w14:textId="267B48AB" w:rsidR="00801E44" w:rsidRDefault="00801E44" w:rsidP="00EC067D">
      <w:pPr>
        <w:spacing w:after="0" w:line="240" w:lineRule="auto"/>
        <w:rPr>
          <w:lang w:val="es-MX"/>
        </w:rPr>
      </w:pPr>
      <w:r w:rsidRPr="00801E44">
        <w:rPr>
          <w:i/>
          <w:iCs/>
          <w:lang w:val="es-MX"/>
        </w:rPr>
        <w:t>Prosas profanas</w:t>
      </w:r>
      <w:r>
        <w:rPr>
          <w:lang w:val="es-MX"/>
        </w:rPr>
        <w:t xml:space="preserve"> (1896)</w:t>
      </w:r>
    </w:p>
    <w:p w14:paraId="44556BAA" w14:textId="5DB462C7" w:rsidR="00801E44" w:rsidRDefault="00801E44" w:rsidP="006B4E89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“Sonatina”</w:t>
      </w:r>
      <w:r w:rsidR="009005BA">
        <w:rPr>
          <w:lang w:val="es-MX"/>
        </w:rPr>
        <w:t xml:space="preserve"> La princesa est</w:t>
      </w:r>
      <w:r w:rsidR="009005BA">
        <w:rPr>
          <w:rFonts w:cstheme="minorHAnsi"/>
          <w:lang w:val="es-MX"/>
        </w:rPr>
        <w:t>á</w:t>
      </w:r>
      <w:r w:rsidR="009005BA">
        <w:rPr>
          <w:lang w:val="es-MX"/>
        </w:rPr>
        <w:t xml:space="preserve"> triste… ¿Qué tendrá la princesa? / Los suspiros se escapan de su boca de fresa….</w:t>
      </w:r>
    </w:p>
    <w:p w14:paraId="2D1DCC20" w14:textId="3B3AD9AA" w:rsidR="00CD1B75" w:rsidRDefault="00CD1B75" w:rsidP="00CD1B75">
      <w:pPr>
        <w:spacing w:after="0" w:line="240" w:lineRule="auto"/>
        <w:rPr>
          <w:lang w:val="es-MX"/>
        </w:rPr>
      </w:pPr>
      <w:r>
        <w:rPr>
          <w:lang w:val="es-MX"/>
        </w:rPr>
        <w:t>(la fantasía, la belleza, los sentidos, los colores (azul), el cisne, el pavo real, los pr</w:t>
      </w:r>
      <w:r>
        <w:rPr>
          <w:rFonts w:cstheme="minorHAnsi"/>
          <w:lang w:val="es-MX"/>
        </w:rPr>
        <w:t>í</w:t>
      </w:r>
      <w:r>
        <w:rPr>
          <w:lang w:val="es-MX"/>
        </w:rPr>
        <w:t>ncipes)</w:t>
      </w:r>
    </w:p>
    <w:p w14:paraId="6C3E4D06" w14:textId="77777777" w:rsidR="00CD1B75" w:rsidRDefault="00CD1B75" w:rsidP="00CD1B75">
      <w:pPr>
        <w:spacing w:after="0" w:line="240" w:lineRule="auto"/>
        <w:rPr>
          <w:lang w:val="es-MX"/>
        </w:rPr>
      </w:pPr>
    </w:p>
    <w:p w14:paraId="6811A151" w14:textId="0D8E6F24" w:rsidR="00BA07D9" w:rsidRDefault="00801E44" w:rsidP="00EC067D">
      <w:pPr>
        <w:spacing w:after="0" w:line="240" w:lineRule="auto"/>
        <w:rPr>
          <w:lang w:val="es-MX"/>
        </w:rPr>
      </w:pPr>
      <w:r w:rsidRPr="00801E44">
        <w:rPr>
          <w:i/>
          <w:iCs/>
          <w:lang w:val="es-MX"/>
        </w:rPr>
        <w:t>Cantos de vida y esperanza</w:t>
      </w:r>
      <w:r>
        <w:rPr>
          <w:lang w:val="es-MX"/>
        </w:rPr>
        <w:t xml:space="preserve"> (1905)</w:t>
      </w:r>
    </w:p>
    <w:p w14:paraId="2C4A82C8" w14:textId="722A4F40" w:rsidR="00801E44" w:rsidRDefault="00801E44" w:rsidP="00EC067D">
      <w:pPr>
        <w:spacing w:after="0" w:line="240" w:lineRule="auto"/>
        <w:rPr>
          <w:lang w:val="es-MX"/>
        </w:rPr>
      </w:pPr>
      <w:r>
        <w:rPr>
          <w:lang w:val="es-MX"/>
        </w:rPr>
        <w:tab/>
        <w:t>“A Roosevelt”</w:t>
      </w:r>
      <w:r w:rsidR="009005BA">
        <w:rPr>
          <w:lang w:val="es-MX"/>
        </w:rPr>
        <w:t xml:space="preserve"> – Y, pues contáis con todo, falta una cosa: ¡Dios!</w:t>
      </w:r>
    </w:p>
    <w:p w14:paraId="73AA22BB" w14:textId="77777777" w:rsidR="005B12E0" w:rsidRDefault="005B12E0" w:rsidP="00EC067D">
      <w:pPr>
        <w:spacing w:after="0" w:line="240" w:lineRule="auto"/>
        <w:rPr>
          <w:lang w:val="es-MX"/>
        </w:rPr>
      </w:pPr>
    </w:p>
    <w:p w14:paraId="235906F3" w14:textId="4B169F25" w:rsidR="00FD2495" w:rsidRDefault="00FD2495" w:rsidP="00EC067D">
      <w:pPr>
        <w:spacing w:after="0" w:line="240" w:lineRule="auto"/>
        <w:rPr>
          <w:lang w:val="es-MX"/>
        </w:rPr>
      </w:pPr>
      <w:r w:rsidRPr="0001596C">
        <w:rPr>
          <w:b/>
          <w:bCs/>
          <w:lang w:val="es-MX"/>
        </w:rPr>
        <w:t>Horacio Quiroga</w:t>
      </w:r>
      <w:r>
        <w:rPr>
          <w:lang w:val="es-MX"/>
        </w:rPr>
        <w:t>, Uruguay (</w:t>
      </w:r>
      <w:r w:rsidR="005B12E0">
        <w:rPr>
          <w:lang w:val="es-MX"/>
        </w:rPr>
        <w:t>1878-1937</w:t>
      </w:r>
      <w:r w:rsidR="00295852">
        <w:rPr>
          <w:lang w:val="es-MX"/>
        </w:rPr>
        <w:t xml:space="preserve"> suicidio</w:t>
      </w:r>
      <w:r w:rsidR="005B12E0">
        <w:rPr>
          <w:lang w:val="es-MX"/>
        </w:rPr>
        <w:t>)</w:t>
      </w:r>
      <w:r w:rsidR="00C635C3">
        <w:rPr>
          <w:lang w:val="es-MX"/>
        </w:rPr>
        <w:t>, cuentista, maestro en la narrativa breve (cuento)</w:t>
      </w:r>
    </w:p>
    <w:p w14:paraId="0A67DF25" w14:textId="67C69314" w:rsidR="00C635C3" w:rsidRDefault="00C635C3" w:rsidP="00EC067D">
      <w:pPr>
        <w:spacing w:after="0" w:line="240" w:lineRule="auto"/>
        <w:rPr>
          <w:lang w:val="es-MX"/>
        </w:rPr>
      </w:pPr>
      <w:r>
        <w:rPr>
          <w:lang w:val="es-MX"/>
        </w:rPr>
        <w:t xml:space="preserve">Su prosa es </w:t>
      </w:r>
      <w:r w:rsidRPr="00DB2758">
        <w:rPr>
          <w:b/>
          <w:bCs/>
          <w:lang w:val="es-MX"/>
        </w:rPr>
        <w:t>realista</w:t>
      </w:r>
      <w:r>
        <w:rPr>
          <w:lang w:val="es-MX"/>
        </w:rPr>
        <w:t xml:space="preserve"> influenciada por Poe, </w:t>
      </w:r>
      <w:proofErr w:type="spellStart"/>
      <w:r>
        <w:rPr>
          <w:lang w:val="es-MX"/>
        </w:rPr>
        <w:t>Dostoievsky</w:t>
      </w:r>
      <w:proofErr w:type="spellEnd"/>
      <w:r>
        <w:rPr>
          <w:lang w:val="es-MX"/>
        </w:rPr>
        <w:t>, Kipling y sobre todo sus propias experiencias personales.</w:t>
      </w:r>
    </w:p>
    <w:p w14:paraId="200275E7" w14:textId="7A41B754" w:rsidR="00FD1553" w:rsidRDefault="00FD1553" w:rsidP="00EC067D">
      <w:pPr>
        <w:spacing w:after="0" w:line="240" w:lineRule="auto"/>
        <w:rPr>
          <w:lang w:val="es-MX"/>
        </w:rPr>
      </w:pPr>
      <w:r w:rsidRPr="005D1992">
        <w:rPr>
          <w:i/>
          <w:iCs/>
          <w:lang w:val="es-MX"/>
        </w:rPr>
        <w:t>Cuentos de amor, de locura y de muerte</w:t>
      </w:r>
      <w:r>
        <w:rPr>
          <w:lang w:val="es-MX"/>
        </w:rPr>
        <w:t xml:space="preserve"> (1917)</w:t>
      </w:r>
    </w:p>
    <w:p w14:paraId="3B6F68C3" w14:textId="162F407F" w:rsidR="00FD1553" w:rsidRDefault="00FD1553" w:rsidP="00EC067D">
      <w:pPr>
        <w:spacing w:after="0" w:line="240" w:lineRule="auto"/>
        <w:rPr>
          <w:lang w:val="es-MX"/>
        </w:rPr>
      </w:pPr>
      <w:r w:rsidRPr="005D1992">
        <w:rPr>
          <w:i/>
          <w:iCs/>
          <w:lang w:val="es-MX"/>
        </w:rPr>
        <w:t>Anaconda</w:t>
      </w:r>
      <w:r>
        <w:rPr>
          <w:lang w:val="es-MX"/>
        </w:rPr>
        <w:t xml:space="preserve"> (1921)</w:t>
      </w:r>
    </w:p>
    <w:p w14:paraId="2DC9F745" w14:textId="154EA30B" w:rsidR="00C635C3" w:rsidRDefault="00C635C3" w:rsidP="00EC067D">
      <w:pPr>
        <w:spacing w:after="0" w:line="240" w:lineRule="auto"/>
        <w:rPr>
          <w:lang w:val="es-MX"/>
        </w:rPr>
      </w:pPr>
      <w:r w:rsidRPr="00C635C3">
        <w:rPr>
          <w:i/>
          <w:iCs/>
          <w:lang w:val="es-MX"/>
        </w:rPr>
        <w:t>M</w:t>
      </w:r>
      <w:r>
        <w:rPr>
          <w:rFonts w:cstheme="minorHAnsi"/>
          <w:i/>
          <w:iCs/>
          <w:lang w:val="es-MX"/>
        </w:rPr>
        <w:t>á</w:t>
      </w:r>
      <w:r w:rsidRPr="00C635C3">
        <w:rPr>
          <w:i/>
          <w:iCs/>
          <w:lang w:val="es-MX"/>
        </w:rPr>
        <w:t>s allá</w:t>
      </w:r>
      <w:r>
        <w:rPr>
          <w:lang w:val="es-MX"/>
        </w:rPr>
        <w:t xml:space="preserve"> (1935)</w:t>
      </w:r>
    </w:p>
    <w:p w14:paraId="04D1932C" w14:textId="225D9688" w:rsidR="004A7210" w:rsidRPr="004A7210" w:rsidRDefault="004A7210" w:rsidP="00EC067D">
      <w:pPr>
        <w:spacing w:after="0" w:line="240" w:lineRule="auto"/>
        <w:rPr>
          <w:i/>
          <w:iCs/>
          <w:lang w:val="es-MX"/>
        </w:rPr>
      </w:pPr>
      <w:r w:rsidRPr="004A7210">
        <w:rPr>
          <w:i/>
          <w:iCs/>
          <w:lang w:val="es-MX"/>
        </w:rPr>
        <w:t>Decálogo del perfecto cuentista</w:t>
      </w:r>
    </w:p>
    <w:p w14:paraId="64BF1436" w14:textId="6FFE38A3" w:rsidR="00C635C3" w:rsidRDefault="00C635C3" w:rsidP="00C635C3">
      <w:pPr>
        <w:spacing w:after="0" w:line="240" w:lineRule="auto"/>
        <w:rPr>
          <w:lang w:val="es-MX"/>
        </w:rPr>
      </w:pPr>
      <w:r>
        <w:rPr>
          <w:lang w:val="es-MX"/>
        </w:rPr>
        <w:tab/>
      </w:r>
      <w:r w:rsidRPr="005D1992">
        <w:rPr>
          <w:i/>
          <w:iCs/>
          <w:lang w:val="es-MX"/>
        </w:rPr>
        <w:t>El hijo</w:t>
      </w:r>
      <w:r>
        <w:rPr>
          <w:lang w:val="es-MX"/>
        </w:rPr>
        <w:t xml:space="preserve"> (cuento) p. 312-316</w:t>
      </w:r>
      <w:r w:rsidR="004D4A41">
        <w:rPr>
          <w:lang w:val="es-MX"/>
        </w:rPr>
        <w:t xml:space="preserve"> </w:t>
      </w:r>
      <w:r w:rsidR="00DA24E4">
        <w:rPr>
          <w:lang w:val="es-MX"/>
        </w:rPr>
        <w:t xml:space="preserve">/ </w:t>
      </w:r>
      <w:r w:rsidR="004D4A41">
        <w:rPr>
          <w:lang w:val="es-MX"/>
        </w:rPr>
        <w:t>padre o pa</w:t>
      </w:r>
      <w:r w:rsidR="00DA24E4">
        <w:rPr>
          <w:lang w:val="es-MX"/>
        </w:rPr>
        <w:t>p</w:t>
      </w:r>
      <w:r w:rsidR="00DA24E4">
        <w:rPr>
          <w:rFonts w:cstheme="minorHAnsi"/>
          <w:lang w:val="es-MX"/>
        </w:rPr>
        <w:t>á</w:t>
      </w:r>
      <w:r w:rsidR="004D4A41">
        <w:rPr>
          <w:lang w:val="es-MX"/>
        </w:rPr>
        <w:t xml:space="preserve"> que sufre de trastornos-alucinaciones, hijo o chiquito de 13 a</w:t>
      </w:r>
      <w:r w:rsidR="004D4A41">
        <w:rPr>
          <w:rFonts w:cstheme="minorHAnsi"/>
          <w:lang w:val="es-MX"/>
        </w:rPr>
        <w:t>ñ</w:t>
      </w:r>
      <w:r w:rsidR="004D4A41">
        <w:rPr>
          <w:lang w:val="es-MX"/>
        </w:rPr>
        <w:t xml:space="preserve">os, </w:t>
      </w:r>
      <w:r w:rsidR="002D701F">
        <w:rPr>
          <w:lang w:val="es-MX"/>
        </w:rPr>
        <w:t xml:space="preserve">selva de </w:t>
      </w:r>
      <w:r w:rsidR="004D4A41">
        <w:rPr>
          <w:lang w:val="es-MX"/>
        </w:rPr>
        <w:t>Misiones</w:t>
      </w:r>
      <w:r w:rsidR="002D701F">
        <w:rPr>
          <w:lang w:val="es-MX"/>
        </w:rPr>
        <w:t xml:space="preserve"> (Argentina)</w:t>
      </w:r>
      <w:r w:rsidR="004D4A41">
        <w:rPr>
          <w:lang w:val="es-MX"/>
        </w:rPr>
        <w:t xml:space="preserve">, </w:t>
      </w:r>
      <w:r w:rsidR="002D701F">
        <w:rPr>
          <w:lang w:val="es-MX"/>
        </w:rPr>
        <w:t>accidente fatal durante la caza (escopeta)</w:t>
      </w:r>
      <w:r w:rsidR="00AC68FA">
        <w:rPr>
          <w:lang w:val="es-MX"/>
        </w:rPr>
        <w:t xml:space="preserve">, presagio, </w:t>
      </w:r>
      <w:r w:rsidR="00E95BF4">
        <w:rPr>
          <w:lang w:val="es-MX"/>
        </w:rPr>
        <w:t xml:space="preserve">la naturaleza salvaje, se </w:t>
      </w:r>
      <w:r w:rsidR="00D05FF6">
        <w:rPr>
          <w:lang w:val="es-MX"/>
        </w:rPr>
        <w:t>yuxtaponen (</w:t>
      </w:r>
      <w:r w:rsidR="0021385F">
        <w:rPr>
          <w:lang w:val="es-MX"/>
        </w:rPr>
        <w:t>se ponen</w:t>
      </w:r>
      <w:r w:rsidR="00D05FF6">
        <w:rPr>
          <w:lang w:val="es-MX"/>
        </w:rPr>
        <w:t xml:space="preserve"> al lado) la realidad y la fantasía, dos planos separados por medio del factor psicopatológico (trastorno mental). </w:t>
      </w:r>
      <w:r w:rsidR="0021385F">
        <w:rPr>
          <w:lang w:val="es-MX"/>
        </w:rPr>
        <w:t xml:space="preserve">La fantasía </w:t>
      </w:r>
      <w:r w:rsidR="00D05FF6">
        <w:rPr>
          <w:lang w:val="es-MX"/>
        </w:rPr>
        <w:t>o</w:t>
      </w:r>
      <w:r w:rsidR="0021385F">
        <w:rPr>
          <w:lang w:val="es-MX"/>
        </w:rPr>
        <w:t xml:space="preserve"> lo</w:t>
      </w:r>
      <w:r w:rsidR="00D05FF6">
        <w:rPr>
          <w:lang w:val="es-MX"/>
        </w:rPr>
        <w:t xml:space="preserve"> irreal </w:t>
      </w:r>
      <w:r w:rsidR="0021385F">
        <w:rPr>
          <w:lang w:val="es-MX"/>
        </w:rPr>
        <w:t>-</w:t>
      </w:r>
      <w:r w:rsidR="00D05FF6">
        <w:rPr>
          <w:lang w:val="es-MX"/>
        </w:rPr>
        <w:t>producto de las alucinaciones</w:t>
      </w:r>
      <w:r w:rsidR="0021385F">
        <w:rPr>
          <w:lang w:val="es-MX"/>
        </w:rPr>
        <w:t xml:space="preserve"> y del factor psicológico-</w:t>
      </w:r>
      <w:r w:rsidR="00D05FF6">
        <w:rPr>
          <w:lang w:val="es-MX"/>
        </w:rPr>
        <w:t xml:space="preserve"> no deja de ser realidad. </w:t>
      </w:r>
    </w:p>
    <w:p w14:paraId="73AE7269" w14:textId="117751DB" w:rsidR="00C635C3" w:rsidRDefault="00C635C3" w:rsidP="00EC067D">
      <w:pPr>
        <w:spacing w:after="0" w:line="240" w:lineRule="auto"/>
        <w:rPr>
          <w:lang w:val="es-MX"/>
        </w:rPr>
      </w:pPr>
    </w:p>
    <w:p w14:paraId="02EBADE8" w14:textId="7B64B558" w:rsidR="00801E44" w:rsidRDefault="005B12E0" w:rsidP="00EC067D">
      <w:pPr>
        <w:spacing w:after="0" w:line="240" w:lineRule="auto"/>
        <w:rPr>
          <w:lang w:val="es-MX"/>
        </w:rPr>
      </w:pPr>
      <w:r>
        <w:rPr>
          <w:lang w:val="es-MX"/>
        </w:rPr>
        <w:t>Las circunstancias biográficas</w:t>
      </w:r>
      <w:r w:rsidR="005D5344">
        <w:rPr>
          <w:lang w:val="es-MX"/>
        </w:rPr>
        <w:t xml:space="preserve"> (un disparo accidental mat</w:t>
      </w:r>
      <w:r w:rsidR="005D5344">
        <w:rPr>
          <w:rFonts w:cstheme="minorHAnsi"/>
          <w:lang w:val="es-MX"/>
        </w:rPr>
        <w:t>ó</w:t>
      </w:r>
      <w:r w:rsidR="005D5344">
        <w:rPr>
          <w:lang w:val="es-MX"/>
        </w:rPr>
        <w:t xml:space="preserve"> a su padre, presenci</w:t>
      </w:r>
      <w:r w:rsidR="005D5344">
        <w:rPr>
          <w:rFonts w:cstheme="minorHAnsi"/>
          <w:lang w:val="es-MX"/>
        </w:rPr>
        <w:t>ó</w:t>
      </w:r>
      <w:r w:rsidR="005D5344">
        <w:rPr>
          <w:lang w:val="es-MX"/>
        </w:rPr>
        <w:t xml:space="preserve"> el suicidio de su </w:t>
      </w:r>
      <w:proofErr w:type="spellStart"/>
      <w:r w:rsidR="005D5344">
        <w:rPr>
          <w:lang w:val="es-MX"/>
        </w:rPr>
        <w:t>padastro</w:t>
      </w:r>
      <w:proofErr w:type="spellEnd"/>
      <w:r w:rsidR="005D5344">
        <w:rPr>
          <w:lang w:val="es-MX"/>
        </w:rPr>
        <w:t>, mat</w:t>
      </w:r>
      <w:r w:rsidR="005D5344">
        <w:rPr>
          <w:rFonts w:cstheme="minorHAnsi"/>
          <w:lang w:val="es-MX"/>
        </w:rPr>
        <w:t>ó</w:t>
      </w:r>
      <w:r w:rsidR="005D5344">
        <w:rPr>
          <w:lang w:val="es-MX"/>
        </w:rPr>
        <w:t xml:space="preserve"> accidentalmente a un amigo, su primera esposa se suicid</w:t>
      </w:r>
      <w:r w:rsidR="005D5344">
        <w:rPr>
          <w:rFonts w:cstheme="minorHAnsi"/>
          <w:lang w:val="es-MX"/>
        </w:rPr>
        <w:t>ó</w:t>
      </w:r>
      <w:r w:rsidR="005D5344">
        <w:rPr>
          <w:lang w:val="es-MX"/>
        </w:rPr>
        <w:t>),</w:t>
      </w:r>
      <w:r>
        <w:rPr>
          <w:lang w:val="es-MX"/>
        </w:rPr>
        <w:t xml:space="preserve"> el contacto con la naturaleza </w:t>
      </w:r>
      <w:r>
        <w:rPr>
          <w:lang w:val="es-MX"/>
        </w:rPr>
        <w:lastRenderedPageBreak/>
        <w:t>indómita, los peligros de</w:t>
      </w:r>
      <w:r w:rsidR="00FD1553">
        <w:rPr>
          <w:lang w:val="es-MX"/>
        </w:rPr>
        <w:t xml:space="preserve"> </w:t>
      </w:r>
      <w:r>
        <w:rPr>
          <w:lang w:val="es-MX"/>
        </w:rPr>
        <w:t xml:space="preserve">la </w:t>
      </w:r>
      <w:proofErr w:type="gramStart"/>
      <w:r>
        <w:rPr>
          <w:lang w:val="es-MX"/>
        </w:rPr>
        <w:t>selva</w:t>
      </w:r>
      <w:r w:rsidR="00FD1553">
        <w:rPr>
          <w:lang w:val="es-MX"/>
        </w:rPr>
        <w:t>,</w:t>
      </w:r>
      <w:proofErr w:type="gramEnd"/>
      <w:r w:rsidR="00FD1553">
        <w:rPr>
          <w:lang w:val="es-MX"/>
        </w:rPr>
        <w:t xml:space="preserve"> explican que la muerte accidental, violenta </w:t>
      </w:r>
      <w:r w:rsidR="00D03558">
        <w:rPr>
          <w:lang w:val="es-MX"/>
        </w:rPr>
        <w:t xml:space="preserve">(suicidios) </w:t>
      </w:r>
      <w:r w:rsidR="00FD1553">
        <w:rPr>
          <w:lang w:val="es-MX"/>
        </w:rPr>
        <w:t xml:space="preserve">y las anormalidades psicológicas sean temas predominantes en </w:t>
      </w:r>
      <w:r w:rsidR="0068239A">
        <w:rPr>
          <w:lang w:val="es-MX"/>
        </w:rPr>
        <w:t xml:space="preserve">la </w:t>
      </w:r>
      <w:r w:rsidR="00FD1553">
        <w:rPr>
          <w:lang w:val="es-MX"/>
        </w:rPr>
        <w:t>obra</w:t>
      </w:r>
      <w:r w:rsidR="0068239A">
        <w:rPr>
          <w:lang w:val="es-MX"/>
        </w:rPr>
        <w:t xml:space="preserve"> de Quiroga</w:t>
      </w:r>
      <w:r w:rsidR="00FD1553">
        <w:rPr>
          <w:lang w:val="es-MX"/>
        </w:rPr>
        <w:t>.</w:t>
      </w:r>
    </w:p>
    <w:p w14:paraId="618DFE48" w14:textId="1F61002D" w:rsidR="004A7210" w:rsidRDefault="004A7210" w:rsidP="00EC067D">
      <w:pPr>
        <w:spacing w:after="0" w:line="240" w:lineRule="auto"/>
        <w:rPr>
          <w:lang w:val="es-MX"/>
        </w:rPr>
      </w:pPr>
    </w:p>
    <w:p w14:paraId="67508707" w14:textId="0EB52D96" w:rsidR="004A7210" w:rsidRDefault="004A7210" w:rsidP="00EC067D">
      <w:pPr>
        <w:spacing w:after="0" w:line="240" w:lineRule="auto"/>
        <w:rPr>
          <w:lang w:val="es-MX"/>
        </w:rPr>
      </w:pPr>
      <w:r w:rsidRPr="00A95E56">
        <w:rPr>
          <w:b/>
          <w:bCs/>
          <w:lang w:val="es-MX"/>
        </w:rPr>
        <w:t>Gabriela Mistral</w:t>
      </w:r>
      <w:r>
        <w:rPr>
          <w:lang w:val="es-MX"/>
        </w:rPr>
        <w:t>, Chile (1889-1957)</w:t>
      </w:r>
    </w:p>
    <w:p w14:paraId="41B49567" w14:textId="30CD1D0D" w:rsidR="00DA4084" w:rsidRDefault="004A7210" w:rsidP="00EC067D">
      <w:pPr>
        <w:spacing w:after="0" w:line="240" w:lineRule="auto"/>
        <w:rPr>
          <w:lang w:val="es-MX"/>
        </w:rPr>
      </w:pPr>
      <w:r>
        <w:rPr>
          <w:lang w:val="es-MX"/>
        </w:rPr>
        <w:t>Educadora, poeta</w:t>
      </w:r>
      <w:r w:rsidR="00DB2758">
        <w:rPr>
          <w:lang w:val="es-MX"/>
        </w:rPr>
        <w:t>, maestra, particip</w:t>
      </w:r>
      <w:r w:rsidR="00DA4084">
        <w:rPr>
          <w:rFonts w:cstheme="minorHAnsi"/>
          <w:lang w:val="es-MX"/>
        </w:rPr>
        <w:t>ó</w:t>
      </w:r>
      <w:r w:rsidR="00DB2758">
        <w:rPr>
          <w:lang w:val="es-MX"/>
        </w:rPr>
        <w:t xml:space="preserve"> en varias misiones diplomáticas. Colabor</w:t>
      </w:r>
      <w:r w:rsidR="00DB2758">
        <w:rPr>
          <w:rFonts w:cstheme="minorHAnsi"/>
          <w:lang w:val="es-MX"/>
        </w:rPr>
        <w:t>ó</w:t>
      </w:r>
      <w:r w:rsidR="00DB2758">
        <w:rPr>
          <w:lang w:val="es-MX"/>
        </w:rPr>
        <w:t xml:space="preserve"> con la reforma educativa de M</w:t>
      </w:r>
      <w:r w:rsidR="00DB2758">
        <w:rPr>
          <w:rFonts w:cstheme="minorHAnsi"/>
          <w:lang w:val="es-MX"/>
        </w:rPr>
        <w:t>é</w:t>
      </w:r>
      <w:r w:rsidR="00DB2758">
        <w:rPr>
          <w:lang w:val="es-MX"/>
        </w:rPr>
        <w:t xml:space="preserve">xico </w:t>
      </w:r>
      <w:proofErr w:type="spellStart"/>
      <w:r w:rsidR="00DB2758">
        <w:rPr>
          <w:lang w:val="es-MX"/>
        </w:rPr>
        <w:t>pos-revolucionario</w:t>
      </w:r>
      <w:proofErr w:type="spellEnd"/>
      <w:r w:rsidR="00DB2758">
        <w:rPr>
          <w:lang w:val="es-MX"/>
        </w:rPr>
        <w:t xml:space="preserve"> ayudando a Jos</w:t>
      </w:r>
      <w:r w:rsidR="00DB2758">
        <w:rPr>
          <w:rFonts w:cstheme="minorHAnsi"/>
          <w:lang w:val="es-MX"/>
        </w:rPr>
        <w:t>é</w:t>
      </w:r>
      <w:r w:rsidR="00DB2758">
        <w:rPr>
          <w:lang w:val="es-MX"/>
        </w:rPr>
        <w:t xml:space="preserve"> Vasconcelos, </w:t>
      </w:r>
      <w:proofErr w:type="gramStart"/>
      <w:r w:rsidR="00DB2758">
        <w:rPr>
          <w:lang w:val="es-MX"/>
        </w:rPr>
        <w:t>Ministro</w:t>
      </w:r>
      <w:proofErr w:type="gramEnd"/>
      <w:r w:rsidR="00DB2758">
        <w:rPr>
          <w:lang w:val="es-MX"/>
        </w:rPr>
        <w:t xml:space="preserve"> de Educación</w:t>
      </w:r>
      <w:r w:rsidR="00DA4084">
        <w:rPr>
          <w:lang w:val="es-MX"/>
        </w:rPr>
        <w:t>, cónsul vitalicia desde 1935, represent</w:t>
      </w:r>
      <w:r w:rsidR="00DA4084">
        <w:rPr>
          <w:rFonts w:cstheme="minorHAnsi"/>
          <w:lang w:val="es-MX"/>
        </w:rPr>
        <w:t>ó</w:t>
      </w:r>
      <w:r w:rsidR="00DA4084">
        <w:rPr>
          <w:lang w:val="es-MX"/>
        </w:rPr>
        <w:t xml:space="preserve"> a Chile en las Naciones Unidas (1953-1957).</w:t>
      </w:r>
    </w:p>
    <w:p w14:paraId="57A27FA0" w14:textId="0147C83A" w:rsidR="004A7210" w:rsidRDefault="00DA4084" w:rsidP="00EC067D">
      <w:pPr>
        <w:spacing w:after="0" w:line="240" w:lineRule="auto"/>
        <w:rPr>
          <w:lang w:val="es-MX"/>
        </w:rPr>
      </w:pPr>
      <w:r>
        <w:rPr>
          <w:lang w:val="es-MX"/>
        </w:rPr>
        <w:t>Los sonetos de la muerte (1914), Desolaci</w:t>
      </w:r>
      <w:r>
        <w:rPr>
          <w:rFonts w:cstheme="minorHAnsi"/>
          <w:lang w:val="es-MX"/>
        </w:rPr>
        <w:t>ó</w:t>
      </w:r>
      <w:r>
        <w:rPr>
          <w:lang w:val="es-MX"/>
        </w:rPr>
        <w:t>n (1922), Ternura (1924), Tala (1938)</w:t>
      </w:r>
      <w:r w:rsidR="00DB2758">
        <w:rPr>
          <w:lang w:val="es-MX"/>
        </w:rPr>
        <w:t xml:space="preserve"> </w:t>
      </w:r>
    </w:p>
    <w:p w14:paraId="07EB1643" w14:textId="580AD9CA" w:rsidR="004A7210" w:rsidRDefault="004A7210" w:rsidP="00EC067D">
      <w:pPr>
        <w:spacing w:after="0" w:line="240" w:lineRule="auto"/>
        <w:rPr>
          <w:lang w:val="es-MX"/>
        </w:rPr>
      </w:pPr>
      <w:r>
        <w:rPr>
          <w:lang w:val="es-MX"/>
        </w:rPr>
        <w:t>1945, Premio N</w:t>
      </w:r>
      <w:r w:rsidR="00DA4084">
        <w:rPr>
          <w:rFonts w:cstheme="minorHAnsi"/>
          <w:lang w:val="es-MX"/>
        </w:rPr>
        <w:t>ó</w:t>
      </w:r>
      <w:r>
        <w:rPr>
          <w:lang w:val="es-MX"/>
        </w:rPr>
        <w:t>bel de Literatura (el primero de Latinoamérica)</w:t>
      </w:r>
    </w:p>
    <w:p w14:paraId="5FABAB85" w14:textId="270330A7" w:rsidR="00D03558" w:rsidRDefault="005177B5" w:rsidP="00EC067D">
      <w:pPr>
        <w:spacing w:after="0" w:line="240" w:lineRule="auto"/>
        <w:rPr>
          <w:lang w:val="es-MX"/>
        </w:rPr>
      </w:pPr>
      <w:r>
        <w:rPr>
          <w:lang w:val="es-MX"/>
        </w:rPr>
        <w:t>Evolución del sentimiento maternal</w:t>
      </w:r>
      <w:r w:rsidR="005F3F0C">
        <w:rPr>
          <w:lang w:val="es-MX"/>
        </w:rPr>
        <w:t>:</w:t>
      </w:r>
      <w:r>
        <w:rPr>
          <w:lang w:val="es-MX"/>
        </w:rPr>
        <w:t xml:space="preserve"> </w:t>
      </w:r>
      <w:r w:rsidR="005F3F0C">
        <w:rPr>
          <w:lang w:val="es-MX"/>
        </w:rPr>
        <w:t>De un anhelo personal de ser madre a un sentimiento de amor maternal hacia toda la humanidad.</w:t>
      </w:r>
    </w:p>
    <w:p w14:paraId="406E3263" w14:textId="04B02B82" w:rsidR="002F1981" w:rsidRDefault="002F1981" w:rsidP="002B7C55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 xml:space="preserve">“Los sonetos de la muerte” (de </w:t>
      </w:r>
      <w:r w:rsidRPr="002F1981">
        <w:rPr>
          <w:i/>
          <w:iCs/>
          <w:lang w:val="es-MX"/>
        </w:rPr>
        <w:t>Desolaci</w:t>
      </w:r>
      <w:r w:rsidRPr="002F1981">
        <w:rPr>
          <w:rFonts w:cstheme="minorHAnsi"/>
          <w:i/>
          <w:iCs/>
          <w:lang w:val="es-MX"/>
        </w:rPr>
        <w:t>ó</w:t>
      </w:r>
      <w:r w:rsidRPr="002F1981">
        <w:rPr>
          <w:i/>
          <w:iCs/>
          <w:lang w:val="es-MX"/>
        </w:rPr>
        <w:t>n</w:t>
      </w:r>
      <w:r>
        <w:rPr>
          <w:lang w:val="es-MX"/>
        </w:rPr>
        <w:t>, 1922)</w:t>
      </w:r>
      <w:r w:rsidR="00600C77">
        <w:rPr>
          <w:lang w:val="es-MX"/>
        </w:rPr>
        <w:t xml:space="preserve"> / “Del nicho helado en que los hombres te pusieron, te bajar</w:t>
      </w:r>
      <w:r w:rsidR="00600C77">
        <w:rPr>
          <w:rFonts w:cstheme="minorHAnsi"/>
          <w:lang w:val="es-MX"/>
        </w:rPr>
        <w:t>é</w:t>
      </w:r>
      <w:r w:rsidR="00600C77">
        <w:rPr>
          <w:lang w:val="es-MX"/>
        </w:rPr>
        <w:t xml:space="preserve"> a la tierra humilde y soleada. / Que he de dormirme en ella los hombres no supieron, y que hemos de so</w:t>
      </w:r>
      <w:r w:rsidR="00600C77">
        <w:rPr>
          <w:rFonts w:cstheme="minorHAnsi"/>
          <w:lang w:val="es-MX"/>
        </w:rPr>
        <w:t>ñ</w:t>
      </w:r>
      <w:r w:rsidR="00600C77">
        <w:rPr>
          <w:lang w:val="es-MX"/>
        </w:rPr>
        <w:t>ar sobre la misma almohada.”</w:t>
      </w:r>
    </w:p>
    <w:p w14:paraId="6E85EB7F" w14:textId="4869FA21" w:rsidR="002F1981" w:rsidRDefault="002F1981" w:rsidP="00B72CB8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“Sue</w:t>
      </w:r>
      <w:r>
        <w:rPr>
          <w:rFonts w:cstheme="minorHAnsi"/>
          <w:lang w:val="es-MX"/>
        </w:rPr>
        <w:t>ñ</w:t>
      </w:r>
      <w:r>
        <w:rPr>
          <w:lang w:val="es-MX"/>
        </w:rPr>
        <w:t xml:space="preserve">o grande” (de </w:t>
      </w:r>
      <w:r w:rsidRPr="002F1981">
        <w:rPr>
          <w:i/>
          <w:iCs/>
          <w:lang w:val="es-MX"/>
        </w:rPr>
        <w:t>Ternura</w:t>
      </w:r>
      <w:r>
        <w:rPr>
          <w:lang w:val="es-MX"/>
        </w:rPr>
        <w:t>, 1924)</w:t>
      </w:r>
      <w:r w:rsidR="00B72CB8">
        <w:rPr>
          <w:lang w:val="es-MX"/>
        </w:rPr>
        <w:t xml:space="preserve"> / “A niño tan dormido / no me lo recordéis. Dormía así en mi entra</w:t>
      </w:r>
      <w:r w:rsidR="00B72CB8">
        <w:rPr>
          <w:rFonts w:cstheme="minorHAnsi"/>
          <w:lang w:val="es-MX"/>
        </w:rPr>
        <w:t>ñ</w:t>
      </w:r>
      <w:r w:rsidR="00B72CB8">
        <w:rPr>
          <w:lang w:val="es-MX"/>
        </w:rPr>
        <w:t>a / con mucha dejadez” / p. 340</w:t>
      </w:r>
    </w:p>
    <w:p w14:paraId="468AFA7C" w14:textId="2E1229AC" w:rsidR="00D03558" w:rsidRDefault="00D03558" w:rsidP="00EC067D">
      <w:pPr>
        <w:spacing w:after="0" w:line="240" w:lineRule="auto"/>
        <w:rPr>
          <w:lang w:val="es-MX"/>
        </w:rPr>
      </w:pPr>
    </w:p>
    <w:p w14:paraId="09D570F2" w14:textId="1B108CF9" w:rsidR="002B7C55" w:rsidRDefault="002B7C55" w:rsidP="00EC067D">
      <w:pPr>
        <w:spacing w:after="0" w:line="240" w:lineRule="auto"/>
        <w:rPr>
          <w:lang w:val="es-MX"/>
        </w:rPr>
      </w:pPr>
      <w:r w:rsidRPr="002611E2">
        <w:rPr>
          <w:b/>
          <w:bCs/>
          <w:lang w:val="es-MX"/>
        </w:rPr>
        <w:t>Alfonsina Storni</w:t>
      </w:r>
      <w:r w:rsidR="00314FD0">
        <w:rPr>
          <w:b/>
          <w:bCs/>
          <w:lang w:val="es-MX"/>
        </w:rPr>
        <w:t xml:space="preserve">, </w:t>
      </w:r>
      <w:r w:rsidR="00314FD0" w:rsidRPr="00314FD0">
        <w:rPr>
          <w:lang w:val="es-MX"/>
        </w:rPr>
        <w:t>Argentina</w:t>
      </w:r>
      <w:r w:rsidR="002611E2">
        <w:rPr>
          <w:b/>
          <w:bCs/>
          <w:lang w:val="es-MX"/>
        </w:rPr>
        <w:t xml:space="preserve"> </w:t>
      </w:r>
      <w:r w:rsidR="00C05768">
        <w:rPr>
          <w:lang w:val="es-MX"/>
        </w:rPr>
        <w:t>(</w:t>
      </w:r>
      <w:r w:rsidR="00314FD0">
        <w:rPr>
          <w:lang w:val="es-MX"/>
        </w:rPr>
        <w:t xml:space="preserve">nació en Suiza </w:t>
      </w:r>
      <w:r w:rsidR="00C05768">
        <w:rPr>
          <w:lang w:val="es-MX"/>
        </w:rPr>
        <w:t>1892-1938</w:t>
      </w:r>
      <w:r w:rsidR="00295852">
        <w:rPr>
          <w:lang w:val="es-MX"/>
        </w:rPr>
        <w:t xml:space="preserve"> suicidio</w:t>
      </w:r>
      <w:r w:rsidR="00C05768">
        <w:rPr>
          <w:lang w:val="es-MX"/>
        </w:rPr>
        <w:t>)</w:t>
      </w:r>
    </w:p>
    <w:p w14:paraId="71B72CC5" w14:textId="13837F03" w:rsidR="008362D3" w:rsidRDefault="008362D3" w:rsidP="00EC067D">
      <w:pPr>
        <w:spacing w:after="0" w:line="240" w:lineRule="auto"/>
        <w:rPr>
          <w:lang w:val="es-MX"/>
        </w:rPr>
      </w:pPr>
      <w:r>
        <w:rPr>
          <w:lang w:val="es-MX"/>
        </w:rPr>
        <w:t xml:space="preserve">Poeta argentina con temas en la defensa de la mujer. </w:t>
      </w:r>
      <w:r w:rsidR="000977BF">
        <w:rPr>
          <w:lang w:val="es-MX"/>
        </w:rPr>
        <w:t>Con valentía y sinceridad su l</w:t>
      </w:r>
      <w:r w:rsidR="000977BF">
        <w:rPr>
          <w:rFonts w:cstheme="minorHAnsi"/>
          <w:lang w:val="es-MX"/>
        </w:rPr>
        <w:t>í</w:t>
      </w:r>
      <w:r w:rsidR="000977BF">
        <w:rPr>
          <w:lang w:val="es-MX"/>
        </w:rPr>
        <w:t>rica anuncia los reclamos de g</w:t>
      </w:r>
      <w:r w:rsidR="00CB2350">
        <w:rPr>
          <w:rFonts w:cstheme="minorHAnsi"/>
          <w:lang w:val="es-MX"/>
        </w:rPr>
        <w:t>é</w:t>
      </w:r>
      <w:r w:rsidR="000977BF">
        <w:rPr>
          <w:lang w:val="es-MX"/>
        </w:rPr>
        <w:t>nero</w:t>
      </w:r>
      <w:r w:rsidR="00CB2350">
        <w:rPr>
          <w:lang w:val="es-MX"/>
        </w:rPr>
        <w:t xml:space="preserve"> a favor de la mujer.</w:t>
      </w:r>
      <w:r w:rsidR="000977BF">
        <w:rPr>
          <w:lang w:val="es-MX"/>
        </w:rPr>
        <w:t xml:space="preserve"> </w:t>
      </w:r>
      <w:r>
        <w:rPr>
          <w:lang w:val="es-MX"/>
        </w:rPr>
        <w:t>Tiene dos etapas marcadas: 1. Resentimiento hacia el hombre (criatura inferior, pero que la mujer lo necesita), 2.</w:t>
      </w:r>
      <w:r w:rsidR="00B100E4">
        <w:rPr>
          <w:lang w:val="es-MX"/>
        </w:rPr>
        <w:t xml:space="preserve"> </w:t>
      </w:r>
      <w:r w:rsidR="00BA28BF">
        <w:rPr>
          <w:lang w:val="es-MX"/>
        </w:rPr>
        <w:t>La influencia de la estética vanguardista (distintas formas métricas, imágenes trabajadas, poesía m</w:t>
      </w:r>
      <w:r w:rsidR="00BA28BF">
        <w:rPr>
          <w:rFonts w:cstheme="minorHAnsi"/>
          <w:lang w:val="es-MX"/>
        </w:rPr>
        <w:t>á</w:t>
      </w:r>
      <w:r w:rsidR="00BA28BF">
        <w:rPr>
          <w:lang w:val="es-MX"/>
        </w:rPr>
        <w:t>s intelectualizada)</w:t>
      </w:r>
    </w:p>
    <w:p w14:paraId="22F5D9E5" w14:textId="4DAD641E" w:rsidR="00314FD0" w:rsidRPr="00C05768" w:rsidRDefault="00314FD0" w:rsidP="00EC067D">
      <w:pPr>
        <w:spacing w:after="0" w:line="240" w:lineRule="auto"/>
        <w:rPr>
          <w:lang w:val="es-MX"/>
        </w:rPr>
      </w:pPr>
      <w:r>
        <w:rPr>
          <w:lang w:val="es-MX"/>
        </w:rPr>
        <w:t xml:space="preserve">La voz poética femenina disminuye al hombre hasta convertirlo en un ser </w:t>
      </w:r>
      <w:r>
        <w:rPr>
          <w:rFonts w:cstheme="minorHAnsi"/>
          <w:lang w:val="es-MX"/>
        </w:rPr>
        <w:t>í</w:t>
      </w:r>
      <w:r>
        <w:rPr>
          <w:lang w:val="es-MX"/>
        </w:rPr>
        <w:t xml:space="preserve">nfimo. </w:t>
      </w:r>
      <w:r w:rsidR="0099039B">
        <w:rPr>
          <w:lang w:val="es-MX"/>
        </w:rPr>
        <w:t xml:space="preserve">La </w:t>
      </w:r>
      <w:r>
        <w:rPr>
          <w:lang w:val="es-MX"/>
        </w:rPr>
        <w:t xml:space="preserve">mujer </w:t>
      </w:r>
      <w:r w:rsidR="0099039B">
        <w:rPr>
          <w:lang w:val="es-MX"/>
        </w:rPr>
        <w:t xml:space="preserve">deja de ser objeto o simple tema literario, para convertirse en </w:t>
      </w:r>
      <w:r>
        <w:rPr>
          <w:lang w:val="es-MX"/>
        </w:rPr>
        <w:t>sujeto activo</w:t>
      </w:r>
      <w:r w:rsidR="0099039B">
        <w:rPr>
          <w:lang w:val="es-MX"/>
        </w:rPr>
        <w:t>.</w:t>
      </w:r>
    </w:p>
    <w:p w14:paraId="0712241A" w14:textId="5DFF9DA2" w:rsidR="00CB2350" w:rsidRDefault="00CB2350" w:rsidP="00CB2350">
      <w:pPr>
        <w:spacing w:after="0" w:line="240" w:lineRule="auto"/>
        <w:rPr>
          <w:lang w:val="es-MX"/>
        </w:rPr>
      </w:pPr>
      <w:r>
        <w:rPr>
          <w:lang w:val="es-MX"/>
        </w:rPr>
        <w:t>Amiga de Horacio Quiroga.</w:t>
      </w:r>
    </w:p>
    <w:p w14:paraId="0F9CA27C" w14:textId="77777777" w:rsidR="00CB2350" w:rsidRPr="002611E2" w:rsidRDefault="00CB2350" w:rsidP="00EC067D">
      <w:pPr>
        <w:spacing w:after="0" w:line="240" w:lineRule="auto"/>
        <w:rPr>
          <w:b/>
          <w:bCs/>
          <w:lang w:val="es-MX"/>
        </w:rPr>
      </w:pPr>
    </w:p>
    <w:p w14:paraId="7A8C6B65" w14:textId="31F6DA3C" w:rsidR="002B7C55" w:rsidRDefault="002B7C55" w:rsidP="00EC067D">
      <w:pPr>
        <w:spacing w:after="0" w:line="240" w:lineRule="auto"/>
        <w:rPr>
          <w:lang w:val="es-MX"/>
        </w:rPr>
      </w:pPr>
      <w:r>
        <w:rPr>
          <w:lang w:val="es-MX"/>
        </w:rPr>
        <w:t>“T</w:t>
      </w:r>
      <w:r>
        <w:rPr>
          <w:rFonts w:cstheme="minorHAnsi"/>
          <w:lang w:val="es-MX"/>
        </w:rPr>
        <w:t>ú</w:t>
      </w:r>
      <w:r>
        <w:rPr>
          <w:lang w:val="es-MX"/>
        </w:rPr>
        <w:t xml:space="preserve"> me quieres blanca”</w:t>
      </w:r>
      <w:r w:rsidR="009E7108">
        <w:rPr>
          <w:lang w:val="es-MX"/>
        </w:rPr>
        <w:t xml:space="preserve"> / </w:t>
      </w:r>
      <w:r w:rsidR="00972C1B">
        <w:rPr>
          <w:lang w:val="es-MX"/>
        </w:rPr>
        <w:t>T</w:t>
      </w:r>
      <w:r w:rsidR="005E050A">
        <w:rPr>
          <w:rFonts w:cstheme="minorHAnsi"/>
          <w:lang w:val="es-MX"/>
        </w:rPr>
        <w:t>ú</w:t>
      </w:r>
      <w:r w:rsidR="00972C1B">
        <w:rPr>
          <w:lang w:val="es-MX"/>
        </w:rPr>
        <w:t xml:space="preserve"> me quieres alba, me quieres de espumas, / me quieres de n</w:t>
      </w:r>
      <w:r w:rsidR="00972C1B">
        <w:rPr>
          <w:rFonts w:cstheme="minorHAnsi"/>
          <w:lang w:val="es-MX"/>
        </w:rPr>
        <w:t>á</w:t>
      </w:r>
      <w:r w:rsidR="00972C1B">
        <w:rPr>
          <w:lang w:val="es-MX"/>
        </w:rPr>
        <w:t>car. / Que sea azucena / sobre todas, casta. / De perfume tenue. / Corola cerrada. P. 346-347</w:t>
      </w:r>
    </w:p>
    <w:p w14:paraId="0ED04520" w14:textId="68F70A93" w:rsidR="002B7C55" w:rsidRDefault="002B7C55" w:rsidP="00EC067D">
      <w:pPr>
        <w:spacing w:after="0" w:line="240" w:lineRule="auto"/>
        <w:rPr>
          <w:lang w:val="es-MX"/>
        </w:rPr>
      </w:pPr>
      <w:r>
        <w:rPr>
          <w:lang w:val="es-MX"/>
        </w:rPr>
        <w:t>“Hombre peque</w:t>
      </w:r>
      <w:r>
        <w:rPr>
          <w:rFonts w:cstheme="minorHAnsi"/>
          <w:lang w:val="es-MX"/>
        </w:rPr>
        <w:t>ñ</w:t>
      </w:r>
      <w:r>
        <w:rPr>
          <w:lang w:val="es-MX"/>
        </w:rPr>
        <w:t>ito”</w:t>
      </w:r>
      <w:r w:rsidR="002611E2">
        <w:rPr>
          <w:lang w:val="es-MX"/>
        </w:rPr>
        <w:t xml:space="preserve"> / </w:t>
      </w:r>
      <w:r w:rsidR="009E7108">
        <w:rPr>
          <w:lang w:val="es-MX"/>
        </w:rPr>
        <w:t>“</w:t>
      </w:r>
      <w:r w:rsidR="002611E2">
        <w:rPr>
          <w:lang w:val="es-MX"/>
        </w:rPr>
        <w:t>Hombre peque</w:t>
      </w:r>
      <w:r w:rsidR="002611E2">
        <w:rPr>
          <w:rFonts w:cstheme="minorHAnsi"/>
          <w:lang w:val="es-MX"/>
        </w:rPr>
        <w:t>ñ</w:t>
      </w:r>
      <w:r w:rsidR="002611E2">
        <w:rPr>
          <w:lang w:val="es-MX"/>
        </w:rPr>
        <w:t>ito, hombre peque</w:t>
      </w:r>
      <w:r w:rsidR="002611E2">
        <w:rPr>
          <w:rFonts w:cstheme="minorHAnsi"/>
          <w:lang w:val="es-MX"/>
        </w:rPr>
        <w:t>ñ</w:t>
      </w:r>
      <w:r w:rsidR="002611E2">
        <w:rPr>
          <w:lang w:val="es-MX"/>
        </w:rPr>
        <w:t>ito, / suelta tu canario que quiere volar… / yo soy el canario, hombre peque</w:t>
      </w:r>
      <w:r w:rsidR="002611E2">
        <w:rPr>
          <w:rFonts w:cstheme="minorHAnsi"/>
          <w:lang w:val="es-MX"/>
        </w:rPr>
        <w:t>ñ</w:t>
      </w:r>
      <w:r w:rsidR="002611E2">
        <w:rPr>
          <w:lang w:val="es-MX"/>
        </w:rPr>
        <w:t>ito, déjame saltar</w:t>
      </w:r>
      <w:r w:rsidR="009E7108">
        <w:rPr>
          <w:lang w:val="es-MX"/>
        </w:rPr>
        <w:t xml:space="preserve">” </w:t>
      </w:r>
      <w:r w:rsidR="00972C1B">
        <w:rPr>
          <w:lang w:val="es-MX"/>
        </w:rPr>
        <w:t>p. 348</w:t>
      </w:r>
    </w:p>
    <w:p w14:paraId="685D8BC8" w14:textId="6B11FCC4" w:rsidR="00F727F7" w:rsidRDefault="00F727F7" w:rsidP="00EC067D">
      <w:pPr>
        <w:spacing w:after="0" w:line="240" w:lineRule="auto"/>
        <w:rPr>
          <w:lang w:val="es-MX"/>
        </w:rPr>
      </w:pPr>
      <w:r>
        <w:rPr>
          <w:lang w:val="es-MX"/>
        </w:rPr>
        <w:t xml:space="preserve">“Cuadrados y ángulos” </w:t>
      </w:r>
      <w:r w:rsidR="004C7261">
        <w:rPr>
          <w:lang w:val="es-MX"/>
        </w:rPr>
        <w:t xml:space="preserve">/ Casa enfiladas, casas enfiladas, / casas enfiladas. / Cuadrados, cuadrados, cuadrados. / Casas enfiladas.” </w:t>
      </w:r>
      <w:r>
        <w:rPr>
          <w:lang w:val="es-MX"/>
        </w:rPr>
        <w:t>p. 347</w:t>
      </w:r>
    </w:p>
    <w:p w14:paraId="629F24F4" w14:textId="6BBBE4C8" w:rsidR="002E4942" w:rsidRDefault="002E4942" w:rsidP="00EC067D">
      <w:pPr>
        <w:spacing w:after="0" w:line="240" w:lineRule="auto"/>
        <w:rPr>
          <w:lang w:val="es-MX"/>
        </w:rPr>
      </w:pPr>
    </w:p>
    <w:p w14:paraId="2244CEF5" w14:textId="4284519D" w:rsidR="006F73C7" w:rsidRPr="00902611" w:rsidRDefault="006F73C7" w:rsidP="00EC067D">
      <w:pPr>
        <w:spacing w:after="0" w:line="240" w:lineRule="auto"/>
        <w:rPr>
          <w:lang w:val="es-MX"/>
        </w:rPr>
      </w:pPr>
      <w:r w:rsidRPr="006F73C7">
        <w:rPr>
          <w:b/>
          <w:bCs/>
          <w:lang w:val="es-MX"/>
        </w:rPr>
        <w:t>C</w:t>
      </w:r>
      <w:r>
        <w:rPr>
          <w:rFonts w:cstheme="minorHAnsi"/>
          <w:b/>
          <w:bCs/>
          <w:lang w:val="es-MX"/>
        </w:rPr>
        <w:t>é</w:t>
      </w:r>
      <w:r w:rsidRPr="006F73C7">
        <w:rPr>
          <w:b/>
          <w:bCs/>
          <w:lang w:val="es-MX"/>
        </w:rPr>
        <w:t>sar Vallejo</w:t>
      </w:r>
      <w:r w:rsidR="00902611" w:rsidRPr="00902611">
        <w:rPr>
          <w:lang w:val="es-MX"/>
        </w:rPr>
        <w:t>, Per</w:t>
      </w:r>
      <w:r w:rsidR="00902611" w:rsidRPr="00902611">
        <w:rPr>
          <w:rFonts w:cstheme="minorHAnsi"/>
          <w:lang w:val="es-MX"/>
        </w:rPr>
        <w:t>ú</w:t>
      </w:r>
      <w:r w:rsidR="00902611" w:rsidRPr="00902611">
        <w:rPr>
          <w:lang w:val="es-MX"/>
        </w:rPr>
        <w:t xml:space="preserve"> (1892-1938)</w:t>
      </w:r>
      <w:r w:rsidR="004B0DA3">
        <w:rPr>
          <w:lang w:val="es-MX"/>
        </w:rPr>
        <w:t xml:space="preserve">, </w:t>
      </w:r>
      <w:r w:rsidR="004B487C">
        <w:rPr>
          <w:lang w:val="es-MX"/>
        </w:rPr>
        <w:t>muestra influencia modernista (al comienzo) y vanguardista</w:t>
      </w:r>
    </w:p>
    <w:p w14:paraId="1A89C408" w14:textId="11344A6C" w:rsidR="002E4942" w:rsidRDefault="00D7428C" w:rsidP="00EC067D">
      <w:pPr>
        <w:spacing w:after="0" w:line="240" w:lineRule="auto"/>
        <w:rPr>
          <w:lang w:val="es-MX"/>
        </w:rPr>
      </w:pPr>
      <w:r>
        <w:rPr>
          <w:lang w:val="es-MX"/>
        </w:rPr>
        <w:t>Los h</w:t>
      </w:r>
      <w:r w:rsidR="005774E1">
        <w:rPr>
          <w:lang w:val="es-MX"/>
        </w:rPr>
        <w:t>eraldos negros (1918)</w:t>
      </w:r>
    </w:p>
    <w:p w14:paraId="3523C8D8" w14:textId="693BCCE6" w:rsidR="00D7428C" w:rsidRDefault="00D7428C" w:rsidP="004B487C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“Los heraldos negros”</w:t>
      </w:r>
      <w:r w:rsidR="0007671F">
        <w:rPr>
          <w:lang w:val="es-MX"/>
        </w:rPr>
        <w:t xml:space="preserve"> / Hay golpes en la vida, tan </w:t>
      </w:r>
      <w:proofErr w:type="gramStart"/>
      <w:r w:rsidR="0007671F">
        <w:rPr>
          <w:lang w:val="es-MX"/>
        </w:rPr>
        <w:t>fuertes….</w:t>
      </w:r>
      <w:proofErr w:type="gramEnd"/>
      <w:r w:rsidR="0007671F">
        <w:rPr>
          <w:rFonts w:cstheme="minorHAnsi"/>
          <w:lang w:val="es-MX"/>
        </w:rPr>
        <w:t>¡</w:t>
      </w:r>
      <w:r w:rsidR="0007671F">
        <w:rPr>
          <w:lang w:val="es-MX"/>
        </w:rPr>
        <w:t>Yo no s</w:t>
      </w:r>
      <w:r w:rsidR="0007671F">
        <w:rPr>
          <w:rFonts w:cstheme="minorHAnsi"/>
          <w:lang w:val="es-MX"/>
        </w:rPr>
        <w:t>é</w:t>
      </w:r>
      <w:r w:rsidR="0007671F">
        <w:rPr>
          <w:lang w:val="es-MX"/>
        </w:rPr>
        <w:t>!</w:t>
      </w:r>
      <w:r w:rsidR="0081445E">
        <w:rPr>
          <w:lang w:val="es-MX"/>
        </w:rPr>
        <w:t xml:space="preserve"> / Golpes como del odio de Dios; como si ante ellos, / la resaca de todo lo sufrido / se empozara en el alma…. </w:t>
      </w:r>
      <w:r w:rsidR="0081445E">
        <w:rPr>
          <w:rFonts w:cstheme="minorHAnsi"/>
          <w:lang w:val="es-MX"/>
        </w:rPr>
        <w:t>¡</w:t>
      </w:r>
      <w:r w:rsidR="0081445E">
        <w:rPr>
          <w:lang w:val="es-MX"/>
        </w:rPr>
        <w:t>Yo no s</w:t>
      </w:r>
      <w:r w:rsidR="0081445E">
        <w:rPr>
          <w:rFonts w:cstheme="minorHAnsi"/>
          <w:lang w:val="es-MX"/>
        </w:rPr>
        <w:t>é</w:t>
      </w:r>
      <w:r w:rsidR="0081445E">
        <w:rPr>
          <w:lang w:val="es-MX"/>
        </w:rPr>
        <w:t>! p. 352</w:t>
      </w:r>
    </w:p>
    <w:p w14:paraId="2E658003" w14:textId="735F4CA5" w:rsidR="00D7428C" w:rsidRDefault="005774E1" w:rsidP="00EC067D">
      <w:pPr>
        <w:spacing w:after="0" w:line="240" w:lineRule="auto"/>
        <w:rPr>
          <w:lang w:val="es-MX"/>
        </w:rPr>
      </w:pPr>
      <w:r>
        <w:rPr>
          <w:lang w:val="es-MX"/>
        </w:rPr>
        <w:t>Trilce (1922)</w:t>
      </w:r>
    </w:p>
    <w:p w14:paraId="31F8F7F2" w14:textId="6B1C1506" w:rsidR="005774E1" w:rsidRDefault="005774E1" w:rsidP="00EC067D">
      <w:pPr>
        <w:spacing w:after="0" w:line="240" w:lineRule="auto"/>
        <w:rPr>
          <w:lang w:val="es-MX"/>
        </w:rPr>
      </w:pPr>
      <w:r>
        <w:rPr>
          <w:lang w:val="es-MX"/>
        </w:rPr>
        <w:t>Poemas humanos (1939)</w:t>
      </w:r>
      <w:r w:rsidR="00D7428C">
        <w:rPr>
          <w:lang w:val="es-MX"/>
        </w:rPr>
        <w:tab/>
      </w:r>
    </w:p>
    <w:p w14:paraId="45558AE3" w14:textId="5DB8EDAF" w:rsidR="005B1128" w:rsidRDefault="00D7428C" w:rsidP="001C23C0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 xml:space="preserve">“Piedra negra sobre una piedra </w:t>
      </w:r>
      <w:proofErr w:type="gramStart"/>
      <w:r>
        <w:rPr>
          <w:lang w:val="es-MX"/>
        </w:rPr>
        <w:t>blanca”</w:t>
      </w:r>
      <w:r w:rsidR="005B1128">
        <w:rPr>
          <w:lang w:val="es-MX"/>
        </w:rPr>
        <w:t>(</w:t>
      </w:r>
      <w:proofErr w:type="gramEnd"/>
      <w:r w:rsidR="005B1128">
        <w:rPr>
          <w:lang w:val="es-MX"/>
        </w:rPr>
        <w:t>t</w:t>
      </w:r>
      <w:r w:rsidR="005B1128">
        <w:rPr>
          <w:rFonts w:cstheme="minorHAnsi"/>
          <w:lang w:val="es-MX"/>
        </w:rPr>
        <w:t>í</w:t>
      </w:r>
      <w:r w:rsidR="005B1128">
        <w:rPr>
          <w:lang w:val="es-MX"/>
        </w:rPr>
        <w:t>tulo-</w:t>
      </w:r>
      <w:proofErr w:type="spellStart"/>
      <w:r w:rsidR="005B1128">
        <w:rPr>
          <w:lang w:val="es-MX"/>
        </w:rPr>
        <w:t>antitesis</w:t>
      </w:r>
      <w:proofErr w:type="spellEnd"/>
      <w:r w:rsidR="005B1128">
        <w:rPr>
          <w:lang w:val="es-MX"/>
        </w:rPr>
        <w:t>, / Me morir</w:t>
      </w:r>
      <w:r w:rsidR="001C23C0">
        <w:rPr>
          <w:rFonts w:cstheme="minorHAnsi"/>
          <w:lang w:val="es-MX"/>
        </w:rPr>
        <w:t>é</w:t>
      </w:r>
      <w:r w:rsidR="005B1128">
        <w:rPr>
          <w:lang w:val="es-MX"/>
        </w:rPr>
        <w:t xml:space="preserve"> en Par</w:t>
      </w:r>
      <w:r w:rsidR="001C23C0">
        <w:rPr>
          <w:rFonts w:cstheme="minorHAnsi"/>
          <w:lang w:val="es-MX"/>
        </w:rPr>
        <w:t>í</w:t>
      </w:r>
      <w:r w:rsidR="005B1128">
        <w:rPr>
          <w:lang w:val="es-MX"/>
        </w:rPr>
        <w:t>s con aguacero / un d</w:t>
      </w:r>
      <w:r w:rsidR="001C23C0">
        <w:rPr>
          <w:rFonts w:cstheme="minorHAnsi"/>
          <w:lang w:val="es-MX"/>
        </w:rPr>
        <w:t>í</w:t>
      </w:r>
      <w:r w:rsidR="005B1128">
        <w:rPr>
          <w:lang w:val="es-MX"/>
        </w:rPr>
        <w:t>a del cual tengo ya el recuerdo. / Me morir</w:t>
      </w:r>
      <w:r w:rsidR="005B1128">
        <w:rPr>
          <w:rFonts w:cstheme="minorHAnsi"/>
          <w:lang w:val="es-MX"/>
        </w:rPr>
        <w:t>é</w:t>
      </w:r>
      <w:r w:rsidR="005B1128">
        <w:rPr>
          <w:lang w:val="es-MX"/>
        </w:rPr>
        <w:t xml:space="preserve"> en Par</w:t>
      </w:r>
      <w:r w:rsidR="005B1128">
        <w:rPr>
          <w:rFonts w:cstheme="minorHAnsi"/>
          <w:lang w:val="es-MX"/>
        </w:rPr>
        <w:t>í</w:t>
      </w:r>
      <w:r w:rsidR="005B1128">
        <w:rPr>
          <w:lang w:val="es-MX"/>
        </w:rPr>
        <w:t>s – y no me corro- tal vez un jueves, como es hoy, de otoño.</w:t>
      </w:r>
    </w:p>
    <w:p w14:paraId="7EE4AD92" w14:textId="286CC633" w:rsidR="005B1128" w:rsidRDefault="00D7428C" w:rsidP="00F55B70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“Masa”</w:t>
      </w:r>
      <w:r w:rsidR="00F55B70">
        <w:rPr>
          <w:lang w:val="es-MX"/>
        </w:rPr>
        <w:t xml:space="preserve"> / Al de la batalla, / y muerto el combatiente, vino hacia </w:t>
      </w:r>
      <w:r w:rsidR="00F55B70">
        <w:rPr>
          <w:rFonts w:cstheme="minorHAnsi"/>
          <w:lang w:val="es-MX"/>
        </w:rPr>
        <w:t>é</w:t>
      </w:r>
      <w:r w:rsidR="00F55B70">
        <w:rPr>
          <w:lang w:val="es-MX"/>
        </w:rPr>
        <w:t>l un hombre / y le dijo: ‘</w:t>
      </w:r>
      <w:proofErr w:type="gramStart"/>
      <w:r w:rsidR="00F55B70">
        <w:rPr>
          <w:lang w:val="es-MX"/>
        </w:rPr>
        <w:t>No mueras, te amo tanto!</w:t>
      </w:r>
      <w:proofErr w:type="gramEnd"/>
      <w:r w:rsidR="00F55B70">
        <w:rPr>
          <w:lang w:val="es-MX"/>
        </w:rPr>
        <w:t>’ / Pero el cadáver ¡ay! Siguió muriendo. P. 355</w:t>
      </w:r>
    </w:p>
    <w:p w14:paraId="77BF19AA" w14:textId="17B57482" w:rsidR="00D7428C" w:rsidRDefault="004B487C" w:rsidP="0016085F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“Voy a hablar de la esperanza”</w:t>
      </w:r>
      <w:r w:rsidR="0016085F">
        <w:rPr>
          <w:lang w:val="es-MX"/>
        </w:rPr>
        <w:t xml:space="preserve"> (poema en prosa) / Yo no sufro este dolor como C</w:t>
      </w:r>
      <w:r w:rsidR="0016085F">
        <w:rPr>
          <w:rFonts w:cstheme="minorHAnsi"/>
          <w:lang w:val="es-MX"/>
        </w:rPr>
        <w:t>é</w:t>
      </w:r>
      <w:r w:rsidR="0016085F">
        <w:rPr>
          <w:lang w:val="es-MX"/>
        </w:rPr>
        <w:t xml:space="preserve">sar Vallejo. Yo no me duelo como artista, como hombre ni come simple ser vivo </w:t>
      </w:r>
      <w:proofErr w:type="gramStart"/>
      <w:r w:rsidR="0016085F">
        <w:rPr>
          <w:lang w:val="es-MX"/>
        </w:rPr>
        <w:t>siquiera</w:t>
      </w:r>
      <w:r w:rsidR="00F06420">
        <w:rPr>
          <w:lang w:val="es-MX"/>
        </w:rPr>
        <w:t>….</w:t>
      </w:r>
      <w:proofErr w:type="gramEnd"/>
      <w:r w:rsidR="00F06420">
        <w:rPr>
          <w:lang w:val="es-MX"/>
        </w:rPr>
        <w:t>./ Hoy sufro solamente</w:t>
      </w:r>
    </w:p>
    <w:p w14:paraId="167D2B33" w14:textId="728001CF" w:rsidR="005774E1" w:rsidRDefault="004B0DA3" w:rsidP="00EC067D">
      <w:pPr>
        <w:spacing w:after="0" w:line="240" w:lineRule="auto"/>
        <w:rPr>
          <w:lang w:val="es-MX"/>
        </w:rPr>
      </w:pPr>
      <w:r>
        <w:rPr>
          <w:lang w:val="es-MX"/>
        </w:rPr>
        <w:lastRenderedPageBreak/>
        <w:t xml:space="preserve">Temas: </w:t>
      </w:r>
      <w:r w:rsidR="005774E1">
        <w:rPr>
          <w:lang w:val="es-MX"/>
        </w:rPr>
        <w:t>La angustia, el sufrimiento, el dolor (del indígena, del pobre), la tristeza, la muerte, el destino</w:t>
      </w:r>
      <w:r>
        <w:rPr>
          <w:lang w:val="es-MX"/>
        </w:rPr>
        <w:t>. ¿Por qué sufre ese ser que desea ser feliz?</w:t>
      </w:r>
      <w:r w:rsidR="005774E1">
        <w:rPr>
          <w:lang w:val="es-MX"/>
        </w:rPr>
        <w:t xml:space="preserve"> </w:t>
      </w:r>
    </w:p>
    <w:p w14:paraId="59DC6CD7" w14:textId="77777777" w:rsidR="005B12E0" w:rsidRDefault="005B12E0" w:rsidP="00EC067D">
      <w:pPr>
        <w:spacing w:after="0" w:line="240" w:lineRule="auto"/>
        <w:rPr>
          <w:lang w:val="es-MX"/>
        </w:rPr>
      </w:pPr>
    </w:p>
    <w:p w14:paraId="55407A21" w14:textId="38751251" w:rsidR="004B5792" w:rsidRDefault="00EC067D" w:rsidP="00EC067D">
      <w:pPr>
        <w:spacing w:after="0" w:line="240" w:lineRule="auto"/>
        <w:rPr>
          <w:lang w:val="es-MX"/>
        </w:rPr>
      </w:pPr>
      <w:r w:rsidRPr="0001596C">
        <w:rPr>
          <w:b/>
          <w:bCs/>
          <w:lang w:val="es-MX"/>
        </w:rPr>
        <w:t>Jos</w:t>
      </w:r>
      <w:r w:rsidRPr="0001596C">
        <w:rPr>
          <w:rFonts w:cstheme="minorHAnsi"/>
          <w:b/>
          <w:bCs/>
          <w:lang w:val="es-MX"/>
        </w:rPr>
        <w:t>é</w:t>
      </w:r>
      <w:r w:rsidRPr="0001596C">
        <w:rPr>
          <w:b/>
          <w:bCs/>
          <w:lang w:val="es-MX"/>
        </w:rPr>
        <w:t xml:space="preserve"> Carlos Mari</w:t>
      </w:r>
      <w:r w:rsidRPr="0001596C">
        <w:rPr>
          <w:rFonts w:cstheme="minorHAnsi"/>
          <w:b/>
          <w:bCs/>
          <w:lang w:val="es-MX"/>
        </w:rPr>
        <w:t>á</w:t>
      </w:r>
      <w:r w:rsidRPr="0001596C">
        <w:rPr>
          <w:b/>
          <w:bCs/>
          <w:lang w:val="es-MX"/>
        </w:rPr>
        <w:t>tegui</w:t>
      </w:r>
      <w:r w:rsidR="00F87ADB">
        <w:rPr>
          <w:lang w:val="es-MX"/>
        </w:rPr>
        <w:t>, Per</w:t>
      </w:r>
      <w:r w:rsidR="00F87ADB">
        <w:rPr>
          <w:rFonts w:cstheme="minorHAnsi"/>
          <w:lang w:val="es-MX"/>
        </w:rPr>
        <w:t>ú</w:t>
      </w:r>
      <w:r w:rsidR="00F87ADB">
        <w:rPr>
          <w:lang w:val="es-MX"/>
        </w:rPr>
        <w:t xml:space="preserve"> (</w:t>
      </w:r>
      <w:r w:rsidR="00420350">
        <w:rPr>
          <w:lang w:val="es-MX"/>
        </w:rPr>
        <w:t>1894-1930)</w:t>
      </w:r>
    </w:p>
    <w:p w14:paraId="7AF1D091" w14:textId="75B3D3AB" w:rsidR="00AE38BB" w:rsidRDefault="00420350" w:rsidP="00EC067D">
      <w:pPr>
        <w:spacing w:after="0" w:line="240" w:lineRule="auto"/>
        <w:rPr>
          <w:rFonts w:cstheme="minorHAnsi"/>
          <w:lang w:val="es-MX"/>
        </w:rPr>
      </w:pPr>
      <w:r>
        <w:rPr>
          <w:lang w:val="es-MX"/>
        </w:rPr>
        <w:t>El Amauta (fil</w:t>
      </w:r>
      <w:r>
        <w:rPr>
          <w:rFonts w:cstheme="minorHAnsi"/>
          <w:lang w:val="es-MX"/>
        </w:rPr>
        <w:t>ó</w:t>
      </w:r>
      <w:r>
        <w:rPr>
          <w:lang w:val="es-MX"/>
        </w:rPr>
        <w:t>sofo en quechua), autodidacta, de familia humilde, periodista, escritor, pol</w:t>
      </w:r>
      <w:r>
        <w:rPr>
          <w:rFonts w:cstheme="minorHAnsi"/>
          <w:lang w:val="es-MX"/>
        </w:rPr>
        <w:t>í</w:t>
      </w:r>
      <w:r>
        <w:rPr>
          <w:lang w:val="es-MX"/>
        </w:rPr>
        <w:t>tico, fundador del Partido Comunista del Per</w:t>
      </w:r>
      <w:r>
        <w:rPr>
          <w:rFonts w:cstheme="minorHAnsi"/>
          <w:lang w:val="es-MX"/>
        </w:rPr>
        <w:t>ú</w:t>
      </w:r>
      <w:r w:rsidR="0055353D">
        <w:rPr>
          <w:rFonts w:cstheme="minorHAnsi"/>
          <w:lang w:val="es-MX"/>
        </w:rPr>
        <w:t>, intelectual comprometido</w:t>
      </w:r>
      <w:r w:rsidR="004868EF">
        <w:rPr>
          <w:rFonts w:cstheme="minorHAnsi"/>
          <w:lang w:val="es-MX"/>
        </w:rPr>
        <w:t xml:space="preserve">. En 1919, el presidente (dictador) August B Leguía lo mandó a Europa de “agente de propaganda periodística”, (de 1919-1923) en Europa aprendió del marxismo, </w:t>
      </w:r>
      <w:r w:rsidR="00AE38BB">
        <w:rPr>
          <w:rFonts w:cstheme="minorHAnsi"/>
          <w:lang w:val="es-MX"/>
        </w:rPr>
        <w:t>y trat</w:t>
      </w:r>
      <w:r w:rsidR="00C41A03">
        <w:rPr>
          <w:rFonts w:cstheme="minorHAnsi"/>
          <w:lang w:val="es-MX"/>
        </w:rPr>
        <w:t>ó</w:t>
      </w:r>
      <w:r w:rsidR="00AE38BB">
        <w:rPr>
          <w:rFonts w:cstheme="minorHAnsi"/>
          <w:lang w:val="es-MX"/>
        </w:rPr>
        <w:t xml:space="preserve"> de difundir las ideas socialistas en el Per</w:t>
      </w:r>
      <w:r w:rsidR="00B77F79">
        <w:rPr>
          <w:rFonts w:cstheme="minorHAnsi"/>
          <w:lang w:val="es-MX"/>
        </w:rPr>
        <w:t>ú</w:t>
      </w:r>
      <w:r w:rsidR="00AE38BB">
        <w:rPr>
          <w:rFonts w:cstheme="minorHAnsi"/>
          <w:lang w:val="es-MX"/>
        </w:rPr>
        <w:t xml:space="preserve"> vinculándose con la clase obrera e intelectual convirtiéndose en figura central de la izquierda. Apoy</w:t>
      </w:r>
      <w:r w:rsidR="00B77F79">
        <w:rPr>
          <w:rFonts w:cstheme="minorHAnsi"/>
          <w:lang w:val="es-MX"/>
        </w:rPr>
        <w:t>ó</w:t>
      </w:r>
      <w:r w:rsidR="00AE38BB">
        <w:rPr>
          <w:rFonts w:cstheme="minorHAnsi"/>
          <w:lang w:val="es-MX"/>
        </w:rPr>
        <w:t xml:space="preserve"> la lucha de los sindicatos laborales y las 8 horas de trabajo.</w:t>
      </w:r>
    </w:p>
    <w:p w14:paraId="7E4C713B" w14:textId="3E0DC56F" w:rsidR="00420350" w:rsidRPr="00F87ADB" w:rsidRDefault="002B62CD" w:rsidP="00EC067D">
      <w:pPr>
        <w:spacing w:after="0" w:line="240" w:lineRule="auto"/>
        <w:rPr>
          <w:lang w:val="es-MX"/>
        </w:rPr>
      </w:pPr>
      <w:r>
        <w:rPr>
          <w:rFonts w:cstheme="minorHAnsi"/>
          <w:lang w:val="es-MX"/>
        </w:rPr>
        <w:t>Antes de su viaje a Europa era amigo de Víctor Raúl Haya de la Torre, fundador del APRA (Alianza Popular Revolucionaria Americana)</w:t>
      </w:r>
      <w:r w:rsidR="00304FE7">
        <w:rPr>
          <w:rFonts w:cstheme="minorHAnsi"/>
          <w:lang w:val="es-MX"/>
        </w:rPr>
        <w:t>, partido político de izquierda moderada “Pan con libertad”, su moto.</w:t>
      </w:r>
    </w:p>
    <w:p w14:paraId="652519E5" w14:textId="57DB54B6" w:rsidR="00F87ADB" w:rsidRDefault="000F2BB2" w:rsidP="00EC067D">
      <w:pPr>
        <w:spacing w:after="0" w:line="240" w:lineRule="auto"/>
        <w:rPr>
          <w:lang w:val="es-MX"/>
        </w:rPr>
      </w:pPr>
      <w:r w:rsidRPr="000F2BB2">
        <w:rPr>
          <w:lang w:val="es-MX"/>
        </w:rPr>
        <w:t>Obra principal</w:t>
      </w:r>
      <w:r>
        <w:rPr>
          <w:b/>
          <w:bCs/>
          <w:lang w:val="es-MX"/>
        </w:rPr>
        <w:t xml:space="preserve">: </w:t>
      </w:r>
      <w:r w:rsidR="00F87ADB" w:rsidRPr="000F2BB2">
        <w:rPr>
          <w:b/>
          <w:bCs/>
          <w:i/>
          <w:iCs/>
          <w:lang w:val="es-MX"/>
        </w:rPr>
        <w:t>Siete tesis de interpretación de la realidad peruana</w:t>
      </w:r>
      <w:r w:rsidR="00304FE7">
        <w:rPr>
          <w:b/>
          <w:bCs/>
          <w:i/>
          <w:iCs/>
          <w:lang w:val="es-MX"/>
        </w:rPr>
        <w:t xml:space="preserve"> </w:t>
      </w:r>
      <w:r w:rsidR="00304FE7">
        <w:rPr>
          <w:lang w:val="es-MX"/>
        </w:rPr>
        <w:t>(1928)</w:t>
      </w:r>
    </w:p>
    <w:p w14:paraId="144DABFA" w14:textId="0ED9610F" w:rsidR="000B680F" w:rsidRDefault="000B680F" w:rsidP="00EC067D">
      <w:pPr>
        <w:spacing w:after="0" w:line="240" w:lineRule="auto"/>
        <w:rPr>
          <w:lang w:val="es-MX"/>
        </w:rPr>
      </w:pPr>
      <w:r>
        <w:rPr>
          <w:lang w:val="es-MX"/>
        </w:rPr>
        <w:t>Dos periodos: el juvenil (1914-1919</w:t>
      </w:r>
      <w:r w:rsidR="0055353D">
        <w:rPr>
          <w:lang w:val="es-MX"/>
        </w:rPr>
        <w:t xml:space="preserve"> / crónicas poemas, cuentos con estética modernista</w:t>
      </w:r>
      <w:r>
        <w:rPr>
          <w:lang w:val="es-MX"/>
        </w:rPr>
        <w:t xml:space="preserve">) y el maduro </w:t>
      </w:r>
      <w:r w:rsidR="0055353D">
        <w:rPr>
          <w:lang w:val="es-MX"/>
        </w:rPr>
        <w:t>(artículos period</w:t>
      </w:r>
      <w:r w:rsidR="000B7F20">
        <w:rPr>
          <w:rFonts w:cstheme="minorHAnsi"/>
          <w:lang w:val="es-MX"/>
        </w:rPr>
        <w:t>í</w:t>
      </w:r>
      <w:r w:rsidR="0055353D">
        <w:rPr>
          <w:lang w:val="es-MX"/>
        </w:rPr>
        <w:t>sticos</w:t>
      </w:r>
      <w:r w:rsidR="00E13535">
        <w:rPr>
          <w:lang w:val="es-MX"/>
        </w:rPr>
        <w:t xml:space="preserve"> </w:t>
      </w:r>
      <w:r>
        <w:rPr>
          <w:lang w:val="es-MX"/>
        </w:rPr>
        <w:t>(1920-1930)</w:t>
      </w:r>
    </w:p>
    <w:p w14:paraId="34BDCDF8" w14:textId="356042A0" w:rsidR="000B7F20" w:rsidRDefault="000B7F20" w:rsidP="000B7F20">
      <w:pPr>
        <w:spacing w:after="0" w:line="240" w:lineRule="auto"/>
        <w:ind w:firstLine="720"/>
        <w:rPr>
          <w:lang w:val="es-MX"/>
        </w:rPr>
      </w:pPr>
      <w:r w:rsidRPr="00E13535">
        <w:rPr>
          <w:i/>
          <w:iCs/>
          <w:lang w:val="es-MX"/>
        </w:rPr>
        <w:t>El problema del indio</w:t>
      </w:r>
      <w:r>
        <w:rPr>
          <w:lang w:val="es-MX"/>
        </w:rPr>
        <w:t xml:space="preserve"> / Su nuevo planteamiento</w:t>
      </w:r>
    </w:p>
    <w:p w14:paraId="48E8BCE1" w14:textId="59540A49" w:rsidR="000B7F20" w:rsidRDefault="000B7F20" w:rsidP="009A4379">
      <w:pPr>
        <w:spacing w:after="0" w:line="240" w:lineRule="auto"/>
        <w:ind w:left="720"/>
        <w:rPr>
          <w:lang w:val="es-MX"/>
        </w:rPr>
      </w:pPr>
      <w:r>
        <w:rPr>
          <w:lang w:val="es-MX"/>
        </w:rPr>
        <w:t>“El nuevo planteamiento consiste en buscar el problema indígena en el problema de la tierra.”</w:t>
      </w:r>
      <w:r w:rsidR="009A4379">
        <w:rPr>
          <w:lang w:val="es-MX"/>
        </w:rPr>
        <w:t xml:space="preserve"> </w:t>
      </w:r>
      <w:r w:rsidR="00031D1B">
        <w:rPr>
          <w:lang w:val="es-MX"/>
        </w:rPr>
        <w:t>Es un problema económico-social</w:t>
      </w:r>
      <w:r w:rsidR="00AA2BE9">
        <w:rPr>
          <w:lang w:val="es-MX"/>
        </w:rPr>
        <w:t>, la propiedad de la tierra le devuelve al ind</w:t>
      </w:r>
      <w:r w:rsidR="00AA2BE9">
        <w:rPr>
          <w:rFonts w:cstheme="minorHAnsi"/>
          <w:lang w:val="es-MX"/>
        </w:rPr>
        <w:t>í</w:t>
      </w:r>
      <w:r w:rsidR="00AA2BE9">
        <w:rPr>
          <w:lang w:val="es-MX"/>
        </w:rPr>
        <w:t>gena su libertad</w:t>
      </w:r>
    </w:p>
    <w:p w14:paraId="4896FADD" w14:textId="5C9E4C2E" w:rsidR="00E13535" w:rsidRDefault="00E13535" w:rsidP="006A5F5A">
      <w:pPr>
        <w:spacing w:after="0" w:line="240" w:lineRule="auto"/>
        <w:ind w:left="720"/>
        <w:rPr>
          <w:i/>
          <w:iCs/>
          <w:lang w:val="es-MX"/>
        </w:rPr>
      </w:pPr>
      <w:r w:rsidRPr="00E13535">
        <w:rPr>
          <w:i/>
          <w:iCs/>
          <w:lang w:val="es-MX"/>
        </w:rPr>
        <w:t>El problema de la tierra</w:t>
      </w:r>
      <w:r w:rsidR="00031D1B">
        <w:rPr>
          <w:i/>
          <w:iCs/>
          <w:lang w:val="es-MX"/>
        </w:rPr>
        <w:t xml:space="preserve"> (se debe terminar con el sistema </w:t>
      </w:r>
      <w:proofErr w:type="spellStart"/>
      <w:r w:rsidR="00031D1B">
        <w:rPr>
          <w:i/>
          <w:iCs/>
          <w:lang w:val="es-MX"/>
        </w:rPr>
        <w:t>semi-feudal</w:t>
      </w:r>
      <w:proofErr w:type="spellEnd"/>
      <w:r w:rsidR="00031D1B">
        <w:rPr>
          <w:i/>
          <w:iCs/>
          <w:lang w:val="es-MX"/>
        </w:rPr>
        <w:t>, con los gamonales</w:t>
      </w:r>
      <w:r w:rsidR="006A5F5A">
        <w:rPr>
          <w:i/>
          <w:iCs/>
          <w:lang w:val="es-MX"/>
        </w:rPr>
        <w:t xml:space="preserve"> y latifundistas)</w:t>
      </w:r>
    </w:p>
    <w:p w14:paraId="1092ACFD" w14:textId="7CDB2375" w:rsidR="00113A70" w:rsidRPr="00E13535" w:rsidRDefault="00A86910" w:rsidP="00A86910">
      <w:pPr>
        <w:spacing w:after="0" w:line="240" w:lineRule="auto"/>
        <w:ind w:left="720"/>
        <w:rPr>
          <w:i/>
          <w:iCs/>
          <w:lang w:val="es-MX"/>
        </w:rPr>
      </w:pPr>
      <w:r>
        <w:rPr>
          <w:i/>
          <w:iCs/>
          <w:lang w:val="es-MX"/>
        </w:rPr>
        <w:t>“</w:t>
      </w:r>
      <w:r w:rsidR="00113A70">
        <w:rPr>
          <w:i/>
          <w:iCs/>
          <w:lang w:val="es-MX"/>
        </w:rPr>
        <w:t xml:space="preserve">El problema agrario se presenta, ante todo, como el problema de la </w:t>
      </w:r>
      <w:proofErr w:type="spellStart"/>
      <w:r w:rsidR="00113A70">
        <w:rPr>
          <w:i/>
          <w:iCs/>
          <w:lang w:val="es-MX"/>
        </w:rPr>
        <w:t>liquidazaci</w:t>
      </w:r>
      <w:r w:rsidR="00113A70">
        <w:rPr>
          <w:rFonts w:cstheme="minorHAnsi"/>
          <w:i/>
          <w:iCs/>
          <w:lang w:val="es-MX"/>
        </w:rPr>
        <w:t>ó</w:t>
      </w:r>
      <w:r w:rsidR="00113A70">
        <w:rPr>
          <w:i/>
          <w:iCs/>
          <w:lang w:val="es-MX"/>
        </w:rPr>
        <w:t>n</w:t>
      </w:r>
      <w:proofErr w:type="spellEnd"/>
      <w:r w:rsidR="00113A70">
        <w:rPr>
          <w:i/>
          <w:iCs/>
          <w:lang w:val="es-MX"/>
        </w:rPr>
        <w:t xml:space="preserve"> de la feudalidad en el Per</w:t>
      </w:r>
      <w:r w:rsidR="00113A70">
        <w:rPr>
          <w:rFonts w:cstheme="minorHAnsi"/>
          <w:i/>
          <w:iCs/>
          <w:lang w:val="es-MX"/>
        </w:rPr>
        <w:t>ú</w:t>
      </w:r>
      <w:r w:rsidR="00113A70">
        <w:rPr>
          <w:i/>
          <w:iCs/>
          <w:lang w:val="es-MX"/>
        </w:rPr>
        <w:t>.</w:t>
      </w:r>
      <w:r>
        <w:rPr>
          <w:i/>
          <w:iCs/>
          <w:lang w:val="es-MX"/>
        </w:rPr>
        <w:t>”</w:t>
      </w:r>
    </w:p>
    <w:p w14:paraId="01D0296B" w14:textId="77777777" w:rsidR="009005BA" w:rsidRDefault="009005BA" w:rsidP="00EC067D">
      <w:pPr>
        <w:spacing w:after="0" w:line="240" w:lineRule="auto"/>
        <w:rPr>
          <w:lang w:val="es-MX"/>
        </w:rPr>
      </w:pPr>
    </w:p>
    <w:p w14:paraId="4FAA8898" w14:textId="77777777" w:rsidR="006F73C7" w:rsidRDefault="006F73C7" w:rsidP="00EC067D">
      <w:pPr>
        <w:spacing w:after="0" w:line="240" w:lineRule="auto"/>
        <w:rPr>
          <w:lang w:val="es-MX"/>
        </w:rPr>
      </w:pPr>
    </w:p>
    <w:p w14:paraId="7D067CC1" w14:textId="772E684E" w:rsidR="006F73C7" w:rsidRDefault="006F73C7" w:rsidP="00EC067D">
      <w:pPr>
        <w:spacing w:after="0" w:line="240" w:lineRule="auto"/>
        <w:rPr>
          <w:lang w:val="es-MX"/>
        </w:rPr>
      </w:pPr>
      <w:r w:rsidRPr="006F73C7">
        <w:rPr>
          <w:b/>
          <w:bCs/>
          <w:lang w:val="es-MX"/>
        </w:rPr>
        <w:t>Jorge Luis Borges</w:t>
      </w:r>
      <w:r w:rsidR="00F87ADB">
        <w:rPr>
          <w:lang w:val="es-MX"/>
        </w:rPr>
        <w:t xml:space="preserve">. Argentina </w:t>
      </w:r>
      <w:r w:rsidR="00CD6F05">
        <w:rPr>
          <w:lang w:val="es-MX"/>
        </w:rPr>
        <w:t>(1899-1986)</w:t>
      </w:r>
      <w:r w:rsidR="0058759F">
        <w:rPr>
          <w:lang w:val="es-MX"/>
        </w:rPr>
        <w:t>, vanguardismo y realismo m</w:t>
      </w:r>
      <w:r w:rsidR="0058759F">
        <w:rPr>
          <w:rFonts w:cstheme="minorHAnsi"/>
          <w:lang w:val="es-MX"/>
        </w:rPr>
        <w:t>á</w:t>
      </w:r>
      <w:r w:rsidR="0058759F">
        <w:rPr>
          <w:lang w:val="es-MX"/>
        </w:rPr>
        <w:t>gico</w:t>
      </w:r>
    </w:p>
    <w:p w14:paraId="44AAC61A" w14:textId="665A2BB7" w:rsidR="00BD79D7" w:rsidRPr="00F87ADB" w:rsidRDefault="00BD79D7" w:rsidP="00EC067D">
      <w:pPr>
        <w:spacing w:after="0" w:line="240" w:lineRule="auto"/>
        <w:rPr>
          <w:lang w:val="es-MX"/>
        </w:rPr>
      </w:pPr>
      <w:r>
        <w:rPr>
          <w:lang w:val="es-MX"/>
        </w:rPr>
        <w:t xml:space="preserve">Poeta, ensayista, narrador, gran innovador en la técnica </w:t>
      </w:r>
      <w:proofErr w:type="gramStart"/>
      <w:r>
        <w:rPr>
          <w:lang w:val="es-MX"/>
        </w:rPr>
        <w:t>literaria,</w:t>
      </w:r>
      <w:proofErr w:type="gramEnd"/>
      <w:r>
        <w:rPr>
          <w:lang w:val="es-MX"/>
        </w:rPr>
        <w:t xml:space="preserve"> </w:t>
      </w:r>
      <w:r w:rsidR="00206F0F">
        <w:rPr>
          <w:lang w:val="es-MX"/>
        </w:rPr>
        <w:t>rechaz</w:t>
      </w:r>
      <w:r w:rsidR="00344938">
        <w:rPr>
          <w:rFonts w:cstheme="minorHAnsi"/>
          <w:lang w:val="es-MX"/>
        </w:rPr>
        <w:t>ó</w:t>
      </w:r>
      <w:r w:rsidR="00206F0F">
        <w:rPr>
          <w:lang w:val="es-MX"/>
        </w:rPr>
        <w:t xml:space="preserve"> el concepto de la originalidad literaria mostrando su escritura concebida como reescritura.</w:t>
      </w:r>
      <w:r w:rsidR="00344938">
        <w:rPr>
          <w:lang w:val="es-MX"/>
        </w:rPr>
        <w:t xml:space="preserve"> Desarroll</w:t>
      </w:r>
      <w:r w:rsidR="00344938">
        <w:rPr>
          <w:rFonts w:cstheme="minorHAnsi"/>
          <w:lang w:val="es-MX"/>
        </w:rPr>
        <w:t>ó</w:t>
      </w:r>
      <w:r w:rsidR="00344938">
        <w:rPr>
          <w:lang w:val="es-MX"/>
        </w:rPr>
        <w:t xml:space="preserve"> ideas filosóficas y teológicas.</w:t>
      </w:r>
    </w:p>
    <w:p w14:paraId="2CA09135" w14:textId="15A43798" w:rsidR="006F73C7" w:rsidRPr="006F73C7" w:rsidRDefault="006F73C7" w:rsidP="00EC067D">
      <w:pPr>
        <w:spacing w:after="0" w:line="240" w:lineRule="auto"/>
        <w:rPr>
          <w:i/>
          <w:iCs/>
          <w:lang w:val="es-MX"/>
        </w:rPr>
      </w:pPr>
      <w:r w:rsidRPr="006F73C7">
        <w:rPr>
          <w:i/>
          <w:iCs/>
          <w:lang w:val="es-MX"/>
        </w:rPr>
        <w:t>Borges y yo</w:t>
      </w:r>
    </w:p>
    <w:p w14:paraId="56BA9EC0" w14:textId="77777777" w:rsidR="000C5277" w:rsidRDefault="000C5277" w:rsidP="00EC067D">
      <w:pPr>
        <w:spacing w:after="0" w:line="240" w:lineRule="auto"/>
        <w:rPr>
          <w:i/>
          <w:iCs/>
          <w:lang w:val="es-MX"/>
        </w:rPr>
      </w:pPr>
    </w:p>
    <w:p w14:paraId="57F57C96" w14:textId="75A85B11" w:rsidR="006F73C7" w:rsidRDefault="006F73C7" w:rsidP="00EC067D">
      <w:pPr>
        <w:spacing w:after="0" w:line="240" w:lineRule="auto"/>
        <w:rPr>
          <w:lang w:val="es-MX"/>
        </w:rPr>
      </w:pPr>
      <w:r w:rsidRPr="006F73C7">
        <w:rPr>
          <w:i/>
          <w:iCs/>
          <w:lang w:val="es-MX"/>
        </w:rPr>
        <w:t>El sur</w:t>
      </w:r>
      <w:r>
        <w:rPr>
          <w:lang w:val="es-MX"/>
        </w:rPr>
        <w:t>, cuento</w:t>
      </w:r>
    </w:p>
    <w:p w14:paraId="71509CEF" w14:textId="3CA17B74" w:rsidR="0008322D" w:rsidRDefault="0008322D" w:rsidP="00EC067D">
      <w:pPr>
        <w:spacing w:after="0" w:line="240" w:lineRule="auto"/>
        <w:rPr>
          <w:lang w:val="es-MX"/>
        </w:rPr>
      </w:pPr>
    </w:p>
    <w:p w14:paraId="1A09EA15" w14:textId="7FA45361" w:rsidR="0008322D" w:rsidRDefault="00D213F8" w:rsidP="00EC067D">
      <w:pPr>
        <w:spacing w:after="0" w:line="240" w:lineRule="auto"/>
        <w:rPr>
          <w:lang w:val="es-MX"/>
        </w:rPr>
      </w:pPr>
      <w:r>
        <w:rPr>
          <w:lang w:val="es-MX"/>
        </w:rPr>
        <w:t>-</w:t>
      </w:r>
      <w:r w:rsidR="0008322D">
        <w:rPr>
          <w:lang w:val="es-MX"/>
        </w:rPr>
        <w:t xml:space="preserve">Hacer un análisis comparativo entre </w:t>
      </w:r>
      <w:r w:rsidR="0008322D" w:rsidRPr="005B661B">
        <w:rPr>
          <w:i/>
          <w:iCs/>
          <w:lang w:val="es-MX"/>
        </w:rPr>
        <w:t>El hijo</w:t>
      </w:r>
      <w:r w:rsidR="0008322D">
        <w:rPr>
          <w:lang w:val="es-MX"/>
        </w:rPr>
        <w:t xml:space="preserve"> de Horacio Quiroga y </w:t>
      </w:r>
      <w:r w:rsidR="0008322D" w:rsidRPr="005B661B">
        <w:rPr>
          <w:i/>
          <w:iCs/>
          <w:lang w:val="es-MX"/>
        </w:rPr>
        <w:t>El sur</w:t>
      </w:r>
      <w:r w:rsidR="0008322D">
        <w:rPr>
          <w:lang w:val="es-MX"/>
        </w:rPr>
        <w:t xml:space="preserve"> de Jorge Luis Borges</w:t>
      </w:r>
      <w:r w:rsidR="00787F62">
        <w:rPr>
          <w:lang w:val="es-MX"/>
        </w:rPr>
        <w:t xml:space="preserve"> (t</w:t>
      </w:r>
      <w:r w:rsidR="00C701A6">
        <w:rPr>
          <w:rFonts w:cstheme="minorHAnsi"/>
          <w:lang w:val="es-MX"/>
        </w:rPr>
        <w:t>í</w:t>
      </w:r>
      <w:r w:rsidR="00787F62">
        <w:rPr>
          <w:lang w:val="es-MX"/>
        </w:rPr>
        <w:t>tulo, trama, personajes, tema(s) ambiente, lugar, tiempo, lenguaje, desenlace, cr</w:t>
      </w:r>
      <w:r w:rsidR="00787F62">
        <w:rPr>
          <w:rFonts w:cstheme="minorHAnsi"/>
          <w:lang w:val="es-MX"/>
        </w:rPr>
        <w:t>í</w:t>
      </w:r>
      <w:r w:rsidR="00787F62">
        <w:rPr>
          <w:lang w:val="es-MX"/>
        </w:rPr>
        <w:t xml:space="preserve">tica personal </w:t>
      </w:r>
    </w:p>
    <w:p w14:paraId="209D165F" w14:textId="77777777" w:rsidR="00335445" w:rsidRDefault="00335445" w:rsidP="00EC067D">
      <w:pPr>
        <w:spacing w:after="0" w:line="240" w:lineRule="auto"/>
        <w:rPr>
          <w:lang w:val="es-MX"/>
        </w:rPr>
      </w:pPr>
    </w:p>
    <w:p w14:paraId="4E67E942" w14:textId="00C423F6" w:rsidR="0008322D" w:rsidRDefault="00D213F8" w:rsidP="00EC067D">
      <w:pPr>
        <w:spacing w:after="0" w:line="240" w:lineRule="auto"/>
        <w:rPr>
          <w:lang w:val="es-MX"/>
        </w:rPr>
      </w:pPr>
      <w:r>
        <w:rPr>
          <w:lang w:val="es-MX"/>
        </w:rPr>
        <w:t>-</w:t>
      </w:r>
      <w:r w:rsidR="0008322D">
        <w:rPr>
          <w:lang w:val="es-MX"/>
        </w:rPr>
        <w:t xml:space="preserve">Hacer un análisis comparativo </w:t>
      </w:r>
      <w:r w:rsidR="00D65225">
        <w:rPr>
          <w:lang w:val="es-MX"/>
        </w:rPr>
        <w:t>de la vida y obra de</w:t>
      </w:r>
      <w:r w:rsidR="0008322D">
        <w:rPr>
          <w:lang w:val="es-MX"/>
        </w:rPr>
        <w:t xml:space="preserve"> Gabriela Mistral y Alfonsina Storni </w:t>
      </w:r>
    </w:p>
    <w:p w14:paraId="7427B1F4" w14:textId="77777777" w:rsidR="0008322D" w:rsidRPr="00EC067D" w:rsidRDefault="0008322D" w:rsidP="00EC067D">
      <w:pPr>
        <w:spacing w:after="0" w:line="240" w:lineRule="auto"/>
        <w:rPr>
          <w:lang w:val="es-MX"/>
        </w:rPr>
      </w:pPr>
    </w:p>
    <w:sectPr w:rsidR="0008322D" w:rsidRPr="00EC067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ED0E" w14:textId="77777777" w:rsidR="00A91576" w:rsidRDefault="00A91576" w:rsidP="00965CD4">
      <w:pPr>
        <w:spacing w:after="0" w:line="240" w:lineRule="auto"/>
      </w:pPr>
      <w:r>
        <w:separator/>
      </w:r>
    </w:p>
  </w:endnote>
  <w:endnote w:type="continuationSeparator" w:id="0">
    <w:p w14:paraId="1DAEADEB" w14:textId="77777777" w:rsidR="00A91576" w:rsidRDefault="00A91576" w:rsidP="00965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2033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6761B" w14:textId="27148800" w:rsidR="00965CD4" w:rsidRDefault="00965C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4CB33B8" w14:textId="77777777" w:rsidR="00965CD4" w:rsidRDefault="00965C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FA529" w14:textId="77777777" w:rsidR="00A91576" w:rsidRDefault="00A91576" w:rsidP="00965CD4">
      <w:pPr>
        <w:spacing w:after="0" w:line="240" w:lineRule="auto"/>
      </w:pPr>
      <w:r>
        <w:separator/>
      </w:r>
    </w:p>
  </w:footnote>
  <w:footnote w:type="continuationSeparator" w:id="0">
    <w:p w14:paraId="53BBCDCF" w14:textId="77777777" w:rsidR="00A91576" w:rsidRDefault="00A91576" w:rsidP="00965C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7D"/>
    <w:rsid w:val="0001596C"/>
    <w:rsid w:val="00031D1B"/>
    <w:rsid w:val="0007671F"/>
    <w:rsid w:val="0008322D"/>
    <w:rsid w:val="000977BF"/>
    <w:rsid w:val="000A0854"/>
    <w:rsid w:val="000B680F"/>
    <w:rsid w:val="000B7F20"/>
    <w:rsid w:val="000C5277"/>
    <w:rsid w:val="000D4223"/>
    <w:rsid w:val="000D56CF"/>
    <w:rsid w:val="000F2BB2"/>
    <w:rsid w:val="00113A70"/>
    <w:rsid w:val="0016085F"/>
    <w:rsid w:val="001C23C0"/>
    <w:rsid w:val="00206A55"/>
    <w:rsid w:val="00206F0F"/>
    <w:rsid w:val="0021385F"/>
    <w:rsid w:val="002611E2"/>
    <w:rsid w:val="00295852"/>
    <w:rsid w:val="002B62CD"/>
    <w:rsid w:val="002B7C55"/>
    <w:rsid w:val="002D45C2"/>
    <w:rsid w:val="002D701F"/>
    <w:rsid w:val="002E4942"/>
    <w:rsid w:val="002F1981"/>
    <w:rsid w:val="00304FE7"/>
    <w:rsid w:val="00306C40"/>
    <w:rsid w:val="00314FD0"/>
    <w:rsid w:val="00335445"/>
    <w:rsid w:val="00344938"/>
    <w:rsid w:val="00420350"/>
    <w:rsid w:val="004868EF"/>
    <w:rsid w:val="004A7210"/>
    <w:rsid w:val="004B0DA3"/>
    <w:rsid w:val="004B487C"/>
    <w:rsid w:val="004B5792"/>
    <w:rsid w:val="004C7261"/>
    <w:rsid w:val="004D4A41"/>
    <w:rsid w:val="005177B5"/>
    <w:rsid w:val="0055353D"/>
    <w:rsid w:val="00570A05"/>
    <w:rsid w:val="005774E1"/>
    <w:rsid w:val="0058759F"/>
    <w:rsid w:val="005B1128"/>
    <w:rsid w:val="005B12E0"/>
    <w:rsid w:val="005B661B"/>
    <w:rsid w:val="005D1992"/>
    <w:rsid w:val="005D5344"/>
    <w:rsid w:val="005E050A"/>
    <w:rsid w:val="005F3F0C"/>
    <w:rsid w:val="00600C77"/>
    <w:rsid w:val="00611617"/>
    <w:rsid w:val="00616F90"/>
    <w:rsid w:val="0068239A"/>
    <w:rsid w:val="006A5F5A"/>
    <w:rsid w:val="006B4E89"/>
    <w:rsid w:val="006B5106"/>
    <w:rsid w:val="006F73C7"/>
    <w:rsid w:val="007133E7"/>
    <w:rsid w:val="00753D3F"/>
    <w:rsid w:val="007636A8"/>
    <w:rsid w:val="00770AF6"/>
    <w:rsid w:val="00787F62"/>
    <w:rsid w:val="00801E44"/>
    <w:rsid w:val="0081445E"/>
    <w:rsid w:val="008362D3"/>
    <w:rsid w:val="008D5090"/>
    <w:rsid w:val="009005BA"/>
    <w:rsid w:val="00902611"/>
    <w:rsid w:val="009134E3"/>
    <w:rsid w:val="00952860"/>
    <w:rsid w:val="00965CD4"/>
    <w:rsid w:val="00970DDF"/>
    <w:rsid w:val="00972C1B"/>
    <w:rsid w:val="0099039B"/>
    <w:rsid w:val="009A4379"/>
    <w:rsid w:val="009E7108"/>
    <w:rsid w:val="00A85F3D"/>
    <w:rsid w:val="00A86910"/>
    <w:rsid w:val="00A91576"/>
    <w:rsid w:val="00A95E56"/>
    <w:rsid w:val="00AA2BE9"/>
    <w:rsid w:val="00AC68FA"/>
    <w:rsid w:val="00AE38BB"/>
    <w:rsid w:val="00B100E4"/>
    <w:rsid w:val="00B72CB8"/>
    <w:rsid w:val="00B77F79"/>
    <w:rsid w:val="00BA07D9"/>
    <w:rsid w:val="00BA28BF"/>
    <w:rsid w:val="00BD79D7"/>
    <w:rsid w:val="00C05768"/>
    <w:rsid w:val="00C41A03"/>
    <w:rsid w:val="00C635C3"/>
    <w:rsid w:val="00C701A6"/>
    <w:rsid w:val="00C919D0"/>
    <w:rsid w:val="00CA58A1"/>
    <w:rsid w:val="00CB2350"/>
    <w:rsid w:val="00CD1B75"/>
    <w:rsid w:val="00CD6F05"/>
    <w:rsid w:val="00D03558"/>
    <w:rsid w:val="00D05FF6"/>
    <w:rsid w:val="00D213F8"/>
    <w:rsid w:val="00D250DF"/>
    <w:rsid w:val="00D31448"/>
    <w:rsid w:val="00D65225"/>
    <w:rsid w:val="00D7127A"/>
    <w:rsid w:val="00D7428C"/>
    <w:rsid w:val="00D77956"/>
    <w:rsid w:val="00D82FA5"/>
    <w:rsid w:val="00DA24E4"/>
    <w:rsid w:val="00DA4084"/>
    <w:rsid w:val="00DB2758"/>
    <w:rsid w:val="00DD53CD"/>
    <w:rsid w:val="00DF57A4"/>
    <w:rsid w:val="00E13535"/>
    <w:rsid w:val="00E95BF4"/>
    <w:rsid w:val="00EC067D"/>
    <w:rsid w:val="00F06420"/>
    <w:rsid w:val="00F2506A"/>
    <w:rsid w:val="00F55B70"/>
    <w:rsid w:val="00F727F7"/>
    <w:rsid w:val="00F87ADB"/>
    <w:rsid w:val="00FD1553"/>
    <w:rsid w:val="00FD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C3164"/>
  <w15:chartTrackingRefBased/>
  <w15:docId w15:val="{7C2D9176-BDBE-4CC2-BC7A-33335C6B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5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CD4"/>
  </w:style>
  <w:style w:type="paragraph" w:styleId="Footer">
    <w:name w:val="footer"/>
    <w:basedOn w:val="Normal"/>
    <w:link w:val="FooterChar"/>
    <w:uiPriority w:val="99"/>
    <w:unhideWhenUsed/>
    <w:rsid w:val="00965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3</cp:revision>
  <dcterms:created xsi:type="dcterms:W3CDTF">2022-04-01T14:39:00Z</dcterms:created>
  <dcterms:modified xsi:type="dcterms:W3CDTF">2022-04-01T14:40:00Z</dcterms:modified>
</cp:coreProperties>
</file>