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7D24" w14:textId="36B37870" w:rsidR="00E13014" w:rsidRDefault="00C32F7D">
      <w:pPr>
        <w:pStyle w:val="Title"/>
      </w:pPr>
      <w:r>
        <w:t>SO 205</w:t>
      </w:r>
      <w:r w:rsidR="00777829">
        <w:t>C1</w:t>
      </w:r>
      <w:r>
        <w:t>: Sociology of</w:t>
      </w:r>
      <w:r>
        <w:rPr>
          <w:spacing w:val="-1"/>
        </w:rPr>
        <w:t xml:space="preserve"> </w:t>
      </w:r>
      <w:r>
        <w:t>Family</w:t>
      </w:r>
    </w:p>
    <w:p w14:paraId="60482DCB" w14:textId="77777777" w:rsidR="000A0629" w:rsidRDefault="00C32F7D">
      <w:pPr>
        <w:pStyle w:val="BodyText"/>
        <w:ind w:left="3718" w:right="3715" w:hanging="4"/>
        <w:jc w:val="center"/>
      </w:pPr>
      <w:r>
        <w:t>Birmingham Southern College</w:t>
      </w:r>
      <w:r>
        <w:rPr>
          <w:spacing w:val="1"/>
        </w:rPr>
        <w:t xml:space="preserve"> </w:t>
      </w:r>
      <w:r>
        <w:t>S</w:t>
      </w:r>
      <w:r w:rsidR="00777829">
        <w:t>ummer</w:t>
      </w:r>
      <w:r>
        <w:rPr>
          <w:spacing w:val="-1"/>
        </w:rPr>
        <w:t xml:space="preserve"> </w:t>
      </w:r>
      <w:r>
        <w:t>2022</w:t>
      </w:r>
    </w:p>
    <w:p w14:paraId="4D0B0DDB" w14:textId="68D5CC16" w:rsidR="000A0629" w:rsidRDefault="000A0629">
      <w:pPr>
        <w:pStyle w:val="BodyText"/>
        <w:ind w:left="3718" w:right="3715" w:hanging="4"/>
        <w:jc w:val="center"/>
        <w:rPr>
          <w:spacing w:val="-4"/>
        </w:rPr>
      </w:pPr>
      <w:r>
        <w:t>05/23-</w:t>
      </w:r>
      <w:r w:rsidR="00A4117D">
        <w:t>06/10</w:t>
      </w:r>
      <w:r w:rsidR="00C32F7D">
        <w:rPr>
          <w:spacing w:val="-4"/>
        </w:rPr>
        <w:t xml:space="preserve"> </w:t>
      </w:r>
    </w:p>
    <w:p w14:paraId="4577C823" w14:textId="41045455" w:rsidR="00E13014" w:rsidRDefault="00777829">
      <w:pPr>
        <w:pStyle w:val="BodyText"/>
        <w:ind w:left="3718" w:right="3715" w:hanging="4"/>
        <w:jc w:val="center"/>
      </w:pPr>
      <w:r>
        <w:t>M</w:t>
      </w:r>
      <w:r w:rsidR="000A0629">
        <w:t xml:space="preserve">onday through Thursday </w:t>
      </w:r>
      <w:r w:rsidR="00F82E5D">
        <w:t xml:space="preserve"> </w:t>
      </w:r>
    </w:p>
    <w:p w14:paraId="1F45BC6F" w14:textId="51902ABF" w:rsidR="00E13014" w:rsidRDefault="00C32F7D">
      <w:pPr>
        <w:pStyle w:val="BodyText"/>
        <w:spacing w:line="293" w:lineRule="exact"/>
        <w:ind w:left="990" w:right="989"/>
        <w:jc w:val="center"/>
      </w:pPr>
      <w:r>
        <w:t>Class</w:t>
      </w:r>
      <w:r w:rsidR="00F82E5D">
        <w:t>es</w:t>
      </w:r>
      <w:r>
        <w:rPr>
          <w:spacing w:val="-2"/>
        </w:rPr>
        <w:t xml:space="preserve"> </w:t>
      </w:r>
      <w:r>
        <w:t>Meet</w:t>
      </w:r>
      <w:r>
        <w:rPr>
          <w:spacing w:val="1"/>
        </w:rPr>
        <w:t xml:space="preserve"> </w:t>
      </w:r>
      <w:r w:rsidR="00E00764">
        <w:t>Live vi</w:t>
      </w:r>
      <w:r w:rsidR="00F82E5D">
        <w:t>a</w:t>
      </w:r>
      <w:r w:rsidR="00E00764">
        <w:t xml:space="preserve"> Microsoft Teams</w:t>
      </w:r>
      <w:r w:rsidR="00A4117D">
        <w:t xml:space="preserve"> 9-noon </w:t>
      </w:r>
    </w:p>
    <w:p w14:paraId="515AC05F" w14:textId="77777777" w:rsidR="00E13014" w:rsidRDefault="00E13014">
      <w:pPr>
        <w:pStyle w:val="BodyText"/>
        <w:ind w:left="0"/>
      </w:pPr>
    </w:p>
    <w:p w14:paraId="2192D262" w14:textId="77777777" w:rsidR="00E13014" w:rsidRDefault="00E13014">
      <w:pPr>
        <w:pStyle w:val="BodyText"/>
        <w:spacing w:before="12"/>
        <w:ind w:left="0"/>
        <w:rPr>
          <w:sz w:val="23"/>
        </w:rPr>
      </w:pPr>
    </w:p>
    <w:p w14:paraId="189DB339" w14:textId="77777777" w:rsidR="00E13014" w:rsidRDefault="00C32F7D">
      <w:pPr>
        <w:pStyle w:val="BodyText"/>
        <w:ind w:right="6438"/>
      </w:pPr>
      <w:r>
        <w:t>Instructor: Dr. Yingling Liu, Ph.D., J.D.</w:t>
      </w:r>
      <w:r>
        <w:rPr>
          <w:spacing w:val="-52"/>
        </w:rPr>
        <w:t xml:space="preserve"> </w:t>
      </w:r>
      <w:r>
        <w:t>Office:</w:t>
      </w:r>
      <w:r>
        <w:rPr>
          <w:spacing w:val="-1"/>
        </w:rPr>
        <w:t xml:space="preserve"> </w:t>
      </w:r>
      <w:r>
        <w:t>Harbert</w:t>
      </w:r>
      <w:r>
        <w:rPr>
          <w:spacing w:val="-2"/>
        </w:rPr>
        <w:t xml:space="preserve"> </w:t>
      </w:r>
      <w:r>
        <w:t>219</w:t>
      </w:r>
    </w:p>
    <w:p w14:paraId="74F15F54" w14:textId="77777777" w:rsidR="00E13014" w:rsidRDefault="00C32F7D">
      <w:pPr>
        <w:pStyle w:val="BodyText"/>
        <w:spacing w:line="293" w:lineRule="exact"/>
      </w:pPr>
      <w:r>
        <w:t xml:space="preserve">Email: </w:t>
      </w:r>
      <w:hyperlink r:id="rId5">
        <w:r>
          <w:rPr>
            <w:color w:val="0000FF"/>
            <w:u w:val="single" w:color="0000FF"/>
          </w:rPr>
          <w:t>yliu1@bsc.edu</w:t>
        </w:r>
      </w:hyperlink>
    </w:p>
    <w:p w14:paraId="2666EDB2" w14:textId="77777777" w:rsidR="00E13014" w:rsidRDefault="00E13014">
      <w:pPr>
        <w:pStyle w:val="BodyText"/>
        <w:ind w:left="0"/>
      </w:pPr>
    </w:p>
    <w:p w14:paraId="55B9843A" w14:textId="77777777" w:rsidR="00E13014" w:rsidRDefault="00E13014">
      <w:pPr>
        <w:pStyle w:val="BodyText"/>
        <w:spacing w:before="2"/>
        <w:ind w:left="0"/>
      </w:pPr>
    </w:p>
    <w:p w14:paraId="4912989C" w14:textId="77777777" w:rsidR="00E13014" w:rsidRDefault="00C32F7D">
      <w:pPr>
        <w:pStyle w:val="BodyText"/>
      </w:pPr>
      <w:r>
        <w:t>Course</w:t>
      </w:r>
      <w:r>
        <w:rPr>
          <w:spacing w:val="-2"/>
        </w:rPr>
        <w:t xml:space="preserve"> </w:t>
      </w:r>
      <w:r>
        <w:t>Description:</w:t>
      </w:r>
    </w:p>
    <w:p w14:paraId="697575F5" w14:textId="77777777" w:rsidR="00E13014" w:rsidRDefault="00C32F7D">
      <w:pPr>
        <w:pStyle w:val="BodyText"/>
        <w:ind w:right="767" w:firstLine="719"/>
      </w:pPr>
      <w:r>
        <w:t>We are all part of families, for better and for worse. As the primary social institution,</w:t>
      </w:r>
      <w:r>
        <w:rPr>
          <w:spacing w:val="1"/>
        </w:rPr>
        <w:t xml:space="preserve"> </w:t>
      </w:r>
      <w:r>
        <w:t>family gives us the beginning, walks through us the present, and takes us the future. This course</w:t>
      </w:r>
      <w:r>
        <w:rPr>
          <w:spacing w:val="-52"/>
        </w:rPr>
        <w:t xml:space="preserve"> </w:t>
      </w:r>
      <w:r>
        <w:t>is designed to explore the fundamental sociological concepts, theoretical approaches, and</w:t>
      </w:r>
      <w:r>
        <w:rPr>
          <w:spacing w:val="1"/>
        </w:rPr>
        <w:t xml:space="preserve"> </w:t>
      </w:r>
      <w:r>
        <w:t>arguments of family. We will examine how individuals’ personal family experiences are affected</w:t>
      </w:r>
      <w:r>
        <w:rPr>
          <w:spacing w:val="-52"/>
        </w:rPr>
        <w:t xml:space="preserve"> </w:t>
      </w:r>
      <w:r>
        <w:t>beyond their personal choices, by social, cultural, and economic structures. Throughout the</w:t>
      </w:r>
      <w:r>
        <w:rPr>
          <w:spacing w:val="1"/>
        </w:rPr>
        <w:t xml:space="preserve"> </w:t>
      </w:r>
      <w:r>
        <w:t>course we will investigate many diversity issues of family, including marriage, partnering,</w:t>
      </w:r>
      <w:r>
        <w:rPr>
          <w:spacing w:val="1"/>
        </w:rPr>
        <w:t xml:space="preserve"> </w:t>
      </w:r>
      <w:r>
        <w:t>parenting, grandparenting, childhood, divorce, domestic violence, and social policy. Although</w:t>
      </w:r>
      <w:r>
        <w:rPr>
          <w:spacing w:val="1"/>
        </w:rPr>
        <w:t xml:space="preserve"> </w:t>
      </w:r>
      <w:r>
        <w:t>focus on family issues in American society, we will have the opportunity to inspect differences</w:t>
      </w:r>
      <w:r>
        <w:rPr>
          <w:spacing w:val="1"/>
        </w:rPr>
        <w:t xml:space="preserve"> </w:t>
      </w:r>
      <w:r>
        <w:t>between western (American) and eastern (particularly Chinese) cultures through comparison</w:t>
      </w:r>
      <w:r>
        <w:rPr>
          <w:spacing w:val="1"/>
        </w:rPr>
        <w:t xml:space="preserve"> </w:t>
      </w:r>
      <w:r>
        <w:t>and contrast. In this process we will see how individuals’ family lives are shaped by broader</w:t>
      </w:r>
      <w:r>
        <w:rPr>
          <w:spacing w:val="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systems</w:t>
      </w:r>
      <w:r>
        <w:rPr>
          <w:spacing w:val="1"/>
        </w:rPr>
        <w:t xml:space="preserve"> </w:t>
      </w:r>
      <w:r>
        <w:t>and better</w:t>
      </w:r>
      <w:r>
        <w:rPr>
          <w:spacing w:val="-1"/>
        </w:rPr>
        <w:t xml:space="preserve"> </w:t>
      </w:r>
      <w:r>
        <w:t>understand</w:t>
      </w:r>
      <w:r>
        <w:rPr>
          <w:spacing w:val="-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t>family experiences.</w:t>
      </w:r>
    </w:p>
    <w:p w14:paraId="5A3B1750" w14:textId="77777777" w:rsidR="00E13014" w:rsidRDefault="00E13014">
      <w:pPr>
        <w:pStyle w:val="BodyText"/>
        <w:spacing w:before="10"/>
        <w:ind w:left="0"/>
        <w:rPr>
          <w:sz w:val="23"/>
        </w:rPr>
      </w:pPr>
    </w:p>
    <w:p w14:paraId="27FA33B4" w14:textId="77777777" w:rsidR="00E13014" w:rsidRDefault="00C32F7D">
      <w:pPr>
        <w:pStyle w:val="BodyText"/>
        <w:spacing w:before="1"/>
      </w:pPr>
      <w:r>
        <w:t>Course</w:t>
      </w:r>
      <w:r>
        <w:rPr>
          <w:spacing w:val="-3"/>
        </w:rPr>
        <w:t xml:space="preserve"> </w:t>
      </w:r>
      <w:r>
        <w:t>Objectives:</w:t>
      </w:r>
    </w:p>
    <w:p w14:paraId="449E397C" w14:textId="77777777" w:rsidR="00E13014" w:rsidRDefault="00C32F7D">
      <w:pPr>
        <w:pStyle w:val="BodyText"/>
        <w:spacing w:before="2"/>
        <w:ind w:left="1380"/>
      </w:pP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course,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to:</w:t>
      </w:r>
    </w:p>
    <w:p w14:paraId="051033A0" w14:textId="77777777" w:rsidR="00E13014" w:rsidRDefault="00C32F7D">
      <w:pPr>
        <w:pStyle w:val="ListParagraph"/>
        <w:numPr>
          <w:ilvl w:val="0"/>
          <w:numId w:val="5"/>
        </w:numPr>
        <w:tabs>
          <w:tab w:val="left" w:pos="1381"/>
        </w:tabs>
        <w:ind w:hanging="361"/>
        <w:rPr>
          <w:sz w:val="24"/>
        </w:rPr>
      </w:pPr>
      <w:r>
        <w:rPr>
          <w:sz w:val="24"/>
        </w:rPr>
        <w:t>Articulate</w:t>
      </w:r>
      <w:r>
        <w:rPr>
          <w:spacing w:val="-3"/>
          <w:sz w:val="24"/>
        </w:rPr>
        <w:t xml:space="preserve"> </w:t>
      </w:r>
      <w:r>
        <w:rPr>
          <w:sz w:val="24"/>
        </w:rPr>
        <w:t>key</w:t>
      </w:r>
      <w:r>
        <w:rPr>
          <w:spacing w:val="-1"/>
          <w:sz w:val="24"/>
        </w:rPr>
        <w:t xml:space="preserve"> </w:t>
      </w:r>
      <w:r>
        <w:rPr>
          <w:sz w:val="24"/>
        </w:rPr>
        <w:t>concepts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theories in</w:t>
      </w:r>
      <w:r>
        <w:rPr>
          <w:spacing w:val="-4"/>
          <w:sz w:val="24"/>
        </w:rPr>
        <w:t xml:space="preserve"> </w:t>
      </w:r>
      <w:r>
        <w:rPr>
          <w:sz w:val="24"/>
        </w:rPr>
        <w:t>sociology</w:t>
      </w:r>
      <w:r>
        <w:rPr>
          <w:spacing w:val="-3"/>
          <w:sz w:val="24"/>
        </w:rPr>
        <w:t xml:space="preserve"> </w:t>
      </w:r>
      <w:r>
        <w:rPr>
          <w:sz w:val="24"/>
        </w:rPr>
        <w:t>of family.</w:t>
      </w:r>
    </w:p>
    <w:p w14:paraId="599931FA" w14:textId="77777777" w:rsidR="00E13014" w:rsidRDefault="00C32F7D">
      <w:pPr>
        <w:pStyle w:val="ListParagraph"/>
        <w:numPr>
          <w:ilvl w:val="0"/>
          <w:numId w:val="5"/>
        </w:numPr>
        <w:tabs>
          <w:tab w:val="left" w:pos="1381"/>
        </w:tabs>
        <w:ind w:hanging="361"/>
        <w:rPr>
          <w:sz w:val="24"/>
        </w:rPr>
      </w:pPr>
      <w:r>
        <w:rPr>
          <w:sz w:val="24"/>
        </w:rPr>
        <w:t>Illustrate</w:t>
      </w:r>
      <w:r>
        <w:rPr>
          <w:spacing w:val="-3"/>
          <w:sz w:val="24"/>
        </w:rPr>
        <w:t xml:space="preserve"> </w:t>
      </w:r>
      <w:r>
        <w:rPr>
          <w:sz w:val="24"/>
        </w:rPr>
        <w:t>how an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individual’s</w:t>
      </w:r>
      <w:r>
        <w:rPr>
          <w:spacing w:val="1"/>
          <w:sz w:val="24"/>
        </w:rPr>
        <w:t xml:space="preserve"> </w:t>
      </w:r>
      <w:r>
        <w:rPr>
          <w:sz w:val="24"/>
        </w:rPr>
        <w:t>family</w:t>
      </w:r>
      <w:r>
        <w:rPr>
          <w:spacing w:val="-1"/>
          <w:sz w:val="24"/>
        </w:rPr>
        <w:t xml:space="preserve"> </w:t>
      </w:r>
      <w:r>
        <w:rPr>
          <w:sz w:val="24"/>
        </w:rPr>
        <w:t>lives</w:t>
      </w:r>
      <w:r>
        <w:rPr>
          <w:spacing w:val="-1"/>
          <w:sz w:val="24"/>
        </w:rPr>
        <w:t xml:space="preserve"> </w:t>
      </w:r>
      <w:r>
        <w:rPr>
          <w:sz w:val="24"/>
        </w:rPr>
        <w:t>is shaped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broader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systems.</w:t>
      </w:r>
    </w:p>
    <w:p w14:paraId="651F2E24" w14:textId="56E9A1DC" w:rsidR="00E13014" w:rsidRDefault="00C32F7D">
      <w:pPr>
        <w:pStyle w:val="ListParagraph"/>
        <w:numPr>
          <w:ilvl w:val="0"/>
          <w:numId w:val="5"/>
        </w:numPr>
        <w:tabs>
          <w:tab w:val="left" w:pos="1381"/>
        </w:tabs>
        <w:ind w:hanging="361"/>
        <w:rPr>
          <w:sz w:val="24"/>
        </w:rPr>
      </w:pPr>
      <w:r>
        <w:rPr>
          <w:sz w:val="24"/>
        </w:rPr>
        <w:t>Analyze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issues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sociology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family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leading</w:t>
      </w:r>
      <w:r>
        <w:rPr>
          <w:spacing w:val="-2"/>
          <w:sz w:val="24"/>
        </w:rPr>
        <w:t xml:space="preserve"> </w:t>
      </w:r>
      <w:r w:rsidR="005E1B76">
        <w:rPr>
          <w:spacing w:val="-2"/>
          <w:sz w:val="24"/>
        </w:rPr>
        <w:t xml:space="preserve">and participating </w:t>
      </w:r>
      <w:r>
        <w:rPr>
          <w:sz w:val="24"/>
        </w:rPr>
        <w:t>class</w:t>
      </w:r>
      <w:r>
        <w:rPr>
          <w:spacing w:val="-2"/>
          <w:sz w:val="24"/>
        </w:rPr>
        <w:t xml:space="preserve"> </w:t>
      </w:r>
      <w:r>
        <w:rPr>
          <w:sz w:val="24"/>
        </w:rPr>
        <w:t>discussions.</w:t>
      </w:r>
    </w:p>
    <w:p w14:paraId="783A119D" w14:textId="77777777" w:rsidR="00E13014" w:rsidRDefault="00C32F7D">
      <w:pPr>
        <w:pStyle w:val="ListParagraph"/>
        <w:numPr>
          <w:ilvl w:val="0"/>
          <w:numId w:val="5"/>
        </w:numPr>
        <w:tabs>
          <w:tab w:val="left" w:pos="1381"/>
        </w:tabs>
        <w:ind w:right="1563"/>
        <w:rPr>
          <w:sz w:val="24"/>
        </w:rPr>
      </w:pPr>
      <w:r>
        <w:rPr>
          <w:sz w:val="24"/>
        </w:rPr>
        <w:t>Develop global perspective by comparing the different parenting styles between</w:t>
      </w:r>
      <w:r>
        <w:rPr>
          <w:spacing w:val="-52"/>
          <w:sz w:val="24"/>
        </w:rPr>
        <w:t xml:space="preserve"> </w:t>
      </w:r>
      <w:r>
        <w:rPr>
          <w:sz w:val="24"/>
        </w:rPr>
        <w:t>American</w:t>
      </w:r>
      <w:r>
        <w:rPr>
          <w:spacing w:val="-1"/>
          <w:sz w:val="24"/>
        </w:rPr>
        <w:t xml:space="preserve"> </w:t>
      </w:r>
      <w:r>
        <w:rPr>
          <w:sz w:val="24"/>
        </w:rPr>
        <w:t>and Chinese Families.</w:t>
      </w:r>
    </w:p>
    <w:p w14:paraId="52D4C495" w14:textId="77777777" w:rsidR="00E13014" w:rsidRDefault="00E13014">
      <w:pPr>
        <w:pStyle w:val="BodyText"/>
        <w:spacing w:before="11"/>
        <w:ind w:left="0"/>
        <w:rPr>
          <w:sz w:val="23"/>
        </w:rPr>
      </w:pPr>
    </w:p>
    <w:p w14:paraId="478679B8" w14:textId="77777777" w:rsidR="00E13014" w:rsidRDefault="00C32F7D">
      <w:pPr>
        <w:pStyle w:val="BodyText"/>
      </w:pPr>
      <w:r>
        <w:t>Reading Materials</w:t>
      </w:r>
    </w:p>
    <w:p w14:paraId="0CF86FC6" w14:textId="77777777" w:rsidR="00E13014" w:rsidRDefault="00C32F7D">
      <w:pPr>
        <w:pStyle w:val="ListParagraph"/>
        <w:numPr>
          <w:ilvl w:val="0"/>
          <w:numId w:val="4"/>
        </w:numPr>
        <w:tabs>
          <w:tab w:val="left" w:pos="1381"/>
        </w:tabs>
        <w:spacing w:before="1"/>
        <w:ind w:right="1695"/>
        <w:rPr>
          <w:sz w:val="24"/>
        </w:rPr>
      </w:pPr>
      <w:r>
        <w:rPr>
          <w:sz w:val="24"/>
        </w:rPr>
        <w:t>Judith</w:t>
      </w:r>
      <w:r>
        <w:rPr>
          <w:spacing w:val="-3"/>
          <w:sz w:val="24"/>
        </w:rPr>
        <w:t xml:space="preserve"> </w:t>
      </w:r>
      <w:r>
        <w:rPr>
          <w:sz w:val="24"/>
        </w:rPr>
        <w:t>Treas,</w:t>
      </w:r>
      <w:r>
        <w:rPr>
          <w:spacing w:val="-1"/>
          <w:sz w:val="24"/>
        </w:rPr>
        <w:t xml:space="preserve"> </w:t>
      </w:r>
      <w:r>
        <w:rPr>
          <w:sz w:val="24"/>
        </w:rPr>
        <w:t>Jacqueline</w:t>
      </w:r>
      <w:r>
        <w:rPr>
          <w:spacing w:val="-4"/>
          <w:sz w:val="24"/>
        </w:rPr>
        <w:t xml:space="preserve"> </w:t>
      </w:r>
      <w:r>
        <w:rPr>
          <w:sz w:val="24"/>
        </w:rPr>
        <w:t>Scott,</w:t>
      </w:r>
      <w:r>
        <w:rPr>
          <w:spacing w:val="-3"/>
          <w:sz w:val="24"/>
        </w:rPr>
        <w:t xml:space="preserve"> </w:t>
      </w:r>
      <w:r>
        <w:rPr>
          <w:sz w:val="24"/>
        </w:rPr>
        <w:t>Martin</w:t>
      </w:r>
      <w:r>
        <w:rPr>
          <w:spacing w:val="-3"/>
          <w:sz w:val="24"/>
        </w:rPr>
        <w:t xml:space="preserve"> </w:t>
      </w:r>
      <w:r>
        <w:rPr>
          <w:sz w:val="24"/>
        </w:rPr>
        <w:t>Richards (Eds.</w:t>
      </w:r>
      <w:r>
        <w:rPr>
          <w:spacing w:val="-3"/>
          <w:sz w:val="24"/>
        </w:rPr>
        <w:t xml:space="preserve"> </w:t>
      </w:r>
      <w:r>
        <w:rPr>
          <w:sz w:val="24"/>
        </w:rPr>
        <w:t>2014).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Wiley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Blackwell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Companion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Sociology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Families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*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“Wiley”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schedule.</w:t>
      </w:r>
    </w:p>
    <w:p w14:paraId="31E4AFEF" w14:textId="77777777" w:rsidR="00E13014" w:rsidRDefault="00C32F7D">
      <w:pPr>
        <w:pStyle w:val="ListParagraph"/>
        <w:numPr>
          <w:ilvl w:val="0"/>
          <w:numId w:val="4"/>
        </w:numPr>
        <w:tabs>
          <w:tab w:val="left" w:pos="1435"/>
          <w:tab w:val="left" w:pos="1436"/>
        </w:tabs>
        <w:spacing w:line="293" w:lineRule="exact"/>
        <w:ind w:left="1435" w:hanging="416"/>
        <w:rPr>
          <w:sz w:val="24"/>
        </w:rPr>
      </w:pPr>
      <w:r>
        <w:rPr>
          <w:sz w:val="24"/>
        </w:rPr>
        <w:t>Chua,</w:t>
      </w:r>
      <w:r>
        <w:rPr>
          <w:spacing w:val="-3"/>
          <w:sz w:val="24"/>
        </w:rPr>
        <w:t xml:space="preserve"> </w:t>
      </w:r>
      <w:r>
        <w:rPr>
          <w:sz w:val="24"/>
        </w:rPr>
        <w:t>Amy.</w:t>
      </w:r>
      <w:r>
        <w:rPr>
          <w:spacing w:val="-1"/>
          <w:sz w:val="24"/>
        </w:rPr>
        <w:t xml:space="preserve"> </w:t>
      </w:r>
      <w:r>
        <w:rPr>
          <w:sz w:val="24"/>
        </w:rPr>
        <w:t>(2011).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Battle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Hymn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Tiger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Mother</w:t>
      </w:r>
      <w:r>
        <w:rPr>
          <w:sz w:val="24"/>
        </w:rPr>
        <w:t>. The</w:t>
      </w:r>
      <w:r>
        <w:rPr>
          <w:spacing w:val="-3"/>
          <w:sz w:val="24"/>
        </w:rPr>
        <w:t xml:space="preserve"> </w:t>
      </w:r>
      <w:r>
        <w:rPr>
          <w:sz w:val="24"/>
        </w:rPr>
        <w:t>Penguin</w:t>
      </w:r>
      <w:r>
        <w:rPr>
          <w:spacing w:val="-5"/>
          <w:sz w:val="24"/>
        </w:rPr>
        <w:t xml:space="preserve"> </w:t>
      </w:r>
      <w:r>
        <w:rPr>
          <w:sz w:val="24"/>
        </w:rPr>
        <w:t>Press,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York:</w:t>
      </w:r>
      <w:r>
        <w:rPr>
          <w:spacing w:val="-3"/>
          <w:sz w:val="24"/>
        </w:rPr>
        <w:t xml:space="preserve"> </w:t>
      </w:r>
      <w:r>
        <w:rPr>
          <w:sz w:val="24"/>
        </w:rPr>
        <w:t>NY.</w:t>
      </w:r>
    </w:p>
    <w:p w14:paraId="2D3E35B9" w14:textId="77777777" w:rsidR="00E13014" w:rsidRDefault="00C32F7D">
      <w:pPr>
        <w:pStyle w:val="BodyText"/>
        <w:ind w:left="1380"/>
      </w:pPr>
      <w:r>
        <w:t>*Referred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“Chua”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schedule.</w:t>
      </w:r>
    </w:p>
    <w:p w14:paraId="469FC223" w14:textId="77777777" w:rsidR="00E13014" w:rsidRDefault="00C32F7D">
      <w:pPr>
        <w:pStyle w:val="ListParagraph"/>
        <w:numPr>
          <w:ilvl w:val="0"/>
          <w:numId w:val="4"/>
        </w:numPr>
        <w:tabs>
          <w:tab w:val="left" w:pos="1381"/>
        </w:tabs>
        <w:ind w:hanging="361"/>
        <w:rPr>
          <w:sz w:val="24"/>
        </w:rPr>
      </w:pP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readings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provided</w:t>
      </w:r>
      <w:r>
        <w:rPr>
          <w:spacing w:val="-2"/>
          <w:sz w:val="24"/>
        </w:rPr>
        <w:t xml:space="preserve"> </w:t>
      </w:r>
      <w:r>
        <w:rPr>
          <w:sz w:val="24"/>
        </w:rPr>
        <w:t>separately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Moodle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referred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respective</w:t>
      </w:r>
    </w:p>
    <w:p w14:paraId="46160A6D" w14:textId="7E7804CF" w:rsidR="00E13014" w:rsidRDefault="00C32F7D" w:rsidP="000F5C79">
      <w:pPr>
        <w:pStyle w:val="BodyText"/>
        <w:spacing w:before="2"/>
        <w:ind w:left="1380"/>
        <w:sectPr w:rsidR="00E13014">
          <w:type w:val="continuous"/>
          <w:pgSz w:w="12240" w:h="15840"/>
          <w:pgMar w:top="1420" w:right="780" w:bottom="280" w:left="780" w:header="720" w:footer="720" w:gutter="0"/>
          <w:cols w:space="720"/>
        </w:sectPr>
      </w:pPr>
      <w:r>
        <w:t>author’s</w:t>
      </w:r>
      <w:r>
        <w:rPr>
          <w:spacing w:val="-3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schedule.</w:t>
      </w:r>
    </w:p>
    <w:p w14:paraId="10487142" w14:textId="77777777" w:rsidR="00E13014" w:rsidRDefault="00E13014">
      <w:pPr>
        <w:pStyle w:val="BodyText"/>
        <w:spacing w:before="9"/>
        <w:ind w:left="0"/>
        <w:rPr>
          <w:sz w:val="22"/>
        </w:rPr>
      </w:pPr>
    </w:p>
    <w:p w14:paraId="462DB8E8" w14:textId="77777777" w:rsidR="00E13014" w:rsidRDefault="00C32F7D">
      <w:pPr>
        <w:pStyle w:val="BodyText"/>
        <w:spacing w:before="52"/>
      </w:pPr>
      <w:r>
        <w:t>Overview of</w:t>
      </w:r>
      <w:r>
        <w:rPr>
          <w:spacing w:val="-1"/>
        </w:rPr>
        <w:t xml:space="preserve"> </w:t>
      </w:r>
      <w:r>
        <w:t>Assessments</w:t>
      </w:r>
    </w:p>
    <w:p w14:paraId="631B8481" w14:textId="77777777" w:rsidR="00E13014" w:rsidRDefault="00E13014">
      <w:pPr>
        <w:pStyle w:val="BodyText"/>
        <w:ind w:left="0"/>
        <w:rPr>
          <w:sz w:val="20"/>
        </w:rPr>
      </w:pPr>
    </w:p>
    <w:p w14:paraId="5D0528B0" w14:textId="353B2E86" w:rsidR="002D1CE3" w:rsidRDefault="002D1CE3">
      <w:pPr>
        <w:pStyle w:val="BodyText"/>
        <w:ind w:left="0"/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Excel.Sheet.12 "Book1" "Sheet1!R1C1:R6C3" \a \f 4 \h  \* MERGEFORMAT </w:instrText>
      </w:r>
      <w:r>
        <w:fldChar w:fldCharType="separate"/>
      </w:r>
    </w:p>
    <w:tbl>
      <w:tblPr>
        <w:tblW w:w="467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1161"/>
        <w:gridCol w:w="1161"/>
      </w:tblGrid>
      <w:tr w:rsidR="002D1CE3" w:rsidRPr="002D1CE3" w14:paraId="6F5F821E" w14:textId="77777777" w:rsidTr="00520194">
        <w:trPr>
          <w:trHeight w:val="334"/>
          <w:jc w:val="center"/>
        </w:trPr>
        <w:tc>
          <w:tcPr>
            <w:tcW w:w="23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BA6B" w14:textId="40D2409A" w:rsidR="002D1CE3" w:rsidRPr="002D1CE3" w:rsidRDefault="002D1CE3" w:rsidP="002D1CE3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 xml:space="preserve">Assignments 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79F5" w14:textId="53504F3D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>Points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72BD" w14:textId="4AFCBE56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>Percent</w:t>
            </w:r>
          </w:p>
        </w:tc>
      </w:tr>
      <w:tr w:rsidR="002D1CE3" w:rsidRPr="002D1CE3" w14:paraId="6493ACC3" w14:textId="77777777" w:rsidTr="00520194">
        <w:trPr>
          <w:trHeight w:val="334"/>
          <w:jc w:val="center"/>
        </w:trPr>
        <w:tc>
          <w:tcPr>
            <w:tcW w:w="23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A159" w14:textId="77777777" w:rsidR="002D1CE3" w:rsidRPr="002D1CE3" w:rsidRDefault="002D1CE3" w:rsidP="002D1CE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Reading Discussions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B543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20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B4B1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20%</w:t>
            </w:r>
          </w:p>
        </w:tc>
      </w:tr>
      <w:tr w:rsidR="002D1CE3" w:rsidRPr="002D1CE3" w14:paraId="135B70F7" w14:textId="77777777" w:rsidTr="00520194">
        <w:trPr>
          <w:trHeight w:val="334"/>
          <w:jc w:val="center"/>
        </w:trPr>
        <w:tc>
          <w:tcPr>
            <w:tcW w:w="2348" w:type="dxa"/>
            <w:shd w:val="clear" w:color="auto" w:fill="auto"/>
            <w:noWrap/>
            <w:vAlign w:val="bottom"/>
            <w:hideMark/>
          </w:tcPr>
          <w:p w14:paraId="1057931A" w14:textId="65962B8E" w:rsidR="002D1CE3" w:rsidRPr="002D1CE3" w:rsidRDefault="00520194" w:rsidP="002D1CE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Reflection</w:t>
            </w:r>
            <w:r w:rsidR="002D1CE3"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Journals 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AB31342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15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2F6710B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15%</w:t>
            </w:r>
          </w:p>
        </w:tc>
      </w:tr>
      <w:tr w:rsidR="002D1CE3" w:rsidRPr="002D1CE3" w14:paraId="37C36E25" w14:textId="77777777" w:rsidTr="00520194">
        <w:trPr>
          <w:trHeight w:val="334"/>
          <w:jc w:val="center"/>
        </w:trPr>
        <w:tc>
          <w:tcPr>
            <w:tcW w:w="2348" w:type="dxa"/>
            <w:shd w:val="clear" w:color="auto" w:fill="auto"/>
            <w:noWrap/>
            <w:vAlign w:val="bottom"/>
            <w:hideMark/>
          </w:tcPr>
          <w:p w14:paraId="36096F86" w14:textId="77777777" w:rsidR="002D1CE3" w:rsidRPr="002D1CE3" w:rsidRDefault="002D1CE3" w:rsidP="002D1CE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Exams 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23083F93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30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E7BA05B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30%</w:t>
            </w:r>
          </w:p>
        </w:tc>
      </w:tr>
      <w:tr w:rsidR="002D1CE3" w:rsidRPr="002D1CE3" w14:paraId="52DAFA38" w14:textId="77777777" w:rsidTr="00520194">
        <w:trPr>
          <w:trHeight w:val="334"/>
          <w:jc w:val="center"/>
        </w:trPr>
        <w:tc>
          <w:tcPr>
            <w:tcW w:w="2348" w:type="dxa"/>
            <w:shd w:val="clear" w:color="auto" w:fill="auto"/>
            <w:noWrap/>
            <w:vAlign w:val="bottom"/>
            <w:hideMark/>
          </w:tcPr>
          <w:p w14:paraId="5F6545ED" w14:textId="77777777" w:rsidR="002D1CE3" w:rsidRPr="002D1CE3" w:rsidRDefault="002D1CE3" w:rsidP="002D1CE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Book Review 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B386FB0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F217D91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20%</w:t>
            </w:r>
          </w:p>
        </w:tc>
      </w:tr>
      <w:tr w:rsidR="002D1CE3" w:rsidRPr="002D1CE3" w14:paraId="0FF85F3B" w14:textId="77777777" w:rsidTr="00520194">
        <w:trPr>
          <w:trHeight w:val="334"/>
          <w:jc w:val="center"/>
        </w:trPr>
        <w:tc>
          <w:tcPr>
            <w:tcW w:w="2348" w:type="dxa"/>
            <w:shd w:val="clear" w:color="auto" w:fill="auto"/>
            <w:noWrap/>
            <w:vAlign w:val="bottom"/>
            <w:hideMark/>
          </w:tcPr>
          <w:p w14:paraId="35BE0851" w14:textId="77777777" w:rsidR="002D1CE3" w:rsidRPr="002D1CE3" w:rsidRDefault="002D1CE3" w:rsidP="002D1CE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Movie Review 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651DA53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15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D318642" w14:textId="77777777" w:rsidR="002D1CE3" w:rsidRPr="002D1CE3" w:rsidRDefault="002D1CE3" w:rsidP="00520194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2D1CE3">
              <w:rPr>
                <w:rFonts w:ascii="Calibri" w:eastAsia="Times New Roman" w:hAnsi="Calibri" w:cs="Calibri"/>
                <w:color w:val="000000"/>
                <w:lang w:eastAsia="zh-CN"/>
              </w:rPr>
              <w:t>15%</w:t>
            </w:r>
          </w:p>
        </w:tc>
      </w:tr>
    </w:tbl>
    <w:p w14:paraId="31B73C1B" w14:textId="466A1853" w:rsidR="00E13014" w:rsidRDefault="002D1CE3">
      <w:pPr>
        <w:pStyle w:val="BodyText"/>
        <w:ind w:left="0"/>
        <w:rPr>
          <w:sz w:val="28"/>
        </w:rPr>
      </w:pPr>
      <w:r>
        <w:rPr>
          <w:sz w:val="28"/>
        </w:rPr>
        <w:fldChar w:fldCharType="end"/>
      </w:r>
    </w:p>
    <w:p w14:paraId="3DDA4A41" w14:textId="77777777" w:rsidR="00E13014" w:rsidRDefault="00E13014">
      <w:pPr>
        <w:pStyle w:val="BodyText"/>
        <w:ind w:left="0"/>
        <w:rPr>
          <w:sz w:val="20"/>
        </w:rPr>
      </w:pPr>
    </w:p>
    <w:p w14:paraId="7A5F7E18" w14:textId="77777777" w:rsidR="00E13014" w:rsidRDefault="00E13014">
      <w:pPr>
        <w:pStyle w:val="BodyText"/>
        <w:ind w:left="0"/>
        <w:rPr>
          <w:sz w:val="20"/>
        </w:rPr>
      </w:pPr>
    </w:p>
    <w:p w14:paraId="3C7560CB" w14:textId="77777777" w:rsidR="00E13014" w:rsidRDefault="00E13014">
      <w:pPr>
        <w:pStyle w:val="BodyText"/>
        <w:ind w:left="0"/>
        <w:rPr>
          <w:sz w:val="28"/>
        </w:rPr>
      </w:pPr>
    </w:p>
    <w:p w14:paraId="7E0F322B" w14:textId="546FA9C0" w:rsidR="00E13014" w:rsidRDefault="00390FD8">
      <w:pPr>
        <w:pStyle w:val="ListParagraph"/>
        <w:numPr>
          <w:ilvl w:val="0"/>
          <w:numId w:val="3"/>
        </w:numPr>
        <w:tabs>
          <w:tab w:val="left" w:pos="1381"/>
        </w:tabs>
        <w:spacing w:before="52"/>
        <w:ind w:hanging="361"/>
        <w:rPr>
          <w:sz w:val="24"/>
        </w:rPr>
      </w:pPr>
      <w:r>
        <w:rPr>
          <w:sz w:val="24"/>
        </w:rPr>
        <w:t>Reading Discussions</w:t>
      </w:r>
      <w:r w:rsidR="000B5BB6">
        <w:rPr>
          <w:sz w:val="24"/>
        </w:rPr>
        <w:t xml:space="preserve"> </w:t>
      </w:r>
      <w:r w:rsidR="00C32F7D">
        <w:rPr>
          <w:sz w:val="24"/>
        </w:rPr>
        <w:t>(</w:t>
      </w:r>
      <w:r>
        <w:rPr>
          <w:sz w:val="24"/>
        </w:rPr>
        <w:t>2</w:t>
      </w:r>
      <w:r w:rsidR="00C32F7D">
        <w:rPr>
          <w:sz w:val="24"/>
        </w:rPr>
        <w:t>0%)</w:t>
      </w:r>
    </w:p>
    <w:p w14:paraId="6CB12E8B" w14:textId="062A33A9" w:rsidR="00932DCA" w:rsidRDefault="00644C83" w:rsidP="005818F6">
      <w:pPr>
        <w:pStyle w:val="BodyText"/>
        <w:ind w:left="1019" w:right="668" w:firstLine="361"/>
      </w:pPr>
      <w:r>
        <w:t>You will read the assigned readings, post discussion questions</w:t>
      </w:r>
      <w:r w:rsidR="005818F6">
        <w:t xml:space="preserve">, and answer other’s discussion questions on Moodle. </w:t>
      </w:r>
      <w:r w:rsidR="00D76258">
        <w:t xml:space="preserve">Please see Moodle for more information. </w:t>
      </w:r>
    </w:p>
    <w:p w14:paraId="623E3896" w14:textId="77777777" w:rsidR="00D61ED8" w:rsidRDefault="00D61ED8" w:rsidP="00D61ED8">
      <w:pPr>
        <w:pStyle w:val="ListParagraph"/>
        <w:tabs>
          <w:tab w:val="left" w:pos="1381"/>
        </w:tabs>
        <w:spacing w:before="52"/>
        <w:ind w:firstLine="0"/>
        <w:rPr>
          <w:sz w:val="24"/>
        </w:rPr>
      </w:pPr>
    </w:p>
    <w:p w14:paraId="0E0ED022" w14:textId="7EC4597A" w:rsidR="000B5BB6" w:rsidRDefault="00D76258">
      <w:pPr>
        <w:pStyle w:val="ListParagraph"/>
        <w:numPr>
          <w:ilvl w:val="0"/>
          <w:numId w:val="3"/>
        </w:numPr>
        <w:tabs>
          <w:tab w:val="left" w:pos="1381"/>
        </w:tabs>
        <w:spacing w:before="52"/>
        <w:ind w:hanging="361"/>
        <w:rPr>
          <w:sz w:val="24"/>
        </w:rPr>
      </w:pPr>
      <w:r>
        <w:rPr>
          <w:sz w:val="24"/>
        </w:rPr>
        <w:t xml:space="preserve">Reflection </w:t>
      </w:r>
      <w:r w:rsidR="000B5BB6">
        <w:rPr>
          <w:sz w:val="24"/>
        </w:rPr>
        <w:t>Journals (</w:t>
      </w:r>
      <w:r>
        <w:rPr>
          <w:sz w:val="24"/>
        </w:rPr>
        <w:t>15</w:t>
      </w:r>
      <w:r w:rsidR="000B5BB6">
        <w:rPr>
          <w:sz w:val="24"/>
        </w:rPr>
        <w:t xml:space="preserve">%) </w:t>
      </w:r>
    </w:p>
    <w:p w14:paraId="646CD8A7" w14:textId="46531566" w:rsidR="009761C6" w:rsidRDefault="00AB3F60" w:rsidP="009761C6">
      <w:pPr>
        <w:pStyle w:val="BodyText"/>
        <w:ind w:right="699"/>
      </w:pPr>
      <w:r>
        <w:t xml:space="preserve">       </w:t>
      </w:r>
      <w:r w:rsidR="009761C6">
        <w:t>Almost</w:t>
      </w:r>
      <w:r w:rsidR="009761C6">
        <w:rPr>
          <w:spacing w:val="1"/>
        </w:rPr>
        <w:t xml:space="preserve"> </w:t>
      </w:r>
      <w:r w:rsidR="009761C6">
        <w:t>everything we talk about</w:t>
      </w:r>
      <w:r w:rsidR="009761C6">
        <w:rPr>
          <w:spacing w:val="1"/>
        </w:rPr>
        <w:t xml:space="preserve"> </w:t>
      </w:r>
      <w:r w:rsidR="009761C6">
        <w:t>in this</w:t>
      </w:r>
      <w:r w:rsidR="009761C6">
        <w:rPr>
          <w:spacing w:val="-2"/>
        </w:rPr>
        <w:t xml:space="preserve"> </w:t>
      </w:r>
      <w:r w:rsidR="009761C6">
        <w:t>course</w:t>
      </w:r>
      <w:r w:rsidR="009761C6">
        <w:rPr>
          <w:spacing w:val="2"/>
        </w:rPr>
        <w:t xml:space="preserve"> </w:t>
      </w:r>
      <w:r w:rsidR="009761C6">
        <w:t>are</w:t>
      </w:r>
      <w:r w:rsidR="009761C6">
        <w:rPr>
          <w:spacing w:val="-3"/>
        </w:rPr>
        <w:t xml:space="preserve"> </w:t>
      </w:r>
      <w:r w:rsidR="009761C6">
        <w:t>common</w:t>
      </w:r>
      <w:r w:rsidR="009761C6">
        <w:rPr>
          <w:spacing w:val="2"/>
        </w:rPr>
        <w:t xml:space="preserve"> </w:t>
      </w:r>
      <w:r w:rsidR="009761C6">
        <w:t>experiences</w:t>
      </w:r>
      <w:r w:rsidR="009761C6">
        <w:rPr>
          <w:spacing w:val="2"/>
        </w:rPr>
        <w:t xml:space="preserve"> </w:t>
      </w:r>
      <w:r w:rsidR="009761C6">
        <w:t>we</w:t>
      </w:r>
      <w:r w:rsidR="009761C6">
        <w:rPr>
          <w:spacing w:val="-1"/>
        </w:rPr>
        <w:t xml:space="preserve"> </w:t>
      </w:r>
      <w:r w:rsidR="009761C6">
        <w:t>have</w:t>
      </w:r>
      <w:r w:rsidR="009761C6">
        <w:rPr>
          <w:spacing w:val="-1"/>
        </w:rPr>
        <w:t xml:space="preserve"> </w:t>
      </w:r>
      <w:r w:rsidR="009761C6">
        <w:t>in life.</w:t>
      </w:r>
      <w:r w:rsidR="009761C6">
        <w:rPr>
          <w:spacing w:val="1"/>
        </w:rPr>
        <w:t xml:space="preserve"> </w:t>
      </w:r>
      <w:r w:rsidR="009761C6">
        <w:t>Thus, reflecting on how you relate what we learned in class to what you experience in life is</w:t>
      </w:r>
      <w:r w:rsidR="009761C6">
        <w:rPr>
          <w:spacing w:val="1"/>
        </w:rPr>
        <w:t xml:space="preserve"> </w:t>
      </w:r>
      <w:r w:rsidR="009761C6">
        <w:t xml:space="preserve">essential. </w:t>
      </w:r>
      <w:r w:rsidR="00CF25E9">
        <w:t xml:space="preserve">After every class meeting, you will write a journal </w:t>
      </w:r>
      <w:r w:rsidR="0072385D">
        <w:t xml:space="preserve">to </w:t>
      </w:r>
      <w:r w:rsidR="009761C6">
        <w:t>reflect on the content</w:t>
      </w:r>
      <w:r w:rsidR="009761C6">
        <w:rPr>
          <w:spacing w:val="1"/>
        </w:rPr>
        <w:t xml:space="preserve"> </w:t>
      </w:r>
      <w:r w:rsidR="009761C6">
        <w:t xml:space="preserve">we talked about in </w:t>
      </w:r>
      <w:r w:rsidR="00BC323C">
        <w:t>class</w:t>
      </w:r>
      <w:r w:rsidR="009761C6">
        <w:t>, including but not limited, the reading</w:t>
      </w:r>
      <w:r w:rsidR="00BC323C">
        <w:t>s,</w:t>
      </w:r>
      <w:r w:rsidR="009761C6">
        <w:rPr>
          <w:spacing w:val="1"/>
        </w:rPr>
        <w:t xml:space="preserve"> </w:t>
      </w:r>
      <w:r w:rsidR="009761C6">
        <w:t>discussions, and the lectures.</w:t>
      </w:r>
      <w:r w:rsidR="009761C6">
        <w:rPr>
          <w:spacing w:val="54"/>
        </w:rPr>
        <w:t xml:space="preserve"> </w:t>
      </w:r>
      <w:r w:rsidR="009761C6">
        <w:t xml:space="preserve">You need to focus on </w:t>
      </w:r>
      <w:r w:rsidR="004C7A86">
        <w:t>1</w:t>
      </w:r>
      <w:r w:rsidR="009761C6">
        <w:t>-</w:t>
      </w:r>
      <w:r w:rsidR="004C7A86">
        <w:t>2</w:t>
      </w:r>
      <w:r w:rsidR="009761C6">
        <w:t xml:space="preserve"> concepts / terms / theories /</w:t>
      </w:r>
      <w:r w:rsidR="009761C6">
        <w:rPr>
          <w:spacing w:val="1"/>
        </w:rPr>
        <w:t xml:space="preserve"> </w:t>
      </w:r>
      <w:r w:rsidR="009761C6">
        <w:t>perspectives we talked about in class and relate them to your live experiences. How do you see</w:t>
      </w:r>
      <w:r w:rsidR="009761C6">
        <w:rPr>
          <w:spacing w:val="1"/>
        </w:rPr>
        <w:t xml:space="preserve"> </w:t>
      </w:r>
      <w:r w:rsidR="009761C6">
        <w:t>our live experiences are explained by the concepts / terms / theories? Have you found anything</w:t>
      </w:r>
      <w:r w:rsidR="009761C6">
        <w:rPr>
          <w:spacing w:val="1"/>
        </w:rPr>
        <w:t xml:space="preserve"> </w:t>
      </w:r>
      <w:r w:rsidR="009761C6">
        <w:t>new that you have never thought about before? Do you have disagreement with anything that</w:t>
      </w:r>
      <w:r w:rsidR="009761C6">
        <w:rPr>
          <w:spacing w:val="1"/>
        </w:rPr>
        <w:t xml:space="preserve"> </w:t>
      </w:r>
      <w:r w:rsidR="009761C6">
        <w:t>we talked about in class? You will submit your writing to Moodle. Each</w:t>
      </w:r>
      <w:r w:rsidR="002232DA">
        <w:t xml:space="preserve"> </w:t>
      </w:r>
      <w:r w:rsidR="009761C6">
        <w:rPr>
          <w:spacing w:val="-52"/>
        </w:rPr>
        <w:t xml:space="preserve"> </w:t>
      </w:r>
      <w:r w:rsidR="002232DA">
        <w:rPr>
          <w:spacing w:val="-52"/>
        </w:rPr>
        <w:t xml:space="preserve">    </w:t>
      </w:r>
      <w:r w:rsidR="009761C6">
        <w:t xml:space="preserve">journal worth </w:t>
      </w:r>
      <w:r w:rsidR="002232DA">
        <w:t xml:space="preserve">2 </w:t>
      </w:r>
      <w:r w:rsidR="009761C6">
        <w:t>points and you can</w:t>
      </w:r>
      <w:r w:rsidR="009761C6">
        <w:rPr>
          <w:spacing w:val="1"/>
        </w:rPr>
        <w:t xml:space="preserve"> </w:t>
      </w:r>
      <w:r w:rsidR="009761C6">
        <w:t>earn a maximum of 2</w:t>
      </w:r>
      <w:r w:rsidR="002232DA">
        <w:t>0</w:t>
      </w:r>
      <w:r w:rsidR="009761C6">
        <w:t xml:space="preserve"> points for this assessment. </w:t>
      </w:r>
    </w:p>
    <w:p w14:paraId="2804A770" w14:textId="30B80FB7" w:rsidR="00E13014" w:rsidRDefault="00E13014">
      <w:pPr>
        <w:pStyle w:val="BodyText"/>
        <w:ind w:right="667" w:firstLine="360"/>
      </w:pPr>
    </w:p>
    <w:p w14:paraId="55984B6D" w14:textId="77777777" w:rsidR="00E13014" w:rsidRDefault="00E13014">
      <w:pPr>
        <w:pStyle w:val="BodyText"/>
        <w:spacing w:before="10"/>
        <w:ind w:left="0"/>
        <w:rPr>
          <w:sz w:val="23"/>
        </w:rPr>
      </w:pPr>
    </w:p>
    <w:p w14:paraId="4E928956" w14:textId="77777777" w:rsidR="00E13014" w:rsidRDefault="00C32F7D">
      <w:pPr>
        <w:pStyle w:val="ListParagraph"/>
        <w:numPr>
          <w:ilvl w:val="0"/>
          <w:numId w:val="3"/>
        </w:numPr>
        <w:tabs>
          <w:tab w:val="left" w:pos="1381"/>
        </w:tabs>
        <w:ind w:hanging="361"/>
        <w:rPr>
          <w:i/>
          <w:sz w:val="24"/>
        </w:rPr>
      </w:pPr>
      <w:r>
        <w:rPr>
          <w:i/>
          <w:sz w:val="24"/>
        </w:rPr>
        <w:t>Exams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(30%)</w:t>
      </w:r>
    </w:p>
    <w:p w14:paraId="66AB81EE" w14:textId="0965DE15" w:rsidR="00E13014" w:rsidRDefault="00C32F7D">
      <w:pPr>
        <w:pStyle w:val="BodyText"/>
        <w:spacing w:before="3"/>
        <w:ind w:right="741" w:firstLine="360"/>
      </w:pPr>
      <w:r>
        <w:t xml:space="preserve">You will </w:t>
      </w:r>
      <w:r w:rsidR="002055E7">
        <w:t>have</w:t>
      </w:r>
      <w:r>
        <w:t xml:space="preserve"> 3 </w:t>
      </w:r>
      <w:r w:rsidR="00E82D91">
        <w:t xml:space="preserve">take-home </w:t>
      </w:r>
      <w:r>
        <w:t>exams this semester. The exams will focus on the basic concepts</w:t>
      </w:r>
      <w:r>
        <w:rPr>
          <w:spacing w:val="1"/>
        </w:rPr>
        <w:t xml:space="preserve"> </w:t>
      </w:r>
      <w:r>
        <w:t>and theories we covered in class. The lecture PPT will be provided to</w:t>
      </w:r>
      <w:r w:rsidR="007E5F4C">
        <w:t xml:space="preserve"> </w:t>
      </w:r>
      <w:r>
        <w:rPr>
          <w:spacing w:val="-52"/>
        </w:rPr>
        <w:t xml:space="preserve"> </w:t>
      </w:r>
      <w:r>
        <w:t>help you prepare for the exams. The exams are cumulative, and will include questions in various</w:t>
      </w:r>
      <w:r w:rsidR="00B617B7">
        <w:t xml:space="preserve"> </w:t>
      </w:r>
      <w:r>
        <w:rPr>
          <w:spacing w:val="-52"/>
        </w:rPr>
        <w:t xml:space="preserve"> </w:t>
      </w:r>
      <w:r>
        <w:t>formats, such as short answers, multiple choices, true/false, etc. Please plan</w:t>
      </w:r>
      <w:r w:rsidR="002F29A5">
        <w:t xml:space="preserve"> </w:t>
      </w:r>
      <w:r>
        <w:rPr>
          <w:spacing w:val="-52"/>
        </w:rPr>
        <w:t xml:space="preserve"> </w:t>
      </w:r>
      <w:r w:rsidR="002F29A5">
        <w:rPr>
          <w:spacing w:val="-52"/>
        </w:rPr>
        <w:t xml:space="preserve">   </w:t>
      </w:r>
      <w:r>
        <w:t>to</w:t>
      </w:r>
      <w:r>
        <w:rPr>
          <w:spacing w:val="-1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t>the exams on</w:t>
      </w:r>
      <w:r>
        <w:rPr>
          <w:spacing w:val="-2"/>
        </w:rPr>
        <w:t xml:space="preserve"> </w:t>
      </w:r>
      <w:r>
        <w:t>Moodle</w:t>
      </w:r>
      <w:r>
        <w:rPr>
          <w:spacing w:val="-2"/>
        </w:rPr>
        <w:t xml:space="preserve"> </w:t>
      </w:r>
      <w:r>
        <w:t>using your</w:t>
      </w:r>
      <w:r>
        <w:rPr>
          <w:spacing w:val="3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t>devices, unless otherwise noticed.</w:t>
      </w:r>
    </w:p>
    <w:p w14:paraId="5CA4718F" w14:textId="77777777" w:rsidR="00E13014" w:rsidRDefault="00E13014">
      <w:pPr>
        <w:pStyle w:val="BodyText"/>
        <w:spacing w:before="11"/>
        <w:ind w:left="0"/>
        <w:rPr>
          <w:sz w:val="23"/>
        </w:rPr>
      </w:pPr>
    </w:p>
    <w:p w14:paraId="7D9E64D3" w14:textId="77777777" w:rsidR="00B151A0" w:rsidRDefault="00B151A0" w:rsidP="00AB74BF">
      <w:pPr>
        <w:pStyle w:val="ListParagraph"/>
        <w:tabs>
          <w:tab w:val="left" w:pos="982"/>
        </w:tabs>
        <w:ind w:left="660" w:right="758" w:firstLine="0"/>
        <w:rPr>
          <w:sz w:val="24"/>
        </w:rPr>
      </w:pPr>
    </w:p>
    <w:p w14:paraId="779D67BE" w14:textId="53ED41EB" w:rsidR="00E13014" w:rsidRPr="00A03635" w:rsidRDefault="00C32F7D" w:rsidP="00A03635">
      <w:pPr>
        <w:pStyle w:val="ListParagraph"/>
        <w:numPr>
          <w:ilvl w:val="0"/>
          <w:numId w:val="3"/>
        </w:numPr>
        <w:tabs>
          <w:tab w:val="left" w:pos="1381"/>
        </w:tabs>
        <w:rPr>
          <w:i/>
          <w:sz w:val="24"/>
        </w:rPr>
      </w:pPr>
      <w:r w:rsidRPr="00A03635">
        <w:rPr>
          <w:i/>
          <w:sz w:val="24"/>
        </w:rPr>
        <w:t>Book</w:t>
      </w:r>
      <w:r w:rsidRPr="00A03635">
        <w:rPr>
          <w:i/>
          <w:spacing w:val="-2"/>
          <w:sz w:val="24"/>
        </w:rPr>
        <w:t xml:space="preserve"> </w:t>
      </w:r>
      <w:r w:rsidRPr="00A03635">
        <w:rPr>
          <w:i/>
          <w:sz w:val="24"/>
        </w:rPr>
        <w:t>Review</w:t>
      </w:r>
      <w:r w:rsidRPr="00A03635">
        <w:rPr>
          <w:i/>
          <w:spacing w:val="1"/>
          <w:sz w:val="24"/>
        </w:rPr>
        <w:t xml:space="preserve"> </w:t>
      </w:r>
      <w:r w:rsidRPr="00A03635">
        <w:rPr>
          <w:i/>
          <w:sz w:val="24"/>
        </w:rPr>
        <w:t>(</w:t>
      </w:r>
      <w:r w:rsidR="004F6437" w:rsidRPr="00A03635">
        <w:rPr>
          <w:i/>
          <w:sz w:val="24"/>
        </w:rPr>
        <w:t>20</w:t>
      </w:r>
      <w:r w:rsidRPr="00A03635">
        <w:rPr>
          <w:i/>
          <w:sz w:val="24"/>
        </w:rPr>
        <w:t>%)</w:t>
      </w:r>
    </w:p>
    <w:p w14:paraId="7B35A2D6" w14:textId="7409266B" w:rsidR="007D3AFE" w:rsidRDefault="00C32F7D" w:rsidP="007D3AFE">
      <w:pPr>
        <w:pStyle w:val="BodyText"/>
        <w:ind w:right="882" w:firstLine="360"/>
      </w:pPr>
      <w:r>
        <w:t>Having a global perspective is important to develop the capacity to be open-minded. Thus,</w:t>
      </w:r>
      <w:r>
        <w:rPr>
          <w:spacing w:val="1"/>
        </w:rPr>
        <w:t xml:space="preserve"> </w:t>
      </w:r>
      <w:r>
        <w:t>you will have the opportunity to inspect a whole different parenting style from reading Amy</w:t>
      </w:r>
      <w:r>
        <w:rPr>
          <w:spacing w:val="1"/>
        </w:rPr>
        <w:t xml:space="preserve"> </w:t>
      </w:r>
      <w:r>
        <w:t xml:space="preserve">Chua’s biography </w:t>
      </w:r>
      <w:r>
        <w:rPr>
          <w:i/>
        </w:rPr>
        <w:t xml:space="preserve">Battle Hymn of the Tiger Mother. </w:t>
      </w:r>
      <w:r>
        <w:t>You will write a book review (minimum 800</w:t>
      </w:r>
      <w:r>
        <w:rPr>
          <w:spacing w:val="-52"/>
        </w:rPr>
        <w:t xml:space="preserve"> </w:t>
      </w:r>
      <w:r>
        <w:t>words) analyzing how culture plays a role in parenting and family relationships. You can earn a</w:t>
      </w:r>
      <w:r>
        <w:rPr>
          <w:spacing w:val="1"/>
        </w:rPr>
        <w:t xml:space="preserve"> </w:t>
      </w:r>
      <w:r>
        <w:t xml:space="preserve">maximum of </w:t>
      </w:r>
      <w:r w:rsidR="00172223">
        <w:t>20</w:t>
      </w:r>
      <w:r>
        <w:t xml:space="preserve"> points from this assessment. A detailed guideline of this assessment will be</w:t>
      </w:r>
      <w:r>
        <w:rPr>
          <w:spacing w:val="1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separately on</w:t>
      </w:r>
      <w:r>
        <w:rPr>
          <w:spacing w:val="-2"/>
        </w:rPr>
        <w:t xml:space="preserve"> </w:t>
      </w:r>
      <w:r>
        <w:t>Moodle.</w:t>
      </w:r>
    </w:p>
    <w:p w14:paraId="51854A33" w14:textId="0E406AD7" w:rsidR="007D3AFE" w:rsidRDefault="007D3AFE" w:rsidP="007D3AFE">
      <w:pPr>
        <w:pStyle w:val="BodyText"/>
        <w:ind w:right="882"/>
      </w:pPr>
    </w:p>
    <w:p w14:paraId="424F1175" w14:textId="7DFEA3FB" w:rsidR="00172223" w:rsidRDefault="00172223" w:rsidP="00172223">
      <w:pPr>
        <w:pStyle w:val="BodyText"/>
        <w:numPr>
          <w:ilvl w:val="0"/>
          <w:numId w:val="3"/>
        </w:numPr>
        <w:ind w:right="882"/>
      </w:pPr>
      <w:r>
        <w:t xml:space="preserve">Movie Review (15%) </w:t>
      </w:r>
    </w:p>
    <w:p w14:paraId="2CE5D5BC" w14:textId="51F01E53" w:rsidR="0050083B" w:rsidRDefault="0050083B" w:rsidP="0050083B">
      <w:pPr>
        <w:pStyle w:val="BodyText"/>
        <w:ind w:left="1380" w:right="882"/>
      </w:pPr>
      <w:r>
        <w:t xml:space="preserve">You will write a review on a movie related to the concept of “family”. Please go to Moodle for more information. </w:t>
      </w:r>
    </w:p>
    <w:p w14:paraId="1858E6DB" w14:textId="77777777" w:rsidR="00E13014" w:rsidRDefault="00E13014">
      <w:pPr>
        <w:pStyle w:val="BodyText"/>
        <w:ind w:left="0"/>
      </w:pPr>
    </w:p>
    <w:p w14:paraId="259D25EB" w14:textId="77777777" w:rsidR="00E13014" w:rsidRDefault="00E13014">
      <w:pPr>
        <w:pStyle w:val="BodyText"/>
        <w:ind w:left="0"/>
      </w:pPr>
    </w:p>
    <w:p w14:paraId="18C4715B" w14:textId="77777777" w:rsidR="00E13014" w:rsidRDefault="00C32F7D">
      <w:pPr>
        <w:pStyle w:val="BodyText"/>
        <w:spacing w:before="1"/>
      </w:pPr>
      <w:r>
        <w:t>Grading Scales</w:t>
      </w:r>
    </w:p>
    <w:p w14:paraId="433D6063" w14:textId="77777777" w:rsidR="00E13014" w:rsidRDefault="00E13014">
      <w:pPr>
        <w:pStyle w:val="BodyText"/>
        <w:ind w:left="0"/>
      </w:pPr>
    </w:p>
    <w:p w14:paraId="24A795E0" w14:textId="594CD6A4" w:rsidR="00E13014" w:rsidRDefault="00C32F7D">
      <w:pPr>
        <w:pStyle w:val="BodyText"/>
        <w:ind w:right="756"/>
      </w:pPr>
      <w:r>
        <w:t>The grade scale is listed below. Rounding (for example, an 89.67% is viewed as a 90% or an A</w:t>
      </w:r>
      <w:r w:rsidR="005D2F6B">
        <w:t>-</w:t>
      </w:r>
      <w:r>
        <w:t>)</w:t>
      </w:r>
      <w:r>
        <w:rPr>
          <w:spacing w:val="1"/>
        </w:rPr>
        <w:t xml:space="preserve"> </w:t>
      </w:r>
      <w:r>
        <w:t xml:space="preserve">has already been built into the grading scale. </w:t>
      </w:r>
      <w:r>
        <w:rPr>
          <w:i/>
          <w:u w:val="single"/>
        </w:rPr>
        <w:t>Keep in mind that class participation and</w:t>
      </w:r>
      <w:r>
        <w:rPr>
          <w:i/>
          <w:spacing w:val="1"/>
        </w:rPr>
        <w:t xml:space="preserve"> </w:t>
      </w:r>
      <w:r>
        <w:rPr>
          <w:i/>
          <w:u w:val="single"/>
        </w:rPr>
        <w:t>attendance may figure decisively in your final grade.</w:t>
      </w:r>
      <w:r>
        <w:rPr>
          <w:i/>
        </w:rPr>
        <w:t xml:space="preserve"> </w:t>
      </w:r>
      <w:r>
        <w:t>Thus, plan to be in class on time and</w:t>
      </w:r>
      <w:r>
        <w:rPr>
          <w:spacing w:val="1"/>
        </w:rPr>
        <w:t xml:space="preserve"> </w:t>
      </w:r>
      <w:r>
        <w:t>participate actively. No extra credit will be offered at the end of the semester. Considerable</w:t>
      </w:r>
      <w:r>
        <w:rPr>
          <w:spacing w:val="1"/>
        </w:rPr>
        <w:t xml:space="preserve"> </w:t>
      </w:r>
      <w:r>
        <w:t>grace has been built into the syllabus and course design, so do not plan on grade changes at the</w:t>
      </w:r>
      <w:r>
        <w:rPr>
          <w:spacing w:val="-52"/>
        </w:rPr>
        <w:t xml:space="preserve"> </w:t>
      </w:r>
      <w:r>
        <w:t>end of the semester. If you are concerned about your grade in the course, address it with me</w:t>
      </w:r>
      <w:r>
        <w:rPr>
          <w:spacing w:val="1"/>
        </w:rPr>
        <w:t xml:space="preserve"> </w:t>
      </w:r>
      <w:r>
        <w:t>early in the semester and there will be a much better chance of you getting a good grade than if</w:t>
      </w:r>
      <w:r>
        <w:rPr>
          <w:spacing w:val="-5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wait</w:t>
      </w:r>
      <w:r>
        <w:rPr>
          <w:spacing w:val="1"/>
        </w:rPr>
        <w:t xml:space="preserve"> </w:t>
      </w:r>
      <w:r>
        <w:t>until later</w:t>
      </w:r>
      <w:r>
        <w:rPr>
          <w:spacing w:val="-1"/>
        </w:rPr>
        <w:t xml:space="preserve"> </w:t>
      </w:r>
      <w:r>
        <w:t>on.</w:t>
      </w:r>
    </w:p>
    <w:p w14:paraId="4C2D7908" w14:textId="77777777" w:rsidR="00E13014" w:rsidRDefault="00E13014">
      <w:pPr>
        <w:sectPr w:rsidR="00E13014">
          <w:pgSz w:w="12240" w:h="15840"/>
          <w:pgMar w:top="1400" w:right="780" w:bottom="280" w:left="780" w:header="720" w:footer="720" w:gutter="0"/>
          <w:cols w:space="720"/>
        </w:sectPr>
      </w:pPr>
    </w:p>
    <w:p w14:paraId="07890CC3" w14:textId="77777777" w:rsidR="00E13014" w:rsidRDefault="00C32F7D">
      <w:pPr>
        <w:spacing w:before="40"/>
        <w:ind w:left="660"/>
        <w:rPr>
          <w:sz w:val="24"/>
        </w:rPr>
      </w:pPr>
      <w:r>
        <w:rPr>
          <w:i/>
          <w:sz w:val="24"/>
        </w:rPr>
        <w:lastRenderedPageBreak/>
        <w:t>As a reminder,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 not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give grades, you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earn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them</w:t>
      </w:r>
      <w:r>
        <w:rPr>
          <w:sz w:val="24"/>
        </w:rPr>
        <w:t>.</w:t>
      </w:r>
    </w:p>
    <w:p w14:paraId="2FBB5B0D" w14:textId="77777777" w:rsidR="00E13014" w:rsidRDefault="00E13014">
      <w:pPr>
        <w:pStyle w:val="BodyText"/>
        <w:ind w:left="0"/>
        <w:rPr>
          <w:sz w:val="20"/>
        </w:rPr>
      </w:pPr>
    </w:p>
    <w:p w14:paraId="41A0BCC4" w14:textId="77777777" w:rsidR="00E13014" w:rsidRDefault="00E13014">
      <w:pPr>
        <w:pStyle w:val="BodyText"/>
        <w:spacing w:before="12"/>
        <w:ind w:left="0"/>
        <w:rPr>
          <w:sz w:val="27"/>
        </w:rPr>
      </w:pPr>
    </w:p>
    <w:tbl>
      <w:tblPr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4"/>
        <w:gridCol w:w="1541"/>
        <w:gridCol w:w="1557"/>
        <w:gridCol w:w="1581"/>
        <w:gridCol w:w="1545"/>
        <w:gridCol w:w="1549"/>
      </w:tblGrid>
      <w:tr w:rsidR="00E13014" w14:paraId="35B917D4" w14:textId="77777777">
        <w:trPr>
          <w:trHeight w:val="292"/>
        </w:trPr>
        <w:tc>
          <w:tcPr>
            <w:tcW w:w="1574" w:type="dxa"/>
          </w:tcPr>
          <w:p w14:paraId="4E768A23" w14:textId="77777777" w:rsidR="00E13014" w:rsidRDefault="00C32F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Excellent</w:t>
            </w:r>
          </w:p>
        </w:tc>
        <w:tc>
          <w:tcPr>
            <w:tcW w:w="1541" w:type="dxa"/>
          </w:tcPr>
          <w:p w14:paraId="349E3FE0" w14:textId="77777777" w:rsidR="00E13014" w:rsidRDefault="00C32F7D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557" w:type="dxa"/>
          </w:tcPr>
          <w:p w14:paraId="36054214" w14:textId="77777777" w:rsidR="00E13014" w:rsidRDefault="00C32F7D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93-100%</w:t>
            </w:r>
          </w:p>
        </w:tc>
        <w:tc>
          <w:tcPr>
            <w:tcW w:w="1581" w:type="dxa"/>
          </w:tcPr>
          <w:p w14:paraId="02C4BA9B" w14:textId="77777777" w:rsidR="00E13014" w:rsidRDefault="00C32F7D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Competent</w:t>
            </w:r>
          </w:p>
        </w:tc>
        <w:tc>
          <w:tcPr>
            <w:tcW w:w="1545" w:type="dxa"/>
          </w:tcPr>
          <w:p w14:paraId="50378EC5" w14:textId="77777777" w:rsidR="00E13014" w:rsidRDefault="00C32F7D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549" w:type="dxa"/>
          </w:tcPr>
          <w:p w14:paraId="7E6CF9D3" w14:textId="77777777" w:rsidR="00E13014" w:rsidRDefault="00C32F7D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73-77%</w:t>
            </w:r>
          </w:p>
        </w:tc>
      </w:tr>
      <w:tr w:rsidR="00E13014" w14:paraId="69FE304B" w14:textId="77777777">
        <w:trPr>
          <w:trHeight w:val="294"/>
        </w:trPr>
        <w:tc>
          <w:tcPr>
            <w:tcW w:w="1574" w:type="dxa"/>
          </w:tcPr>
          <w:p w14:paraId="18D3E361" w14:textId="77777777" w:rsidR="00E13014" w:rsidRDefault="00E130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41" w:type="dxa"/>
          </w:tcPr>
          <w:p w14:paraId="13C6BF08" w14:textId="77777777" w:rsidR="00E13014" w:rsidRDefault="00C32F7D">
            <w:pPr>
              <w:pStyle w:val="TableParagraph"/>
              <w:spacing w:before="1"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A-</w:t>
            </w:r>
          </w:p>
        </w:tc>
        <w:tc>
          <w:tcPr>
            <w:tcW w:w="1557" w:type="dxa"/>
          </w:tcPr>
          <w:p w14:paraId="4A9B51A0" w14:textId="77777777" w:rsidR="00E13014" w:rsidRDefault="00C32F7D">
            <w:pPr>
              <w:pStyle w:val="TableParagraph"/>
              <w:spacing w:before="1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90-92%</w:t>
            </w:r>
          </w:p>
        </w:tc>
        <w:tc>
          <w:tcPr>
            <w:tcW w:w="1581" w:type="dxa"/>
          </w:tcPr>
          <w:p w14:paraId="4397380C" w14:textId="77777777" w:rsidR="00E13014" w:rsidRDefault="00E130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45" w:type="dxa"/>
          </w:tcPr>
          <w:p w14:paraId="1B4E04CB" w14:textId="77777777" w:rsidR="00E13014" w:rsidRDefault="00C32F7D">
            <w:pPr>
              <w:pStyle w:val="TableParagraph"/>
              <w:spacing w:before="1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C-</w:t>
            </w:r>
          </w:p>
        </w:tc>
        <w:tc>
          <w:tcPr>
            <w:tcW w:w="1549" w:type="dxa"/>
          </w:tcPr>
          <w:p w14:paraId="1B1AB0D2" w14:textId="77777777" w:rsidR="00E13014" w:rsidRDefault="00C32F7D">
            <w:pPr>
              <w:pStyle w:val="TableParagraph"/>
              <w:spacing w:before="1"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70-72%</w:t>
            </w:r>
          </w:p>
        </w:tc>
      </w:tr>
      <w:tr w:rsidR="00E13014" w14:paraId="1321056B" w14:textId="77777777">
        <w:trPr>
          <w:trHeight w:val="292"/>
        </w:trPr>
        <w:tc>
          <w:tcPr>
            <w:tcW w:w="1574" w:type="dxa"/>
          </w:tcPr>
          <w:p w14:paraId="578F9C70" w14:textId="77777777" w:rsidR="00E13014" w:rsidRDefault="00E130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</w:tcPr>
          <w:p w14:paraId="3B7163CF" w14:textId="77777777" w:rsidR="00E13014" w:rsidRDefault="00C32F7D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B+</w:t>
            </w:r>
          </w:p>
        </w:tc>
        <w:tc>
          <w:tcPr>
            <w:tcW w:w="1557" w:type="dxa"/>
          </w:tcPr>
          <w:p w14:paraId="080EBDFD" w14:textId="77777777" w:rsidR="00E13014" w:rsidRDefault="00C32F7D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88-89%</w:t>
            </w:r>
          </w:p>
        </w:tc>
        <w:tc>
          <w:tcPr>
            <w:tcW w:w="1581" w:type="dxa"/>
          </w:tcPr>
          <w:p w14:paraId="389B58D2" w14:textId="77777777" w:rsidR="00E13014" w:rsidRDefault="00E130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45" w:type="dxa"/>
          </w:tcPr>
          <w:p w14:paraId="3AAB35D3" w14:textId="77777777" w:rsidR="00E13014" w:rsidRDefault="00C32F7D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D+</w:t>
            </w:r>
          </w:p>
        </w:tc>
        <w:tc>
          <w:tcPr>
            <w:tcW w:w="1549" w:type="dxa"/>
          </w:tcPr>
          <w:p w14:paraId="553CA8B5" w14:textId="77777777" w:rsidR="00E13014" w:rsidRDefault="00C32F7D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68-69%</w:t>
            </w:r>
          </w:p>
        </w:tc>
      </w:tr>
      <w:tr w:rsidR="00E13014" w14:paraId="3342A9F4" w14:textId="77777777">
        <w:trPr>
          <w:trHeight w:val="292"/>
        </w:trPr>
        <w:tc>
          <w:tcPr>
            <w:tcW w:w="1574" w:type="dxa"/>
          </w:tcPr>
          <w:p w14:paraId="74D98F4B" w14:textId="77777777" w:rsidR="00E13014" w:rsidRDefault="00C32F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Superior</w:t>
            </w:r>
          </w:p>
        </w:tc>
        <w:tc>
          <w:tcPr>
            <w:tcW w:w="1541" w:type="dxa"/>
          </w:tcPr>
          <w:p w14:paraId="595B1DA4" w14:textId="77777777" w:rsidR="00E13014" w:rsidRDefault="00C32F7D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557" w:type="dxa"/>
          </w:tcPr>
          <w:p w14:paraId="178CFDEA" w14:textId="77777777" w:rsidR="00E13014" w:rsidRDefault="00C32F7D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83-87%</w:t>
            </w:r>
          </w:p>
        </w:tc>
        <w:tc>
          <w:tcPr>
            <w:tcW w:w="1581" w:type="dxa"/>
          </w:tcPr>
          <w:p w14:paraId="16F5AB9D" w14:textId="77777777" w:rsidR="00E13014" w:rsidRDefault="00C32F7D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Marginal</w:t>
            </w:r>
          </w:p>
        </w:tc>
        <w:tc>
          <w:tcPr>
            <w:tcW w:w="1545" w:type="dxa"/>
          </w:tcPr>
          <w:p w14:paraId="69C562F3" w14:textId="77777777" w:rsidR="00E13014" w:rsidRDefault="00C32F7D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1549" w:type="dxa"/>
          </w:tcPr>
          <w:p w14:paraId="5471F7F7" w14:textId="77777777" w:rsidR="00E13014" w:rsidRDefault="00C32F7D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63-67%</w:t>
            </w:r>
          </w:p>
        </w:tc>
      </w:tr>
      <w:tr w:rsidR="00E13014" w14:paraId="3AF6DF6F" w14:textId="77777777">
        <w:trPr>
          <w:trHeight w:val="292"/>
        </w:trPr>
        <w:tc>
          <w:tcPr>
            <w:tcW w:w="1574" w:type="dxa"/>
          </w:tcPr>
          <w:p w14:paraId="1F7ECCB6" w14:textId="77777777" w:rsidR="00E13014" w:rsidRDefault="00E130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</w:tcPr>
          <w:p w14:paraId="5E801824" w14:textId="77777777" w:rsidR="00E13014" w:rsidRDefault="00C32F7D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B-</w:t>
            </w:r>
          </w:p>
        </w:tc>
        <w:tc>
          <w:tcPr>
            <w:tcW w:w="1557" w:type="dxa"/>
          </w:tcPr>
          <w:p w14:paraId="732AF57E" w14:textId="77777777" w:rsidR="00E13014" w:rsidRDefault="00C32F7D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80-82%</w:t>
            </w:r>
          </w:p>
        </w:tc>
        <w:tc>
          <w:tcPr>
            <w:tcW w:w="1581" w:type="dxa"/>
          </w:tcPr>
          <w:p w14:paraId="5218C980" w14:textId="77777777" w:rsidR="00E13014" w:rsidRDefault="00E130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45" w:type="dxa"/>
          </w:tcPr>
          <w:p w14:paraId="1BF70E8A" w14:textId="77777777" w:rsidR="00E13014" w:rsidRDefault="00C32F7D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D-</w:t>
            </w:r>
          </w:p>
        </w:tc>
        <w:tc>
          <w:tcPr>
            <w:tcW w:w="1549" w:type="dxa"/>
          </w:tcPr>
          <w:p w14:paraId="6FF59235" w14:textId="77777777" w:rsidR="00E13014" w:rsidRDefault="00C32F7D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60-62%</w:t>
            </w:r>
          </w:p>
        </w:tc>
      </w:tr>
      <w:tr w:rsidR="00E13014" w14:paraId="317A07EB" w14:textId="77777777">
        <w:trPr>
          <w:trHeight w:val="294"/>
        </w:trPr>
        <w:tc>
          <w:tcPr>
            <w:tcW w:w="1574" w:type="dxa"/>
          </w:tcPr>
          <w:p w14:paraId="2BE6799F" w14:textId="77777777" w:rsidR="00E13014" w:rsidRDefault="00E130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41" w:type="dxa"/>
          </w:tcPr>
          <w:p w14:paraId="43D48980" w14:textId="77777777" w:rsidR="00E13014" w:rsidRDefault="00C32F7D">
            <w:pPr>
              <w:pStyle w:val="TableParagraph"/>
              <w:spacing w:before="1"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C+</w:t>
            </w:r>
          </w:p>
        </w:tc>
        <w:tc>
          <w:tcPr>
            <w:tcW w:w="1557" w:type="dxa"/>
          </w:tcPr>
          <w:p w14:paraId="4BABCAF1" w14:textId="77777777" w:rsidR="00E13014" w:rsidRDefault="00C32F7D">
            <w:pPr>
              <w:pStyle w:val="TableParagraph"/>
              <w:spacing w:before="1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78-79%</w:t>
            </w:r>
          </w:p>
        </w:tc>
        <w:tc>
          <w:tcPr>
            <w:tcW w:w="1581" w:type="dxa"/>
          </w:tcPr>
          <w:p w14:paraId="1895586B" w14:textId="77777777" w:rsidR="00E13014" w:rsidRDefault="00E130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45" w:type="dxa"/>
          </w:tcPr>
          <w:p w14:paraId="346DC4AF" w14:textId="77777777" w:rsidR="00E13014" w:rsidRDefault="00C32F7D">
            <w:pPr>
              <w:pStyle w:val="TableParagraph"/>
              <w:spacing w:before="1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1549" w:type="dxa"/>
          </w:tcPr>
          <w:p w14:paraId="721F2FCF" w14:textId="77777777" w:rsidR="00E13014" w:rsidRDefault="00C32F7D">
            <w:pPr>
              <w:pStyle w:val="TableParagraph"/>
              <w:spacing w:before="1"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0-59%</w:t>
            </w:r>
          </w:p>
        </w:tc>
      </w:tr>
    </w:tbl>
    <w:p w14:paraId="318E959E" w14:textId="77777777" w:rsidR="00E13014" w:rsidRDefault="00E13014">
      <w:pPr>
        <w:pStyle w:val="BodyText"/>
        <w:spacing w:before="11"/>
        <w:ind w:left="0"/>
        <w:rPr>
          <w:sz w:val="19"/>
        </w:rPr>
      </w:pPr>
    </w:p>
    <w:p w14:paraId="460EA0AB" w14:textId="77777777" w:rsidR="00E13014" w:rsidRDefault="00C32F7D">
      <w:pPr>
        <w:pStyle w:val="BodyText"/>
        <w:spacing w:before="52"/>
      </w:pPr>
      <w:r>
        <w:rPr>
          <w:u w:val="single"/>
        </w:rPr>
        <w:t>Course</w:t>
      </w:r>
      <w:r>
        <w:rPr>
          <w:spacing w:val="-3"/>
          <w:u w:val="single"/>
        </w:rPr>
        <w:t xml:space="preserve"> </w:t>
      </w:r>
      <w:r>
        <w:rPr>
          <w:u w:val="single"/>
        </w:rPr>
        <w:t>Policies</w:t>
      </w:r>
      <w:r>
        <w:rPr>
          <w:spacing w:val="-1"/>
          <w:u w:val="single"/>
        </w:rPr>
        <w:t xml:space="preserve"> </w:t>
      </w:r>
      <w:r>
        <w:rPr>
          <w:u w:val="single"/>
        </w:rPr>
        <w:t>&amp;</w:t>
      </w:r>
      <w:r>
        <w:rPr>
          <w:spacing w:val="-2"/>
          <w:u w:val="single"/>
        </w:rPr>
        <w:t xml:space="preserve"> </w:t>
      </w:r>
      <w:r>
        <w:rPr>
          <w:u w:val="single"/>
        </w:rPr>
        <w:t>Procedures</w:t>
      </w:r>
    </w:p>
    <w:p w14:paraId="78A73B3A" w14:textId="77777777" w:rsidR="00E13014" w:rsidRDefault="00E13014">
      <w:pPr>
        <w:pStyle w:val="BodyText"/>
        <w:spacing w:before="11"/>
        <w:ind w:left="0"/>
        <w:rPr>
          <w:sz w:val="23"/>
        </w:rPr>
      </w:pPr>
    </w:p>
    <w:p w14:paraId="42981BED" w14:textId="77777777" w:rsidR="00E13014" w:rsidRDefault="00C32F7D">
      <w:pPr>
        <w:ind w:left="660"/>
        <w:rPr>
          <w:i/>
          <w:sz w:val="24"/>
        </w:rPr>
      </w:pPr>
      <w:r>
        <w:rPr>
          <w:i/>
          <w:sz w:val="24"/>
        </w:rPr>
        <w:t>Academic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Integrity</w:t>
      </w:r>
    </w:p>
    <w:p w14:paraId="607436AD" w14:textId="77777777" w:rsidR="00E13014" w:rsidRDefault="00E13014">
      <w:pPr>
        <w:pStyle w:val="BodyText"/>
        <w:spacing w:before="2"/>
        <w:ind w:left="0"/>
        <w:rPr>
          <w:i/>
        </w:rPr>
      </w:pPr>
    </w:p>
    <w:p w14:paraId="6562740C" w14:textId="77777777" w:rsidR="00E13014" w:rsidRDefault="00C32F7D">
      <w:pPr>
        <w:pStyle w:val="BodyText"/>
        <w:ind w:right="681" w:firstLine="719"/>
      </w:pPr>
      <w:r>
        <w:rPr>
          <w:u w:val="single"/>
        </w:rPr>
        <w:t>BSC Honor Code</w:t>
      </w:r>
      <w:r>
        <w:t xml:space="preserve"> “As a member of the student body of Birmingham-Southern College, I</w:t>
      </w:r>
      <w:r>
        <w:rPr>
          <w:spacing w:val="1"/>
        </w:rPr>
        <w:t xml:space="preserve"> </w:t>
      </w:r>
      <w:r>
        <w:t>realize my responsibility to the traditions of the institutions, to my fellow students and to myself,</w:t>
      </w:r>
      <w:r>
        <w:rPr>
          <w:spacing w:val="-52"/>
        </w:rPr>
        <w:t xml:space="preserve"> </w:t>
      </w:r>
      <w:r>
        <w:t>I recognize the significance of the Honor System, and I pledge that I will not lie, cheat, or steal as</w:t>
      </w:r>
      <w:r>
        <w:rPr>
          <w:spacing w:val="-5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member</w:t>
      </w:r>
      <w:r>
        <w:rPr>
          <w:spacing w:val="1"/>
        </w:rPr>
        <w:t xml:space="preserve"> </w:t>
      </w:r>
      <w:r>
        <w:t>of the Birmingham-Southern College community.”</w:t>
      </w:r>
    </w:p>
    <w:p w14:paraId="0D0ACB1A" w14:textId="77777777" w:rsidR="00E13014" w:rsidRDefault="00C32F7D">
      <w:pPr>
        <w:pStyle w:val="BodyText"/>
        <w:spacing w:before="199"/>
        <w:ind w:right="788" w:firstLine="719"/>
      </w:pPr>
      <w:r>
        <w:t>Any misconduct, unethical behavior, or academic dishonesty will not be tolerated. This</w:t>
      </w:r>
      <w:r>
        <w:rPr>
          <w:spacing w:val="1"/>
        </w:rPr>
        <w:t xml:space="preserve"> </w:t>
      </w:r>
      <w:r>
        <w:t>includes, but is not limited to, cheating, lying, stealing, plagiarism, harassment, and the creation</w:t>
      </w:r>
      <w:r>
        <w:rPr>
          <w:spacing w:val="-52"/>
        </w:rPr>
        <w:t xml:space="preserve"> </w:t>
      </w:r>
      <w:r>
        <w:t>of an unsafe or threatening learning environment. The student must document all sources of</w:t>
      </w:r>
      <w:r>
        <w:rPr>
          <w:spacing w:val="1"/>
        </w:rPr>
        <w:t xml:space="preserve"> </w:t>
      </w:r>
      <w:r>
        <w:t>information, including computer usage. Credit must be given when using the ideas of others</w:t>
      </w:r>
      <w:r>
        <w:rPr>
          <w:spacing w:val="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rPr>
          <w:u w:val="single"/>
        </w:rPr>
        <w:t>ASA</w:t>
      </w:r>
      <w:r>
        <w:rPr>
          <w:spacing w:val="-3"/>
          <w:u w:val="single"/>
        </w:rPr>
        <w:t xml:space="preserve"> </w:t>
      </w:r>
      <w:r>
        <w:rPr>
          <w:u w:val="single"/>
        </w:rPr>
        <w:t>citation</w:t>
      </w:r>
      <w:r>
        <w:rPr>
          <w:spacing w:val="-1"/>
          <w:u w:val="single"/>
        </w:rPr>
        <w:t xml:space="preserve"> </w:t>
      </w:r>
      <w:r>
        <w:rPr>
          <w:u w:val="single"/>
        </w:rPr>
        <w:t>style</w:t>
      </w:r>
      <w:r>
        <w:t>.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the</w:t>
      </w:r>
      <w:r>
        <w:rPr>
          <w:spacing w:val="-4"/>
        </w:rPr>
        <w:t xml:space="preserve"> </w:t>
      </w:r>
      <w:r>
        <w:t>responsibility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ensure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is original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nature</w:t>
      </w:r>
      <w:r>
        <w:rPr>
          <w:spacing w:val="-51"/>
        </w:rPr>
        <w:t xml:space="preserve"> </w:t>
      </w:r>
      <w:r>
        <w:t>and when unsure how to properly cite outside work, should contact the professor ASAP. All</w:t>
      </w:r>
      <w:r>
        <w:rPr>
          <w:spacing w:val="1"/>
        </w:rPr>
        <w:t xml:space="preserve"> </w:t>
      </w:r>
      <w:r>
        <w:t xml:space="preserve">assignments in this course should be completed </w:t>
      </w:r>
      <w:r>
        <w:rPr>
          <w:u w:val="single"/>
        </w:rPr>
        <w:t>independently</w:t>
      </w:r>
      <w:r>
        <w:t xml:space="preserve"> unless otherwise specified. Any</w:t>
      </w:r>
      <w:r>
        <w:rPr>
          <w:spacing w:val="1"/>
        </w:rPr>
        <w:t xml:space="preserve"> </w:t>
      </w:r>
      <w:r>
        <w:t>suspected</w:t>
      </w:r>
      <w:r>
        <w:rPr>
          <w:spacing w:val="-2"/>
        </w:rPr>
        <w:t xml:space="preserve"> </w:t>
      </w:r>
      <w:r>
        <w:t>violation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BSC Honor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taken</w:t>
      </w:r>
      <w:r>
        <w:rPr>
          <w:spacing w:val="-1"/>
        </w:rPr>
        <w:t xml:space="preserve"> </w:t>
      </w:r>
      <w:r>
        <w:t>seriously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immediately</w:t>
      </w:r>
      <w:r>
        <w:rPr>
          <w:spacing w:val="-1"/>
        </w:rPr>
        <w:t xml:space="preserve"> </w:t>
      </w:r>
      <w:r>
        <w:t>reported.</w:t>
      </w:r>
    </w:p>
    <w:p w14:paraId="721E56A5" w14:textId="77777777" w:rsidR="00E13014" w:rsidRDefault="00E13014">
      <w:pPr>
        <w:pStyle w:val="BodyText"/>
        <w:spacing w:before="1"/>
        <w:ind w:left="0"/>
      </w:pPr>
    </w:p>
    <w:p w14:paraId="14EADFA3" w14:textId="77777777" w:rsidR="00E13014" w:rsidRDefault="00E13014">
      <w:pPr>
        <w:sectPr w:rsidR="00E13014">
          <w:pgSz w:w="12240" w:h="15840"/>
          <w:pgMar w:top="1400" w:right="780" w:bottom="280" w:left="780" w:header="720" w:footer="720" w:gutter="0"/>
          <w:cols w:space="720"/>
        </w:sectPr>
      </w:pPr>
    </w:p>
    <w:p w14:paraId="119226FE" w14:textId="77777777" w:rsidR="00E13014" w:rsidRDefault="00C32F7D">
      <w:pPr>
        <w:pStyle w:val="BodyText"/>
        <w:spacing w:before="40"/>
      </w:pPr>
      <w:r>
        <w:lastRenderedPageBreak/>
        <w:t>Turn-It-In</w:t>
      </w:r>
      <w:r>
        <w:rPr>
          <w:spacing w:val="-2"/>
        </w:rPr>
        <w:t xml:space="preserve"> </w:t>
      </w:r>
      <w:r>
        <w:t>Assignment</w:t>
      </w:r>
    </w:p>
    <w:p w14:paraId="2EEE8949" w14:textId="77777777" w:rsidR="00E13014" w:rsidRDefault="00C32F7D">
      <w:pPr>
        <w:pStyle w:val="BodyText"/>
        <w:ind w:right="924" w:firstLine="719"/>
      </w:pPr>
      <w:r>
        <w:t>The book review will be submitted to Turn-It-In to test for originality. Based on the BSC</w:t>
      </w:r>
      <w:r>
        <w:rPr>
          <w:spacing w:val="-52"/>
        </w:rPr>
        <w:t xml:space="preserve"> </w:t>
      </w:r>
      <w:r>
        <w:t>Honor Code stated above, plagiarism will be reported, and the corresponding assignment will</w:t>
      </w:r>
      <w:r>
        <w:rPr>
          <w:spacing w:val="1"/>
        </w:rPr>
        <w:t xml:space="preserve"> </w:t>
      </w:r>
      <w:r>
        <w:t>receive</w:t>
      </w:r>
      <w:r>
        <w:rPr>
          <w:spacing w:val="-1"/>
        </w:rPr>
        <w:t xml:space="preserve"> </w:t>
      </w:r>
      <w:r>
        <w:t>0.</w:t>
      </w:r>
    </w:p>
    <w:p w14:paraId="1015730A" w14:textId="77777777" w:rsidR="00E13014" w:rsidRDefault="00E13014">
      <w:pPr>
        <w:pStyle w:val="BodyText"/>
        <w:spacing w:before="11"/>
        <w:ind w:left="0"/>
        <w:rPr>
          <w:sz w:val="23"/>
        </w:rPr>
      </w:pPr>
    </w:p>
    <w:p w14:paraId="21EAFEFB" w14:textId="47C6C68F" w:rsidR="00E13014" w:rsidRDefault="00C32F7D">
      <w:pPr>
        <w:ind w:left="660"/>
        <w:rPr>
          <w:i/>
          <w:sz w:val="24"/>
        </w:rPr>
      </w:pPr>
      <w:r>
        <w:rPr>
          <w:i/>
          <w:sz w:val="24"/>
        </w:rPr>
        <w:t>Late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Work</w:t>
      </w:r>
      <w:r w:rsidR="00756146">
        <w:rPr>
          <w:i/>
          <w:sz w:val="24"/>
        </w:rPr>
        <w:t xml:space="preserve"> and Documented Absence</w:t>
      </w:r>
      <w:r w:rsidR="00C946EF">
        <w:rPr>
          <w:i/>
          <w:sz w:val="24"/>
        </w:rPr>
        <w:t>***</w:t>
      </w:r>
      <w:r w:rsidR="00756146">
        <w:rPr>
          <w:i/>
          <w:sz w:val="24"/>
        </w:rPr>
        <w:t xml:space="preserve"> </w:t>
      </w:r>
    </w:p>
    <w:p w14:paraId="4F44AD70" w14:textId="77777777" w:rsidR="00E13014" w:rsidRDefault="00C32F7D">
      <w:pPr>
        <w:pStyle w:val="BodyText"/>
        <w:ind w:right="645" w:firstLine="719"/>
      </w:pPr>
      <w:r>
        <w:t>All assignments (excluding discussions) are due at 11:59pm on the respective due dates.</w:t>
      </w:r>
      <w:r>
        <w:rPr>
          <w:spacing w:val="1"/>
        </w:rPr>
        <w:t xml:space="preserve"> </w:t>
      </w:r>
      <w:r>
        <w:t>Late is defined as not submitted to Moodle by the due date and time. The due dates are listed on</w:t>
      </w:r>
      <w:r>
        <w:rPr>
          <w:spacing w:val="-52"/>
        </w:rPr>
        <w:t xml:space="preserve"> </w:t>
      </w:r>
      <w:r>
        <w:t>the course calendar as well as posted to Moodle. All assignments submitted late within 24 hours</w:t>
      </w:r>
      <w:r>
        <w:rPr>
          <w:spacing w:val="1"/>
        </w:rPr>
        <w:t xml:space="preserve"> </w:t>
      </w:r>
      <w:r>
        <w:t>after the due date will receive 10% penalty. Assignments submitted after the 24 hours of the due</w:t>
      </w:r>
      <w:r>
        <w:rPr>
          <w:spacing w:val="-5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will receive</w:t>
      </w:r>
      <w:r>
        <w:rPr>
          <w:spacing w:val="-1"/>
        </w:rPr>
        <w:t xml:space="preserve"> </w:t>
      </w:r>
      <w:r>
        <w:t>a 0.</w:t>
      </w:r>
      <w:r>
        <w:rPr>
          <w:spacing w:val="1"/>
        </w:rPr>
        <w:t xml:space="preserve"> </w:t>
      </w:r>
      <w:r>
        <w:t>Late</w:t>
      </w:r>
      <w:r>
        <w:rPr>
          <w:spacing w:val="-3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accepted with rare</w:t>
      </w:r>
      <w:r>
        <w:rPr>
          <w:spacing w:val="-1"/>
        </w:rPr>
        <w:t xml:space="preserve"> </w:t>
      </w:r>
      <w:r>
        <w:t>exceptions***.</w:t>
      </w:r>
    </w:p>
    <w:p w14:paraId="18BE7BC1" w14:textId="77777777" w:rsidR="00E13014" w:rsidRDefault="00E13014">
      <w:pPr>
        <w:pStyle w:val="BodyText"/>
        <w:spacing w:before="2"/>
        <w:ind w:left="0"/>
      </w:pPr>
    </w:p>
    <w:p w14:paraId="5E9E5B53" w14:textId="77777777" w:rsidR="00E13014" w:rsidRDefault="00C32F7D">
      <w:pPr>
        <w:pStyle w:val="BodyText"/>
        <w:ind w:right="1249"/>
      </w:pPr>
      <w:r>
        <w:t>***You may make up exams or submit late work with no penalty ONLY under the following</w:t>
      </w:r>
      <w:r>
        <w:rPr>
          <w:spacing w:val="-52"/>
        </w:rPr>
        <w:t xml:space="preserve"> </w:t>
      </w:r>
      <w:r>
        <w:t>circumstances:</w:t>
      </w:r>
    </w:p>
    <w:p w14:paraId="7C22728A" w14:textId="77777777" w:rsidR="00E13014" w:rsidRDefault="00C32F7D">
      <w:pPr>
        <w:pStyle w:val="ListParagraph"/>
        <w:numPr>
          <w:ilvl w:val="0"/>
          <w:numId w:val="1"/>
        </w:numPr>
        <w:tabs>
          <w:tab w:val="left" w:pos="982"/>
        </w:tabs>
        <w:ind w:right="1341" w:firstLine="0"/>
        <w:rPr>
          <w:sz w:val="24"/>
        </w:rPr>
      </w:pP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isolating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experiencing </w:t>
      </w:r>
      <w:r>
        <w:rPr>
          <w:sz w:val="24"/>
          <w:u w:val="single"/>
        </w:rPr>
        <w:t>severe</w:t>
      </w:r>
      <w:r>
        <w:rPr>
          <w:spacing w:val="-3"/>
          <w:sz w:val="24"/>
        </w:rPr>
        <w:t xml:space="preserve"> </w:t>
      </w:r>
      <w:r>
        <w:rPr>
          <w:sz w:val="24"/>
        </w:rPr>
        <w:t>COVID-19</w:t>
      </w:r>
      <w:r>
        <w:rPr>
          <w:spacing w:val="-2"/>
          <w:sz w:val="24"/>
        </w:rPr>
        <w:t xml:space="preserve"> </w:t>
      </w:r>
      <w:r>
        <w:rPr>
          <w:sz w:val="24"/>
        </w:rPr>
        <w:t>symptoms</w:t>
      </w:r>
      <w:r>
        <w:rPr>
          <w:spacing w:val="-3"/>
          <w:sz w:val="24"/>
        </w:rPr>
        <w:t xml:space="preserve"> </w:t>
      </w:r>
      <w:r>
        <w:rPr>
          <w:sz w:val="24"/>
        </w:rPr>
        <w:t>(proper</w:t>
      </w:r>
      <w:r>
        <w:rPr>
          <w:spacing w:val="-5"/>
          <w:sz w:val="24"/>
        </w:rPr>
        <w:t xml:space="preserve"> </w:t>
      </w:r>
      <w:r>
        <w:rPr>
          <w:sz w:val="24"/>
        </w:rPr>
        <w:t>documentation</w:t>
      </w:r>
      <w:r>
        <w:rPr>
          <w:spacing w:val="-52"/>
          <w:sz w:val="24"/>
        </w:rPr>
        <w:t xml:space="preserve"> </w:t>
      </w:r>
      <w:r>
        <w:rPr>
          <w:sz w:val="24"/>
        </w:rPr>
        <w:t>required),</w:t>
      </w:r>
    </w:p>
    <w:p w14:paraId="50910DD8" w14:textId="77777777" w:rsidR="00E13014" w:rsidRDefault="00C32F7D">
      <w:pPr>
        <w:pStyle w:val="ListParagraph"/>
        <w:numPr>
          <w:ilvl w:val="0"/>
          <w:numId w:val="1"/>
        </w:numPr>
        <w:tabs>
          <w:tab w:val="left" w:pos="982"/>
        </w:tabs>
        <w:ind w:right="758" w:firstLine="0"/>
        <w:rPr>
          <w:sz w:val="24"/>
        </w:rPr>
      </w:pP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having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medical</w:t>
      </w:r>
      <w:r>
        <w:rPr>
          <w:spacing w:val="-1"/>
          <w:sz w:val="24"/>
        </w:rPr>
        <w:t xml:space="preserve"> </w:t>
      </w:r>
      <w:r>
        <w:rPr>
          <w:sz w:val="24"/>
        </w:rPr>
        <w:t>emergency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r>
        <w:rPr>
          <w:sz w:val="24"/>
        </w:rPr>
        <w:t>directed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physician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attend</w:t>
      </w:r>
      <w:r>
        <w:rPr>
          <w:spacing w:val="-4"/>
          <w:sz w:val="24"/>
        </w:rPr>
        <w:t xml:space="preserve"> </w:t>
      </w:r>
      <w:r>
        <w:rPr>
          <w:sz w:val="24"/>
        </w:rPr>
        <w:t>class</w:t>
      </w:r>
      <w:r>
        <w:rPr>
          <w:spacing w:val="-51"/>
          <w:sz w:val="24"/>
        </w:rPr>
        <w:t xml:space="preserve"> </w:t>
      </w:r>
      <w:r>
        <w:rPr>
          <w:sz w:val="24"/>
        </w:rPr>
        <w:t>due</w:t>
      </w:r>
      <w:r>
        <w:rPr>
          <w:spacing w:val="-2"/>
          <w:sz w:val="24"/>
        </w:rPr>
        <w:t xml:space="preserve"> </w:t>
      </w:r>
      <w:r>
        <w:rPr>
          <w:sz w:val="24"/>
        </w:rPr>
        <w:t>to illness</w:t>
      </w:r>
      <w:r>
        <w:rPr>
          <w:spacing w:val="1"/>
          <w:sz w:val="24"/>
        </w:rPr>
        <w:t xml:space="preserve"> </w:t>
      </w:r>
      <w:r>
        <w:rPr>
          <w:sz w:val="24"/>
        </w:rPr>
        <w:t>(medical documentation required),</w:t>
      </w:r>
    </w:p>
    <w:p w14:paraId="67CCFF18" w14:textId="77777777" w:rsidR="00E13014" w:rsidRDefault="00C32F7D">
      <w:pPr>
        <w:pStyle w:val="ListParagraph"/>
        <w:numPr>
          <w:ilvl w:val="0"/>
          <w:numId w:val="1"/>
        </w:numPr>
        <w:tabs>
          <w:tab w:val="left" w:pos="982"/>
        </w:tabs>
        <w:spacing w:line="293" w:lineRule="exact"/>
        <w:ind w:left="981"/>
        <w:rPr>
          <w:sz w:val="24"/>
        </w:rPr>
      </w:pP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documented</w:t>
      </w:r>
      <w:r>
        <w:rPr>
          <w:spacing w:val="-1"/>
          <w:sz w:val="24"/>
        </w:rPr>
        <w:t xml:space="preserve"> </w:t>
      </w:r>
      <w:r>
        <w:rPr>
          <w:sz w:val="24"/>
        </w:rPr>
        <w:t>family</w:t>
      </w:r>
      <w:r>
        <w:rPr>
          <w:spacing w:val="-2"/>
          <w:sz w:val="24"/>
        </w:rPr>
        <w:t xml:space="preserve"> </w:t>
      </w:r>
      <w:r>
        <w:rPr>
          <w:sz w:val="24"/>
        </w:rPr>
        <w:t>emergency,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E631D93" w14:textId="77777777" w:rsidR="00E13014" w:rsidRDefault="00C32F7D">
      <w:pPr>
        <w:pStyle w:val="ListParagraph"/>
        <w:numPr>
          <w:ilvl w:val="0"/>
          <w:numId w:val="1"/>
        </w:numPr>
        <w:tabs>
          <w:tab w:val="left" w:pos="982"/>
        </w:tabs>
        <w:ind w:left="981"/>
        <w:rPr>
          <w:sz w:val="24"/>
        </w:rPr>
      </w:pP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absent</w:t>
      </w:r>
      <w:r>
        <w:rPr>
          <w:spacing w:val="-2"/>
          <w:sz w:val="24"/>
        </w:rPr>
        <w:t xml:space="preserve"> </w:t>
      </w:r>
      <w:r>
        <w:rPr>
          <w:sz w:val="24"/>
        </w:rPr>
        <w:t>due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college</w:t>
      </w:r>
      <w:r>
        <w:rPr>
          <w:spacing w:val="-1"/>
          <w:sz w:val="24"/>
        </w:rPr>
        <w:t xml:space="preserve"> </w:t>
      </w:r>
      <w:r>
        <w:rPr>
          <w:sz w:val="24"/>
        </w:rPr>
        <w:t>sponsored</w:t>
      </w:r>
      <w:r>
        <w:rPr>
          <w:spacing w:val="-2"/>
          <w:sz w:val="24"/>
        </w:rPr>
        <w:t xml:space="preserve"> </w:t>
      </w:r>
      <w:r>
        <w:rPr>
          <w:sz w:val="24"/>
        </w:rPr>
        <w:t>event</w:t>
      </w:r>
      <w:r>
        <w:rPr>
          <w:spacing w:val="-1"/>
          <w:sz w:val="24"/>
        </w:rPr>
        <w:t xml:space="preserve"> </w:t>
      </w:r>
      <w:r>
        <w:rPr>
          <w:sz w:val="24"/>
        </w:rPr>
        <w:t>(proper</w:t>
      </w:r>
      <w:r>
        <w:rPr>
          <w:spacing w:val="-2"/>
          <w:sz w:val="24"/>
        </w:rPr>
        <w:t xml:space="preserve"> </w:t>
      </w:r>
      <w:r>
        <w:rPr>
          <w:sz w:val="24"/>
        </w:rPr>
        <w:t>documentation</w:t>
      </w:r>
      <w:r>
        <w:rPr>
          <w:spacing w:val="-2"/>
          <w:sz w:val="24"/>
        </w:rPr>
        <w:t xml:space="preserve"> </w:t>
      </w:r>
      <w:r>
        <w:rPr>
          <w:sz w:val="24"/>
        </w:rPr>
        <w:t>required).</w:t>
      </w:r>
    </w:p>
    <w:p w14:paraId="7B7272C8" w14:textId="77777777" w:rsidR="00E13014" w:rsidRDefault="00E13014">
      <w:pPr>
        <w:pStyle w:val="BodyText"/>
        <w:ind w:left="0"/>
      </w:pPr>
    </w:p>
    <w:p w14:paraId="70AA4F73" w14:textId="77777777" w:rsidR="00E13014" w:rsidRDefault="00E13014">
      <w:pPr>
        <w:pStyle w:val="BodyText"/>
        <w:spacing w:before="1"/>
        <w:ind w:left="0"/>
      </w:pPr>
    </w:p>
    <w:p w14:paraId="50B6E517" w14:textId="77777777" w:rsidR="00E13014" w:rsidRDefault="00C32F7D">
      <w:pPr>
        <w:ind w:left="660"/>
        <w:rPr>
          <w:i/>
          <w:sz w:val="24"/>
        </w:rPr>
      </w:pPr>
      <w:r>
        <w:rPr>
          <w:i/>
          <w:sz w:val="24"/>
        </w:rPr>
        <w:t>Communication</w:t>
      </w:r>
    </w:p>
    <w:p w14:paraId="4C420DA1" w14:textId="75698A82" w:rsidR="00E13014" w:rsidRDefault="00C32F7D" w:rsidP="00E76297">
      <w:pPr>
        <w:pStyle w:val="BodyText"/>
        <w:ind w:right="1124" w:firstLine="719"/>
        <w:jc w:val="both"/>
      </w:pPr>
      <w:r>
        <w:t>I like talking to people and I love students! That means I always welcome students to</w:t>
      </w:r>
      <w:r>
        <w:rPr>
          <w:spacing w:val="-52"/>
        </w:rPr>
        <w:t xml:space="preserve"> </w:t>
      </w:r>
      <w:r>
        <w:t xml:space="preserve">interact with me. Email is the best way to reach me. I may have limited availability on nights and weekends. </w:t>
      </w:r>
    </w:p>
    <w:p w14:paraId="1D11AA1D" w14:textId="77777777" w:rsidR="00E13014" w:rsidRDefault="00C32F7D">
      <w:pPr>
        <w:pStyle w:val="BodyText"/>
        <w:ind w:right="749" w:firstLine="719"/>
      </w:pPr>
      <w:r>
        <w:t>Remember, if you have concerns about this class, let me know as soon as possible. If you</w:t>
      </w:r>
      <w:r>
        <w:rPr>
          <w:spacing w:val="-52"/>
        </w:rPr>
        <w:t xml:space="preserve"> </w:t>
      </w:r>
      <w:r>
        <w:t>don’t let me know your concern, that concern may never exist to me. Contact me sooner rather</w:t>
      </w:r>
      <w:r>
        <w:rPr>
          <w:spacing w:val="-52"/>
        </w:rPr>
        <w:t xml:space="preserve"> </w:t>
      </w:r>
      <w:r>
        <w:t>than later. Emailing me about your concern of quiz 1 at the end of the semester is not going to</w:t>
      </w:r>
      <w:r>
        <w:rPr>
          <w:spacing w:val="1"/>
        </w:rPr>
        <w:t xml:space="preserve"> </w:t>
      </w:r>
      <w:r>
        <w:t>help</w:t>
      </w:r>
      <w:r>
        <w:rPr>
          <w:spacing w:val="-1"/>
        </w:rPr>
        <w:t xml:space="preserve"> </w:t>
      </w:r>
      <w:r>
        <w:t>you at all.</w:t>
      </w:r>
    </w:p>
    <w:p w14:paraId="402707E4" w14:textId="77777777" w:rsidR="00E13014" w:rsidRDefault="00E13014">
      <w:pPr>
        <w:pStyle w:val="BodyText"/>
        <w:spacing w:before="11"/>
        <w:ind w:left="0"/>
        <w:rPr>
          <w:sz w:val="23"/>
        </w:rPr>
      </w:pPr>
    </w:p>
    <w:p w14:paraId="34668447" w14:textId="77777777" w:rsidR="00E13014" w:rsidRDefault="00C32F7D">
      <w:pPr>
        <w:pStyle w:val="BodyText"/>
        <w:spacing w:line="293" w:lineRule="exact"/>
        <w:jc w:val="both"/>
      </w:pPr>
      <w:r>
        <w:t>Counseling</w:t>
      </w:r>
      <w:r>
        <w:rPr>
          <w:spacing w:val="-3"/>
        </w:rPr>
        <w:t xml:space="preserve"> </w:t>
      </w:r>
      <w:r>
        <w:t>Services</w:t>
      </w:r>
    </w:p>
    <w:p w14:paraId="5BED7873" w14:textId="77777777" w:rsidR="00E13014" w:rsidRDefault="00C32F7D">
      <w:pPr>
        <w:pStyle w:val="BodyText"/>
        <w:ind w:right="711" w:firstLine="719"/>
        <w:jc w:val="both"/>
      </w:pPr>
      <w:r>
        <w:t>BSC Counseling Services offers students of all backgrounds, races, religious beliefs, sexual</w:t>
      </w:r>
      <w:r>
        <w:rPr>
          <w:spacing w:val="-52"/>
        </w:rPr>
        <w:t xml:space="preserve"> </w:t>
      </w:r>
      <w:r>
        <w:t>orientations, gender identities,</w:t>
      </w:r>
      <w:r>
        <w:rPr>
          <w:spacing w:val="1"/>
        </w:rPr>
        <w:t xml:space="preserve"> </w:t>
      </w:r>
      <w:r>
        <w:t>abilities,</w:t>
      </w:r>
      <w:r>
        <w:rPr>
          <w:spacing w:val="-2"/>
        </w:rPr>
        <w:t xml:space="preserve"> </w:t>
      </w:r>
      <w:r>
        <w:t>ethnicities, and</w:t>
      </w:r>
      <w:r>
        <w:rPr>
          <w:spacing w:val="-3"/>
        </w:rPr>
        <w:t xml:space="preserve"> </w:t>
      </w:r>
      <w:r>
        <w:t>cultures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safe</w:t>
      </w:r>
      <w:r>
        <w:rPr>
          <w:spacing w:val="-2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discuss</w:t>
      </w:r>
      <w:r>
        <w:rPr>
          <w:spacing w:val="-1"/>
        </w:rPr>
        <w:t xml:space="preserve"> </w:t>
      </w:r>
      <w:r>
        <w:t>and</w:t>
      </w:r>
    </w:p>
    <w:p w14:paraId="750D031E" w14:textId="77777777" w:rsidR="00E13014" w:rsidRDefault="00C32F7D">
      <w:pPr>
        <w:pStyle w:val="BodyText"/>
        <w:spacing w:before="40"/>
        <w:ind w:right="767"/>
      </w:pPr>
      <w:r>
        <w:t>resolve issues that interfere with personal and academic goals. The Counseling Services office</w:t>
      </w:r>
      <w:r>
        <w:rPr>
          <w:spacing w:val="1"/>
        </w:rPr>
        <w:t xml:space="preserve"> </w:t>
      </w:r>
      <w:r>
        <w:t>recognizes and honors the complex intersectionality of all aspects of a person’s identity and</w:t>
      </w:r>
      <w:r>
        <w:rPr>
          <w:spacing w:val="1"/>
        </w:rPr>
        <w:t xml:space="preserve"> </w:t>
      </w:r>
      <w:r>
        <w:t>presenting concerns. All enrolled BSC students are eligible for counseling at no cost. Students</w:t>
      </w:r>
      <w:r>
        <w:rPr>
          <w:spacing w:val="1"/>
        </w:rPr>
        <w:t xml:space="preserve"> </w:t>
      </w:r>
      <w:r>
        <w:t>can schedule an appointment by calling 205-226-4717, or in-person on the second floor of</w:t>
      </w:r>
      <w:r>
        <w:rPr>
          <w:spacing w:val="1"/>
        </w:rPr>
        <w:t xml:space="preserve"> </w:t>
      </w:r>
      <w:r>
        <w:t>Norton</w:t>
      </w:r>
      <w:r>
        <w:rPr>
          <w:spacing w:val="-2"/>
        </w:rPr>
        <w:t xml:space="preserve"> </w:t>
      </w:r>
      <w:r>
        <w:t>Campus</w:t>
      </w:r>
      <w:r>
        <w:rPr>
          <w:spacing w:val="-3"/>
        </w:rPr>
        <w:t xml:space="preserve"> </w:t>
      </w:r>
      <w:r>
        <w:t>Center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Counseling</w:t>
      </w:r>
      <w:r>
        <w:rPr>
          <w:spacing w:val="-2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Services suite</w:t>
      </w:r>
      <w:r>
        <w:rPr>
          <w:spacing w:val="-3"/>
        </w:rPr>
        <w:t xml:space="preserve"> </w:t>
      </w:r>
      <w:r>
        <w:t>next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Development.</w:t>
      </w:r>
      <w:r>
        <w:rPr>
          <w:spacing w:val="-51"/>
        </w:rPr>
        <w:t xml:space="preserve"> </w:t>
      </w:r>
      <w:r>
        <w:t>Visit the Counseling &amp;</w:t>
      </w:r>
      <w:r>
        <w:rPr>
          <w:spacing w:val="-2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Services</w:t>
      </w:r>
      <w:r>
        <w:rPr>
          <w:spacing w:val="1"/>
        </w:rPr>
        <w:t xml:space="preserve"> </w:t>
      </w:r>
      <w:r>
        <w:t>website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information.</w:t>
      </w:r>
    </w:p>
    <w:p w14:paraId="0F3D8638" w14:textId="77777777" w:rsidR="00E13014" w:rsidRDefault="00E13014">
      <w:pPr>
        <w:pStyle w:val="BodyText"/>
        <w:ind w:left="0"/>
      </w:pPr>
    </w:p>
    <w:p w14:paraId="4652D09C" w14:textId="77777777" w:rsidR="00E13014" w:rsidRDefault="00E13014">
      <w:pPr>
        <w:pStyle w:val="BodyText"/>
        <w:ind w:left="0"/>
      </w:pPr>
    </w:p>
    <w:p w14:paraId="7219C856" w14:textId="77777777" w:rsidR="00E13014" w:rsidRDefault="00C32F7D">
      <w:pPr>
        <w:spacing w:before="1"/>
        <w:ind w:left="660"/>
        <w:rPr>
          <w:i/>
          <w:sz w:val="24"/>
        </w:rPr>
      </w:pPr>
      <w:r>
        <w:rPr>
          <w:i/>
          <w:sz w:val="24"/>
        </w:rPr>
        <w:t>Accommodations</w:t>
      </w:r>
    </w:p>
    <w:p w14:paraId="62277903" w14:textId="77777777" w:rsidR="00E13014" w:rsidRDefault="00C32F7D">
      <w:pPr>
        <w:pStyle w:val="BodyText"/>
        <w:ind w:right="779" w:firstLine="719"/>
      </w:pPr>
      <w:r>
        <w:t>If you have a documented disability and need academic accommodations in this course,</w:t>
      </w:r>
      <w:r>
        <w:rPr>
          <w:spacing w:val="1"/>
        </w:rPr>
        <w:t xml:space="preserve"> </w:t>
      </w:r>
      <w:r>
        <w:t>please speak with me privately as soon as possible so I can be prepared to meet your needs. All</w:t>
      </w:r>
      <w:r>
        <w:rPr>
          <w:spacing w:val="1"/>
        </w:rPr>
        <w:t xml:space="preserve"> </w:t>
      </w:r>
      <w:r>
        <w:t>disabilities must be registered with the Office of Accessibility Services which will provide an</w:t>
      </w:r>
      <w:r>
        <w:rPr>
          <w:spacing w:val="1"/>
        </w:rPr>
        <w:t xml:space="preserve"> </w:t>
      </w:r>
      <w:r>
        <w:t>academic accommodations letter to me outlining your needs. If you have not already registered</w:t>
      </w:r>
      <w:r>
        <w:rPr>
          <w:spacing w:val="-52"/>
        </w:rPr>
        <w:t xml:space="preserve"> </w:t>
      </w:r>
      <w:r>
        <w:t>with the Office of Accessibility Services, please contact Dr. Sandra Foster, Assistant Director of</w:t>
      </w:r>
      <w:r>
        <w:rPr>
          <w:spacing w:val="1"/>
        </w:rPr>
        <w:t xml:space="preserve"> </w:t>
      </w:r>
      <w:r>
        <w:lastRenderedPageBreak/>
        <w:t>Accessibility Services at BSC as soon as possible: (205) 226-7909 or Norton 228 or</w:t>
      </w:r>
      <w:r>
        <w:rPr>
          <w:spacing w:val="1"/>
        </w:rPr>
        <w:t xml:space="preserve"> </w:t>
      </w:r>
      <w:hyperlink r:id="rId6">
        <w:r>
          <w:t>smfoster@bsc.edu</w:t>
        </w:r>
        <w:r>
          <w:rPr>
            <w:spacing w:val="-1"/>
          </w:rPr>
          <w:t xml:space="preserve"> </w:t>
        </w:r>
      </w:hyperlink>
      <w:r>
        <w:t>or</w:t>
      </w:r>
      <w:r>
        <w:rPr>
          <w:spacing w:val="-1"/>
        </w:rPr>
        <w:t xml:space="preserve"> </w:t>
      </w:r>
      <w:hyperlink r:id="rId7">
        <w:r>
          <w:t>accessibility@bsc.edu.</w:t>
        </w:r>
      </w:hyperlink>
    </w:p>
    <w:p w14:paraId="1F5A45FA" w14:textId="77777777" w:rsidR="00E13014" w:rsidRDefault="00E13014">
      <w:pPr>
        <w:pStyle w:val="BodyText"/>
        <w:spacing w:before="8"/>
        <w:ind w:left="0"/>
        <w:rPr>
          <w:sz w:val="19"/>
        </w:rPr>
      </w:pPr>
    </w:p>
    <w:p w14:paraId="653B5226" w14:textId="77777777" w:rsidR="00E13014" w:rsidRDefault="00C32F7D">
      <w:pPr>
        <w:pStyle w:val="BodyText"/>
        <w:spacing w:before="52"/>
      </w:pPr>
      <w:r>
        <w:t>Title</w:t>
      </w:r>
      <w:r>
        <w:rPr>
          <w:spacing w:val="-1"/>
        </w:rPr>
        <w:t xml:space="preserve"> </w:t>
      </w:r>
      <w:r>
        <w:t>IX</w:t>
      </w:r>
    </w:p>
    <w:p w14:paraId="2FCB5CD7" w14:textId="77777777" w:rsidR="00E13014" w:rsidRDefault="00C32F7D">
      <w:pPr>
        <w:pStyle w:val="BodyText"/>
        <w:ind w:left="1369" w:right="989"/>
        <w:jc w:val="center"/>
      </w:pPr>
      <w:r>
        <w:t>Birmingham-Southern</w:t>
      </w:r>
      <w:r>
        <w:rPr>
          <w:spacing w:val="-4"/>
        </w:rPr>
        <w:t xml:space="preserve"> </w:t>
      </w:r>
      <w:r>
        <w:t>College</w:t>
      </w:r>
      <w:r>
        <w:rPr>
          <w:spacing w:val="-1"/>
        </w:rPr>
        <w:t xml:space="preserve"> </w:t>
      </w:r>
      <w:r>
        <w:t>is committed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creation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maintenance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safe</w:t>
      </w:r>
    </w:p>
    <w:p w14:paraId="27B56033" w14:textId="77777777" w:rsidR="00E13014" w:rsidRDefault="00C32F7D">
      <w:pPr>
        <w:pStyle w:val="BodyText"/>
        <w:ind w:right="659"/>
      </w:pPr>
      <w:r>
        <w:t>learning environment for students and the campus community. The College forbids any type of</w:t>
      </w:r>
      <w:r>
        <w:rPr>
          <w:spacing w:val="1"/>
        </w:rPr>
        <w:t xml:space="preserve"> </w:t>
      </w:r>
      <w:r>
        <w:t>sexual or gender-based misconduct among its students, faculty, and staff. The College</w:t>
      </w:r>
      <w:r>
        <w:rPr>
          <w:spacing w:val="1"/>
        </w:rPr>
        <w:t xml:space="preserve"> </w:t>
      </w:r>
      <w:r>
        <w:t>encourages all members of the academic community to report suspected sexual and gender-</w:t>
      </w:r>
      <w:r>
        <w:rPr>
          <w:spacing w:val="1"/>
        </w:rPr>
        <w:t xml:space="preserve"> </w:t>
      </w:r>
      <w:r>
        <w:t>based misconduct to the appropriate authorities so that it can be investigated, remedied, and</w:t>
      </w:r>
      <w:r>
        <w:rPr>
          <w:spacing w:val="1"/>
        </w:rPr>
        <w:t xml:space="preserve"> </w:t>
      </w:r>
      <w:r>
        <w:t>eliminated.</w:t>
      </w:r>
      <w:r>
        <w:rPr>
          <w:spacing w:val="2"/>
        </w:rPr>
        <w:t xml:space="preserve"> </w:t>
      </w:r>
      <w:r>
        <w:t>BSC</w:t>
      </w:r>
      <w:r>
        <w:rPr>
          <w:spacing w:val="2"/>
        </w:rPr>
        <w:t xml:space="preserve"> </w:t>
      </w:r>
      <w:r>
        <w:t>forbids retaliation</w:t>
      </w:r>
      <w:r>
        <w:rPr>
          <w:spacing w:val="1"/>
        </w:rPr>
        <w:t xml:space="preserve"> </w:t>
      </w:r>
      <w:r>
        <w:t>against</w:t>
      </w:r>
      <w:r>
        <w:rPr>
          <w:spacing w:val="2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person</w:t>
      </w:r>
      <w:r>
        <w:rPr>
          <w:spacing w:val="2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opposed, reported,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participated in an investigation concerning sexual or gender-based misconduct. See the BSC Title</w:t>
      </w:r>
      <w:r>
        <w:rPr>
          <w:spacing w:val="1"/>
        </w:rPr>
        <w:t xml:space="preserve"> </w:t>
      </w:r>
      <w:r>
        <w:t xml:space="preserve">IX website </w:t>
      </w:r>
      <w:hyperlink r:id="rId8">
        <w:r>
          <w:t>(www.bs</w:t>
        </w:r>
      </w:hyperlink>
      <w:r>
        <w:t>c</w:t>
      </w:r>
      <w:hyperlink r:id="rId9">
        <w:r>
          <w:t xml:space="preserve">.edu/titleix) </w:t>
        </w:r>
      </w:hyperlink>
      <w:r>
        <w:t>for more information, including an online report form. If you or</w:t>
      </w:r>
      <w:r>
        <w:rPr>
          <w:spacing w:val="1"/>
        </w:rPr>
        <w:t xml:space="preserve"> </w:t>
      </w:r>
      <w:r>
        <w:t>a peer have experienced such misconduct, there are faculty and staff members who are trained</w:t>
      </w:r>
      <w:r>
        <w:rPr>
          <w:spacing w:val="1"/>
        </w:rPr>
        <w:t xml:space="preserve"> </w:t>
      </w:r>
      <w:r>
        <w:t>in supporting students by answering questions and helping them navigate this process. The list of</w:t>
      </w:r>
      <w:r>
        <w:rPr>
          <w:spacing w:val="-52"/>
        </w:rPr>
        <w:t xml:space="preserve"> </w:t>
      </w:r>
      <w:r>
        <w:t>advocates 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found</w:t>
      </w:r>
      <w:r>
        <w:rPr>
          <w:spacing w:val="-2"/>
        </w:rPr>
        <w:t xml:space="preserve"> </w:t>
      </w:r>
      <w:r>
        <w:t>along with</w:t>
      </w:r>
      <w:r>
        <w:rPr>
          <w:spacing w:val="1"/>
        </w:rPr>
        <w:t xml:space="preserve"> </w:t>
      </w:r>
      <w:r>
        <w:t>other helpful</w:t>
      </w:r>
      <w:r>
        <w:rPr>
          <w:spacing w:val="-2"/>
        </w:rPr>
        <w:t xml:space="preserve"> </w:t>
      </w:r>
      <w:r>
        <w:t>resources on</w:t>
      </w:r>
      <w:r>
        <w:rPr>
          <w:spacing w:val="-2"/>
        </w:rPr>
        <w:t xml:space="preserve"> </w:t>
      </w:r>
      <w:r>
        <w:t>the Title</w:t>
      </w:r>
      <w:r>
        <w:rPr>
          <w:spacing w:val="-3"/>
        </w:rPr>
        <w:t xml:space="preserve"> </w:t>
      </w:r>
      <w:r>
        <w:t>IX</w:t>
      </w:r>
      <w:r>
        <w:rPr>
          <w:spacing w:val="2"/>
        </w:rPr>
        <w:t xml:space="preserve"> </w:t>
      </w:r>
      <w:r>
        <w:t>website.</w:t>
      </w:r>
    </w:p>
    <w:p w14:paraId="743851ED" w14:textId="77777777" w:rsidR="00E13014" w:rsidRDefault="00E13014">
      <w:pPr>
        <w:pStyle w:val="BodyText"/>
        <w:ind w:left="0"/>
      </w:pPr>
    </w:p>
    <w:p w14:paraId="2FABE34A" w14:textId="77777777" w:rsidR="00E13014" w:rsidRDefault="00C32F7D">
      <w:pPr>
        <w:ind w:left="660"/>
        <w:rPr>
          <w:i/>
          <w:sz w:val="24"/>
        </w:rPr>
      </w:pPr>
      <w:r>
        <w:rPr>
          <w:i/>
          <w:sz w:val="24"/>
        </w:rPr>
        <w:t>Safe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Spaces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Trigger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Warnings</w:t>
      </w:r>
    </w:p>
    <w:p w14:paraId="703B60D3" w14:textId="77777777" w:rsidR="00E13014" w:rsidRDefault="00C32F7D">
      <w:pPr>
        <w:pStyle w:val="BodyText"/>
        <w:ind w:right="681" w:firstLine="719"/>
      </w:pPr>
      <w:r>
        <w:t>This class is a safe space for you to hold and share opinions and analyses without fear of</w:t>
      </w:r>
      <w:r>
        <w:rPr>
          <w:spacing w:val="1"/>
        </w:rPr>
        <w:t xml:space="preserve"> </w:t>
      </w:r>
      <w:r>
        <w:t>discrimination. However, this is not a safe space for anyone to be shielded from controversial</w:t>
      </w:r>
      <w:r>
        <w:rPr>
          <w:spacing w:val="1"/>
        </w:rPr>
        <w:t xml:space="preserve"> </w:t>
      </w:r>
      <w:r>
        <w:t>opinions. The heart of sociology is grappling with difficult ideas, opinions and realities. The</w:t>
      </w:r>
      <w:r>
        <w:rPr>
          <w:spacing w:val="1"/>
        </w:rPr>
        <w:t xml:space="preserve"> </w:t>
      </w:r>
      <w:r>
        <w:t>current body of sociological research is a compilation of the thoughts of an ideologically diverse</w:t>
      </w:r>
      <w:r>
        <w:rPr>
          <w:spacing w:val="1"/>
        </w:rPr>
        <w:t xml:space="preserve"> </w:t>
      </w:r>
      <w:r>
        <w:t>group of men and women writing over the course of several generations. Some of them wrote</w:t>
      </w:r>
      <w:r>
        <w:rPr>
          <w:spacing w:val="1"/>
        </w:rPr>
        <w:t xml:space="preserve"> </w:t>
      </w:r>
      <w:r>
        <w:t>quite</w:t>
      </w:r>
      <w:r>
        <w:rPr>
          <w:spacing w:val="-4"/>
        </w:rPr>
        <w:t xml:space="preserve"> </w:t>
      </w:r>
      <w:r>
        <w:t>conventionally,</w:t>
      </w:r>
      <w:r>
        <w:rPr>
          <w:spacing w:val="-1"/>
        </w:rPr>
        <w:t xml:space="preserve"> </w:t>
      </w:r>
      <w:r>
        <w:t>while</w:t>
      </w:r>
      <w:r>
        <w:rPr>
          <w:spacing w:val="-3"/>
        </w:rPr>
        <w:t xml:space="preserve"> </w:t>
      </w:r>
      <w:r>
        <w:t>others</w:t>
      </w:r>
      <w:r>
        <w:rPr>
          <w:spacing w:val="-1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us</w:t>
      </w:r>
      <w:r>
        <w:rPr>
          <w:spacing w:val="-1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find</w:t>
      </w:r>
      <w:r>
        <w:rPr>
          <w:spacing w:val="-4"/>
        </w:rPr>
        <w:t xml:space="preserve"> </w:t>
      </w:r>
      <w:r>
        <w:t>shocking.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sociologists,</w:t>
      </w:r>
      <w:r>
        <w:rPr>
          <w:spacing w:val="-52"/>
        </w:rPr>
        <w:t xml:space="preserve"> </w:t>
      </w:r>
      <w:r>
        <w:t>we are tasked with understanding why people believe and behave as they do. Sometimes this</w:t>
      </w:r>
      <w:r>
        <w:rPr>
          <w:spacing w:val="1"/>
        </w:rPr>
        <w:t xml:space="preserve"> </w:t>
      </w:r>
      <w:r>
        <w:t>involves understanding their worldviews, which could make us uncomfortable. Finally, as we</w:t>
      </w:r>
      <w:r>
        <w:rPr>
          <w:spacing w:val="1"/>
        </w:rPr>
        <w:t xml:space="preserve"> </w:t>
      </w:r>
      <w:r>
        <w:t>engage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analyze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real</w:t>
      </w:r>
      <w:r>
        <w:rPr>
          <w:spacing w:val="-1"/>
        </w:rPr>
        <w:t xml:space="preserve"> </w:t>
      </w:r>
      <w:r>
        <w:t>world, we</w:t>
      </w:r>
      <w:r>
        <w:rPr>
          <w:spacing w:val="-1"/>
        </w:rPr>
        <w:t xml:space="preserve"> </w:t>
      </w:r>
      <w:r>
        <w:t>often</w:t>
      </w:r>
      <w:r>
        <w:rPr>
          <w:spacing w:val="-3"/>
        </w:rPr>
        <w:t xml:space="preserve"> </w:t>
      </w:r>
      <w:r>
        <w:t>find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reality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always politically</w:t>
      </w:r>
      <w:r>
        <w:rPr>
          <w:spacing w:val="-1"/>
        </w:rPr>
        <w:t xml:space="preserve"> </w:t>
      </w:r>
      <w:r>
        <w:t>correct.</w:t>
      </w:r>
    </w:p>
    <w:p w14:paraId="30FE81C7" w14:textId="77777777" w:rsidR="00E13014" w:rsidRDefault="00C32F7D">
      <w:pPr>
        <w:pStyle w:val="BodyText"/>
        <w:spacing w:before="2"/>
        <w:ind w:right="767"/>
      </w:pPr>
      <w:r>
        <w:t>When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confronted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ugly</w:t>
      </w:r>
      <w:r>
        <w:rPr>
          <w:spacing w:val="-4"/>
        </w:rPr>
        <w:t xml:space="preserve"> </w:t>
      </w:r>
      <w:r>
        <w:t>realities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worldviews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offend</w:t>
      </w:r>
      <w:r>
        <w:rPr>
          <w:spacing w:val="-4"/>
        </w:rPr>
        <w:t xml:space="preserve"> </w:t>
      </w:r>
      <w:r>
        <w:t>us,</w:t>
      </w:r>
      <w:r>
        <w:rPr>
          <w:spacing w:val="-4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conquer</w:t>
      </w:r>
      <w:r>
        <w:rPr>
          <w:spacing w:val="-52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when we understand them,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when we</w:t>
      </w:r>
      <w:r>
        <w:rPr>
          <w:spacing w:val="-1"/>
        </w:rPr>
        <w:t xml:space="preserve"> </w:t>
      </w:r>
      <w:r>
        <w:t>hide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them.</w:t>
      </w:r>
    </w:p>
    <w:p w14:paraId="2EC58457" w14:textId="77777777" w:rsidR="00E13014" w:rsidRDefault="00E13014">
      <w:pPr>
        <w:sectPr w:rsidR="00E13014">
          <w:pgSz w:w="12240" w:h="15840"/>
          <w:pgMar w:top="1400" w:right="780" w:bottom="280" w:left="780" w:header="720" w:footer="720" w:gutter="0"/>
          <w:cols w:space="720"/>
        </w:sectPr>
      </w:pPr>
    </w:p>
    <w:p w14:paraId="6A72B74C" w14:textId="77777777" w:rsidR="00E13014" w:rsidRDefault="00C32F7D">
      <w:pPr>
        <w:pStyle w:val="BodyText"/>
        <w:spacing w:before="40"/>
      </w:pPr>
      <w:r>
        <w:lastRenderedPageBreak/>
        <w:t>International</w:t>
      </w:r>
      <w:r>
        <w:rPr>
          <w:spacing w:val="-2"/>
        </w:rPr>
        <w:t xml:space="preserve"> </w:t>
      </w:r>
      <w:r>
        <w:t>Students</w:t>
      </w:r>
    </w:p>
    <w:p w14:paraId="4DEED991" w14:textId="77777777" w:rsidR="00E13014" w:rsidRDefault="00C32F7D">
      <w:pPr>
        <w:pStyle w:val="BodyText"/>
        <w:ind w:right="665" w:firstLine="719"/>
      </w:pPr>
      <w:r>
        <w:t>If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identify yourself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international student,</w:t>
      </w:r>
      <w:r>
        <w:rPr>
          <w:spacing w:val="-1"/>
        </w:rPr>
        <w:t xml:space="preserve"> </w:t>
      </w:r>
      <w:r>
        <w:t>I want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special welcome</w:t>
      </w:r>
      <w:r>
        <w:rPr>
          <w:spacing w:val="1"/>
        </w:rPr>
        <w:t xml:space="preserve"> </w:t>
      </w:r>
      <w:r>
        <w:t>to be in my class! Was an international student myself before being a professor, I understand the</w:t>
      </w:r>
      <w:r>
        <w:rPr>
          <w:spacing w:val="-52"/>
        </w:rPr>
        <w:t xml:space="preserve"> </w:t>
      </w:r>
      <w:r>
        <w:t>difficulties of being in a new place that is far away from family, friends and familiarities. I am</w:t>
      </w:r>
      <w:r>
        <w:rPr>
          <w:spacing w:val="1"/>
        </w:rPr>
        <w:t xml:space="preserve"> </w:t>
      </w:r>
      <w:r>
        <w:t>happy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resource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you and provide</w:t>
      </w:r>
      <w:r>
        <w:rPr>
          <w:spacing w:val="-2"/>
        </w:rPr>
        <w:t xml:space="preserve"> </w:t>
      </w:r>
      <w:r>
        <w:t>any help I</w:t>
      </w:r>
      <w:r>
        <w:rPr>
          <w:spacing w:val="-1"/>
        </w:rPr>
        <w:t xml:space="preserve"> </w:t>
      </w:r>
      <w:r>
        <w:t>can to</w:t>
      </w:r>
      <w:r>
        <w:rPr>
          <w:spacing w:val="-2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life</w:t>
      </w:r>
      <w:r>
        <w:rPr>
          <w:spacing w:val="-3"/>
        </w:rPr>
        <w:t xml:space="preserve"> </w:t>
      </w:r>
      <w:r>
        <w:t>easier at BSC.</w:t>
      </w:r>
    </w:p>
    <w:p w14:paraId="5F1D6C49" w14:textId="77777777" w:rsidR="00E13014" w:rsidRDefault="00E13014">
      <w:pPr>
        <w:pStyle w:val="BodyText"/>
        <w:spacing w:before="11"/>
        <w:ind w:left="0"/>
        <w:rPr>
          <w:sz w:val="21"/>
        </w:rPr>
      </w:pPr>
    </w:p>
    <w:p w14:paraId="06D019D8" w14:textId="77777777" w:rsidR="00E13014" w:rsidRDefault="00C32F7D">
      <w:pPr>
        <w:ind w:left="660"/>
      </w:pPr>
      <w:r>
        <w:t>First</w:t>
      </w:r>
      <w:r>
        <w:rPr>
          <w:spacing w:val="-2"/>
        </w:rPr>
        <w:t xml:space="preserve"> </w:t>
      </w:r>
      <w:r>
        <w:t>Generation</w:t>
      </w:r>
      <w:r>
        <w:rPr>
          <w:spacing w:val="-1"/>
        </w:rPr>
        <w:t xml:space="preserve"> </w:t>
      </w:r>
      <w:r>
        <w:t>College</w:t>
      </w:r>
      <w:r>
        <w:rPr>
          <w:spacing w:val="-1"/>
        </w:rPr>
        <w:t xml:space="preserve"> </w:t>
      </w:r>
      <w:r>
        <w:t>Students</w:t>
      </w:r>
    </w:p>
    <w:p w14:paraId="787C2777" w14:textId="77777777" w:rsidR="00E13014" w:rsidRDefault="00C32F7D">
      <w:pPr>
        <w:ind w:left="660" w:right="767" w:firstLine="719"/>
      </w:pPr>
      <w:r>
        <w:t>A first-generation college student is a student whose parents did not complete a four-year</w:t>
      </w:r>
      <w:r>
        <w:rPr>
          <w:spacing w:val="1"/>
        </w:rPr>
        <w:t xml:space="preserve"> </w:t>
      </w:r>
      <w:r>
        <w:t>college degree. I am the first in my family to graduate with a four-year bachelor’s degree (and a law</w:t>
      </w:r>
      <w:r>
        <w:rPr>
          <w:spacing w:val="-47"/>
        </w:rPr>
        <w:t xml:space="preserve"> </w:t>
      </w:r>
      <w:r>
        <w:t>degree,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master’s</w:t>
      </w:r>
      <w:r>
        <w:rPr>
          <w:spacing w:val="-1"/>
        </w:rPr>
        <w:t xml:space="preserve"> </w:t>
      </w:r>
      <w:r>
        <w:t>degree,</w:t>
      </w:r>
      <w:r>
        <w:rPr>
          <w:spacing w:val="-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doctoral</w:t>
      </w:r>
      <w:r>
        <w:rPr>
          <w:spacing w:val="-2"/>
        </w:rPr>
        <w:t xml:space="preserve"> </w:t>
      </w:r>
      <w:r>
        <w:t>degree).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struggles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challenges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first-</w:t>
      </w:r>
    </w:p>
    <w:p w14:paraId="4E0302AE" w14:textId="77777777" w:rsidR="00E13014" w:rsidRDefault="00C32F7D">
      <w:pPr>
        <w:spacing w:before="1"/>
        <w:ind w:left="660"/>
      </w:pPr>
      <w:r>
        <w:t>generation</w:t>
      </w:r>
      <w:r>
        <w:rPr>
          <w:spacing w:val="-3"/>
        </w:rPr>
        <w:t xml:space="preserve"> </w:t>
      </w:r>
      <w:r>
        <w:t>college</w:t>
      </w:r>
      <w:r>
        <w:rPr>
          <w:spacing w:val="-3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has.</w:t>
      </w:r>
      <w:r>
        <w:rPr>
          <w:spacing w:val="-3"/>
        </w:rPr>
        <w:t xml:space="preserve"> </w:t>
      </w:r>
      <w:r>
        <w:t>Please don’t</w:t>
      </w:r>
      <w:r>
        <w:rPr>
          <w:spacing w:val="-4"/>
        </w:rPr>
        <w:t xml:space="preserve"> </w:t>
      </w:r>
      <w:r>
        <w:t>hesitate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let</w:t>
      </w:r>
      <w:r>
        <w:rPr>
          <w:spacing w:val="-4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there is anything</w:t>
      </w:r>
      <w:r>
        <w:rPr>
          <w:spacing w:val="-3"/>
        </w:rPr>
        <w:t xml:space="preserve"> </w:t>
      </w:r>
      <w:r>
        <w:t>I can</w:t>
      </w:r>
      <w:r>
        <w:rPr>
          <w:spacing w:val="-4"/>
        </w:rPr>
        <w:t xml:space="preserve"> </w:t>
      </w:r>
      <w:r>
        <w:t>help</w:t>
      </w:r>
      <w:r>
        <w:rPr>
          <w:spacing w:val="6"/>
        </w:rPr>
        <w:t xml:space="preserve"> </w:t>
      </w:r>
      <w:r>
        <w:t>with.</w:t>
      </w:r>
    </w:p>
    <w:p w14:paraId="648AB030" w14:textId="77777777" w:rsidR="00E13014" w:rsidRDefault="00E13014">
      <w:pPr>
        <w:pStyle w:val="BodyText"/>
        <w:ind w:left="0"/>
        <w:rPr>
          <w:sz w:val="22"/>
        </w:rPr>
      </w:pPr>
    </w:p>
    <w:p w14:paraId="37961F9E" w14:textId="77777777" w:rsidR="00E13014" w:rsidRDefault="00E13014">
      <w:pPr>
        <w:pStyle w:val="BodyText"/>
        <w:ind w:left="0"/>
        <w:rPr>
          <w:sz w:val="22"/>
        </w:rPr>
      </w:pPr>
    </w:p>
    <w:p w14:paraId="47838E54" w14:textId="77777777" w:rsidR="00E13014" w:rsidRDefault="00E13014">
      <w:pPr>
        <w:pStyle w:val="BodyText"/>
        <w:ind w:left="0"/>
        <w:rPr>
          <w:sz w:val="20"/>
        </w:rPr>
      </w:pPr>
    </w:p>
    <w:p w14:paraId="1CF80AB4" w14:textId="77777777" w:rsidR="00E13014" w:rsidRDefault="00E13014">
      <w:pPr>
        <w:pStyle w:val="BodyText"/>
        <w:spacing w:before="2"/>
        <w:ind w:left="0"/>
      </w:pPr>
    </w:p>
    <w:p w14:paraId="61FAC108" w14:textId="77777777" w:rsidR="00E13014" w:rsidRDefault="00E13014">
      <w:pPr>
        <w:spacing w:line="268" w:lineRule="exact"/>
        <w:sectPr w:rsidR="00E13014">
          <w:pgSz w:w="12240" w:h="15840"/>
          <w:pgMar w:top="1400" w:right="780" w:bottom="280" w:left="780" w:header="720" w:footer="720" w:gutter="0"/>
          <w:cols w:space="720"/>
        </w:sectPr>
      </w:pPr>
    </w:p>
    <w:p w14:paraId="6BCC285B" w14:textId="77777777" w:rsidR="00E13014" w:rsidRDefault="00C32F7D">
      <w:pPr>
        <w:pStyle w:val="BodyText"/>
        <w:spacing w:before="40"/>
      </w:pPr>
      <w:r>
        <w:lastRenderedPageBreak/>
        <w:t>Course</w:t>
      </w:r>
      <w:r>
        <w:rPr>
          <w:spacing w:val="-2"/>
        </w:rPr>
        <w:t xml:space="preserve"> </w:t>
      </w:r>
      <w:r>
        <w:t>Calendar</w:t>
      </w:r>
    </w:p>
    <w:p w14:paraId="1235287E" w14:textId="6CE732A9" w:rsidR="00E13014" w:rsidRDefault="00C32F7D">
      <w:pPr>
        <w:pStyle w:val="BodyText"/>
        <w:ind w:right="681" w:firstLine="719"/>
      </w:pPr>
      <w:r>
        <w:t>The following is a tentative schedule of the topics that will be</w:t>
      </w:r>
      <w:r w:rsidR="00DA1C78">
        <w:t xml:space="preserve"> covered</w:t>
      </w:r>
      <w:r>
        <w:t>.</w:t>
      </w:r>
      <w:r>
        <w:rPr>
          <w:spacing w:val="1"/>
        </w:rPr>
        <w:t xml:space="preserve"> </w:t>
      </w:r>
      <w:r>
        <w:t>This</w:t>
      </w:r>
      <w:r>
        <w:rPr>
          <w:spacing w:val="-52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subject</w:t>
      </w:r>
      <w:r>
        <w:rPr>
          <w:spacing w:val="3"/>
        </w:rPr>
        <w:t xml:space="preserve"> </w:t>
      </w:r>
      <w:r>
        <w:t>to change.</w:t>
      </w:r>
      <w:r>
        <w:rPr>
          <w:spacing w:val="57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t>changes</w:t>
      </w:r>
      <w:r>
        <w:rPr>
          <w:spacing w:val="3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communicated</w:t>
      </w:r>
      <w:r>
        <w:rPr>
          <w:spacing w:val="2"/>
        </w:rPr>
        <w:t xml:space="preserve"> </w:t>
      </w:r>
      <w:r>
        <w:t>orally</w:t>
      </w:r>
      <w:r>
        <w:rPr>
          <w:spacing w:val="2"/>
        </w:rPr>
        <w:t xml:space="preserve"> </w:t>
      </w:r>
      <w:r>
        <w:t>in class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in writing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Moodle.</w:t>
      </w:r>
    </w:p>
    <w:p w14:paraId="08596D45" w14:textId="77777777" w:rsidR="00E13014" w:rsidRDefault="00E13014">
      <w:pPr>
        <w:pStyle w:val="BodyText"/>
        <w:ind w:left="0"/>
        <w:rPr>
          <w:sz w:val="20"/>
        </w:rPr>
      </w:pPr>
    </w:p>
    <w:p w14:paraId="69C1A82F" w14:textId="77777777" w:rsidR="00E13014" w:rsidRDefault="00E13014">
      <w:pPr>
        <w:pStyle w:val="BodyText"/>
        <w:spacing w:before="1"/>
        <w:ind w:left="0"/>
        <w:rPr>
          <w:sz w:val="28"/>
        </w:rPr>
      </w:pPr>
    </w:p>
    <w:tbl>
      <w:tblPr>
        <w:tblStyle w:val="TableGrid"/>
        <w:tblW w:w="11319" w:type="dxa"/>
        <w:jc w:val="center"/>
        <w:tblLook w:val="04A0" w:firstRow="1" w:lastRow="0" w:firstColumn="1" w:lastColumn="0" w:noHBand="0" w:noVBand="1"/>
      </w:tblPr>
      <w:tblGrid>
        <w:gridCol w:w="789"/>
        <w:gridCol w:w="611"/>
        <w:gridCol w:w="3960"/>
        <w:gridCol w:w="3150"/>
        <w:gridCol w:w="2809"/>
      </w:tblGrid>
      <w:tr w:rsidR="007C7A98" w14:paraId="5BE14360" w14:textId="77777777" w:rsidTr="00B81BFC">
        <w:trPr>
          <w:jc w:val="center"/>
        </w:trPr>
        <w:tc>
          <w:tcPr>
            <w:tcW w:w="789" w:type="dxa"/>
          </w:tcPr>
          <w:p w14:paraId="5F2C1115" w14:textId="36F65B65" w:rsidR="007C7A98" w:rsidRDefault="007C7A98" w:rsidP="00CA1115">
            <w:pPr>
              <w:jc w:val="center"/>
            </w:pPr>
            <w:r>
              <w:t>Dates</w:t>
            </w:r>
          </w:p>
        </w:tc>
        <w:tc>
          <w:tcPr>
            <w:tcW w:w="611" w:type="dxa"/>
          </w:tcPr>
          <w:p w14:paraId="3898445F" w14:textId="3C25D40C" w:rsidR="007C7A98" w:rsidRDefault="00005586" w:rsidP="00960487">
            <w:pPr>
              <w:jc w:val="center"/>
            </w:pPr>
            <w:r>
              <w:t>Day</w:t>
            </w:r>
          </w:p>
        </w:tc>
        <w:tc>
          <w:tcPr>
            <w:tcW w:w="3960" w:type="dxa"/>
          </w:tcPr>
          <w:p w14:paraId="4483C003" w14:textId="241CFC8C" w:rsidR="007C7A98" w:rsidRDefault="00005586" w:rsidP="00005586">
            <w:pPr>
              <w:jc w:val="center"/>
            </w:pPr>
            <w:r>
              <w:t>Topics to be Covered</w:t>
            </w:r>
          </w:p>
        </w:tc>
        <w:tc>
          <w:tcPr>
            <w:tcW w:w="3150" w:type="dxa"/>
          </w:tcPr>
          <w:p w14:paraId="0D6A0238" w14:textId="07114BF2" w:rsidR="007C7A98" w:rsidRDefault="00005586" w:rsidP="00005586">
            <w:pPr>
              <w:jc w:val="center"/>
            </w:pPr>
            <w:r>
              <w:t>Readings</w:t>
            </w:r>
          </w:p>
        </w:tc>
        <w:tc>
          <w:tcPr>
            <w:tcW w:w="2809" w:type="dxa"/>
          </w:tcPr>
          <w:p w14:paraId="36E3CAA1" w14:textId="3D9B4886" w:rsidR="007C7A98" w:rsidRDefault="00005586" w:rsidP="00005586">
            <w:pPr>
              <w:jc w:val="center"/>
            </w:pPr>
            <w:r>
              <w:t>Assignment Due</w:t>
            </w:r>
          </w:p>
        </w:tc>
      </w:tr>
      <w:tr w:rsidR="007C7A98" w14:paraId="7BC8A2C6" w14:textId="77777777" w:rsidTr="00B81BFC">
        <w:trPr>
          <w:jc w:val="center"/>
        </w:trPr>
        <w:tc>
          <w:tcPr>
            <w:tcW w:w="789" w:type="dxa"/>
          </w:tcPr>
          <w:p w14:paraId="6BE29F40" w14:textId="43D6539F" w:rsidR="007C7A98" w:rsidRDefault="00420179" w:rsidP="00CA1115">
            <w:pPr>
              <w:jc w:val="center"/>
            </w:pPr>
            <w:r>
              <w:t>May 23</w:t>
            </w:r>
          </w:p>
        </w:tc>
        <w:tc>
          <w:tcPr>
            <w:tcW w:w="611" w:type="dxa"/>
          </w:tcPr>
          <w:p w14:paraId="7004513C" w14:textId="6550A376" w:rsidR="007C7A98" w:rsidRDefault="00420179" w:rsidP="00960487">
            <w:pPr>
              <w:jc w:val="center"/>
            </w:pPr>
            <w:r>
              <w:t>M</w:t>
            </w:r>
          </w:p>
        </w:tc>
        <w:tc>
          <w:tcPr>
            <w:tcW w:w="3960" w:type="dxa"/>
          </w:tcPr>
          <w:p w14:paraId="70AD55B8" w14:textId="12CBFCB3" w:rsidR="007C7A98" w:rsidRDefault="003F6BD6">
            <w:r>
              <w:t>S</w:t>
            </w:r>
            <w:r w:rsidR="00BD17E3">
              <w:t xml:space="preserve">yllabus, Overview &amp; Theories </w:t>
            </w:r>
          </w:p>
        </w:tc>
        <w:tc>
          <w:tcPr>
            <w:tcW w:w="3150" w:type="dxa"/>
          </w:tcPr>
          <w:p w14:paraId="44BE557A" w14:textId="3773B152" w:rsidR="007C7A98" w:rsidRDefault="007C7A98"/>
        </w:tc>
        <w:tc>
          <w:tcPr>
            <w:tcW w:w="2809" w:type="dxa"/>
          </w:tcPr>
          <w:p w14:paraId="54E1F6DF" w14:textId="77777777" w:rsidR="007C7A98" w:rsidRDefault="007C7A98"/>
        </w:tc>
      </w:tr>
      <w:tr w:rsidR="007C7A98" w14:paraId="258D069F" w14:textId="77777777" w:rsidTr="00B81BFC">
        <w:trPr>
          <w:jc w:val="center"/>
        </w:trPr>
        <w:tc>
          <w:tcPr>
            <w:tcW w:w="789" w:type="dxa"/>
          </w:tcPr>
          <w:p w14:paraId="5B1976FF" w14:textId="6C7588B5" w:rsidR="007C7A98" w:rsidRDefault="00420179" w:rsidP="00CA1115">
            <w:pPr>
              <w:jc w:val="center"/>
            </w:pPr>
            <w:r>
              <w:t>24</w:t>
            </w:r>
          </w:p>
        </w:tc>
        <w:tc>
          <w:tcPr>
            <w:tcW w:w="611" w:type="dxa"/>
          </w:tcPr>
          <w:p w14:paraId="7AF6F238" w14:textId="601EC6D3" w:rsidR="007C7A98" w:rsidRDefault="001561FA" w:rsidP="00960487">
            <w:pPr>
              <w:jc w:val="center"/>
            </w:pPr>
            <w:r>
              <w:t>T</w:t>
            </w:r>
          </w:p>
        </w:tc>
        <w:tc>
          <w:tcPr>
            <w:tcW w:w="3960" w:type="dxa"/>
          </w:tcPr>
          <w:p w14:paraId="6EB74986" w14:textId="593D791D" w:rsidR="007C7A98" w:rsidRDefault="00A86607">
            <w:r>
              <w:t xml:space="preserve">History, Trend </w:t>
            </w:r>
            <w:r w:rsidR="003F6BD6">
              <w:t xml:space="preserve">in American and the World </w:t>
            </w:r>
          </w:p>
        </w:tc>
        <w:tc>
          <w:tcPr>
            <w:tcW w:w="3150" w:type="dxa"/>
          </w:tcPr>
          <w:p w14:paraId="088C8B33" w14:textId="0AAF5972" w:rsidR="007C7A98" w:rsidRDefault="00021172">
            <w:r>
              <w:t>Chapter 1 &amp; 3</w:t>
            </w:r>
          </w:p>
        </w:tc>
        <w:tc>
          <w:tcPr>
            <w:tcW w:w="2809" w:type="dxa"/>
          </w:tcPr>
          <w:p w14:paraId="12C4DE33" w14:textId="427FC6AF" w:rsidR="007C7A98" w:rsidRDefault="007C7A98"/>
        </w:tc>
      </w:tr>
      <w:tr w:rsidR="007C7A98" w14:paraId="601661FF" w14:textId="77777777" w:rsidTr="00B81BFC">
        <w:trPr>
          <w:jc w:val="center"/>
        </w:trPr>
        <w:tc>
          <w:tcPr>
            <w:tcW w:w="789" w:type="dxa"/>
          </w:tcPr>
          <w:p w14:paraId="2E43CF2A" w14:textId="528499F5" w:rsidR="007C7A98" w:rsidRDefault="00420179" w:rsidP="00CA1115">
            <w:pPr>
              <w:jc w:val="center"/>
            </w:pPr>
            <w:r>
              <w:t>25</w:t>
            </w:r>
          </w:p>
        </w:tc>
        <w:tc>
          <w:tcPr>
            <w:tcW w:w="611" w:type="dxa"/>
          </w:tcPr>
          <w:p w14:paraId="7A6F4A15" w14:textId="63B816E3" w:rsidR="007C7A98" w:rsidRDefault="001561FA" w:rsidP="00960487">
            <w:pPr>
              <w:jc w:val="center"/>
            </w:pPr>
            <w:r>
              <w:t>W</w:t>
            </w:r>
          </w:p>
        </w:tc>
        <w:tc>
          <w:tcPr>
            <w:tcW w:w="3960" w:type="dxa"/>
          </w:tcPr>
          <w:p w14:paraId="1A7A00F1" w14:textId="64375CF5" w:rsidR="007C7A98" w:rsidRDefault="0023793B">
            <w:r>
              <w:t>Courtship</w:t>
            </w:r>
            <w:r w:rsidR="003F6BD6">
              <w:t xml:space="preserve"> and Sexuality</w:t>
            </w:r>
          </w:p>
        </w:tc>
        <w:tc>
          <w:tcPr>
            <w:tcW w:w="3150" w:type="dxa"/>
          </w:tcPr>
          <w:p w14:paraId="5582D406" w14:textId="7DE3601C" w:rsidR="007C7A98" w:rsidRDefault="00021172">
            <w:r>
              <w:t>Chapter 11 &amp; 26</w:t>
            </w:r>
          </w:p>
        </w:tc>
        <w:tc>
          <w:tcPr>
            <w:tcW w:w="2809" w:type="dxa"/>
          </w:tcPr>
          <w:p w14:paraId="170CC60B" w14:textId="77777777" w:rsidR="007C7A98" w:rsidRDefault="007C7A98"/>
        </w:tc>
      </w:tr>
      <w:tr w:rsidR="007C7A98" w14:paraId="68A109BD" w14:textId="77777777" w:rsidTr="00B81BFC">
        <w:trPr>
          <w:jc w:val="center"/>
        </w:trPr>
        <w:tc>
          <w:tcPr>
            <w:tcW w:w="789" w:type="dxa"/>
          </w:tcPr>
          <w:p w14:paraId="55BA50D9" w14:textId="2F828B6A" w:rsidR="007C7A98" w:rsidRDefault="00420179" w:rsidP="00CA1115">
            <w:pPr>
              <w:jc w:val="center"/>
            </w:pPr>
            <w:r>
              <w:t>26</w:t>
            </w:r>
          </w:p>
        </w:tc>
        <w:tc>
          <w:tcPr>
            <w:tcW w:w="611" w:type="dxa"/>
          </w:tcPr>
          <w:p w14:paraId="67BC6D2C" w14:textId="22450EC9" w:rsidR="007C7A98" w:rsidRDefault="001561FA" w:rsidP="00960487">
            <w:pPr>
              <w:jc w:val="center"/>
            </w:pPr>
            <w:r>
              <w:t>T</w:t>
            </w:r>
            <w:r w:rsidR="003F146A">
              <w:t>H</w:t>
            </w:r>
          </w:p>
        </w:tc>
        <w:tc>
          <w:tcPr>
            <w:tcW w:w="3960" w:type="dxa"/>
          </w:tcPr>
          <w:p w14:paraId="42B510BE" w14:textId="6E90469D" w:rsidR="007C7A98" w:rsidRDefault="0043089B">
            <w:r>
              <w:t xml:space="preserve">Gender and Families </w:t>
            </w:r>
          </w:p>
        </w:tc>
        <w:tc>
          <w:tcPr>
            <w:tcW w:w="3150" w:type="dxa"/>
          </w:tcPr>
          <w:p w14:paraId="3750281C" w14:textId="48D0C152" w:rsidR="007C7A98" w:rsidRDefault="00021172">
            <w:r>
              <w:t xml:space="preserve">Chapter </w:t>
            </w:r>
            <w:r w:rsidR="00261330">
              <w:t xml:space="preserve">6 &amp; </w:t>
            </w:r>
            <w:r w:rsidR="007C07DE">
              <w:t>24</w:t>
            </w:r>
          </w:p>
        </w:tc>
        <w:tc>
          <w:tcPr>
            <w:tcW w:w="2809" w:type="dxa"/>
          </w:tcPr>
          <w:p w14:paraId="191F80E8" w14:textId="5E91356E" w:rsidR="007C7A98" w:rsidRDefault="00A42651">
            <w:r>
              <w:t xml:space="preserve">Reflection journal #1 due </w:t>
            </w:r>
          </w:p>
        </w:tc>
      </w:tr>
      <w:tr w:rsidR="008D7C3D" w14:paraId="3F3FFE27" w14:textId="77777777" w:rsidTr="00B81BFC">
        <w:trPr>
          <w:jc w:val="center"/>
        </w:trPr>
        <w:tc>
          <w:tcPr>
            <w:tcW w:w="789" w:type="dxa"/>
          </w:tcPr>
          <w:p w14:paraId="3372EBD9" w14:textId="7E769E71" w:rsidR="008D7C3D" w:rsidRDefault="008D7C3D" w:rsidP="00CA1115">
            <w:pPr>
              <w:jc w:val="center"/>
            </w:pPr>
            <w:r>
              <w:t>27</w:t>
            </w:r>
          </w:p>
        </w:tc>
        <w:tc>
          <w:tcPr>
            <w:tcW w:w="611" w:type="dxa"/>
          </w:tcPr>
          <w:p w14:paraId="5ACEB3EE" w14:textId="04AE6C4F" w:rsidR="008D7C3D" w:rsidRDefault="008D7C3D" w:rsidP="00960487">
            <w:pPr>
              <w:jc w:val="center"/>
            </w:pPr>
          </w:p>
        </w:tc>
        <w:tc>
          <w:tcPr>
            <w:tcW w:w="3960" w:type="dxa"/>
          </w:tcPr>
          <w:p w14:paraId="46D991F8" w14:textId="77777777" w:rsidR="008D7C3D" w:rsidRDefault="008D7C3D"/>
        </w:tc>
        <w:tc>
          <w:tcPr>
            <w:tcW w:w="3150" w:type="dxa"/>
          </w:tcPr>
          <w:p w14:paraId="23C1AF23" w14:textId="77777777" w:rsidR="008D7C3D" w:rsidRDefault="008D7C3D"/>
        </w:tc>
        <w:tc>
          <w:tcPr>
            <w:tcW w:w="2809" w:type="dxa"/>
          </w:tcPr>
          <w:p w14:paraId="58689599" w14:textId="764C3702" w:rsidR="008D7C3D" w:rsidRDefault="008D7C3D">
            <w:r>
              <w:t xml:space="preserve">Take home exam 1 due </w:t>
            </w:r>
          </w:p>
        </w:tc>
      </w:tr>
      <w:tr w:rsidR="007C7A98" w14:paraId="6016FF42" w14:textId="77777777" w:rsidTr="00B81BFC">
        <w:trPr>
          <w:jc w:val="center"/>
        </w:trPr>
        <w:tc>
          <w:tcPr>
            <w:tcW w:w="789" w:type="dxa"/>
          </w:tcPr>
          <w:p w14:paraId="04FF801D" w14:textId="6C763F03" w:rsidR="007C7A98" w:rsidRDefault="00461E79" w:rsidP="00CA1115">
            <w:pPr>
              <w:jc w:val="center"/>
            </w:pPr>
            <w:r>
              <w:t>30</w:t>
            </w:r>
          </w:p>
        </w:tc>
        <w:tc>
          <w:tcPr>
            <w:tcW w:w="611" w:type="dxa"/>
          </w:tcPr>
          <w:p w14:paraId="58E293F4" w14:textId="641102FE" w:rsidR="007C7A98" w:rsidRDefault="00960487" w:rsidP="00960487">
            <w:pPr>
              <w:jc w:val="center"/>
            </w:pPr>
            <w:r>
              <w:t>M</w:t>
            </w:r>
          </w:p>
        </w:tc>
        <w:tc>
          <w:tcPr>
            <w:tcW w:w="3960" w:type="dxa"/>
          </w:tcPr>
          <w:p w14:paraId="0752D30F" w14:textId="5600BD46" w:rsidR="007C7A98" w:rsidRPr="00960487" w:rsidRDefault="00960487">
            <w:pPr>
              <w:rPr>
                <w:b/>
                <w:bCs/>
              </w:rPr>
            </w:pPr>
            <w:r w:rsidRPr="00960487">
              <w:rPr>
                <w:b/>
                <w:bCs/>
                <w:highlight w:val="lightGray"/>
              </w:rPr>
              <w:t>Memorial Day. No Class!</w:t>
            </w:r>
            <w:r w:rsidRPr="00960487">
              <w:rPr>
                <w:b/>
                <w:bCs/>
              </w:rPr>
              <w:t xml:space="preserve"> </w:t>
            </w:r>
          </w:p>
        </w:tc>
        <w:tc>
          <w:tcPr>
            <w:tcW w:w="3150" w:type="dxa"/>
          </w:tcPr>
          <w:p w14:paraId="0F778AA5" w14:textId="77777777" w:rsidR="007C7A98" w:rsidRDefault="007C7A98"/>
        </w:tc>
        <w:tc>
          <w:tcPr>
            <w:tcW w:w="2809" w:type="dxa"/>
          </w:tcPr>
          <w:p w14:paraId="780E8526" w14:textId="77777777" w:rsidR="007C7A98" w:rsidRDefault="007C7A98"/>
        </w:tc>
      </w:tr>
      <w:tr w:rsidR="007C7A98" w14:paraId="26E6AEA0" w14:textId="77777777" w:rsidTr="00B81BFC">
        <w:trPr>
          <w:jc w:val="center"/>
        </w:trPr>
        <w:tc>
          <w:tcPr>
            <w:tcW w:w="789" w:type="dxa"/>
          </w:tcPr>
          <w:p w14:paraId="6D4B7BF0" w14:textId="2C5F5302" w:rsidR="007C7A98" w:rsidRDefault="00461E79" w:rsidP="00CA1115">
            <w:pPr>
              <w:jc w:val="center"/>
            </w:pPr>
            <w:r>
              <w:t>31</w:t>
            </w:r>
          </w:p>
        </w:tc>
        <w:tc>
          <w:tcPr>
            <w:tcW w:w="611" w:type="dxa"/>
          </w:tcPr>
          <w:p w14:paraId="03DE94C9" w14:textId="6283902B" w:rsidR="007C7A98" w:rsidRDefault="001561FA" w:rsidP="00960487">
            <w:pPr>
              <w:jc w:val="center"/>
            </w:pPr>
            <w:r>
              <w:t>T</w:t>
            </w:r>
          </w:p>
        </w:tc>
        <w:tc>
          <w:tcPr>
            <w:tcW w:w="3960" w:type="dxa"/>
          </w:tcPr>
          <w:p w14:paraId="0CFE9A65" w14:textId="10F09B6E" w:rsidR="007C7A98" w:rsidRDefault="0043089B">
            <w:r>
              <w:t>Race, Ethnicity</w:t>
            </w:r>
            <w:r w:rsidR="003F6BD6">
              <w:t xml:space="preserve"> &amp; </w:t>
            </w:r>
            <w:r>
              <w:t xml:space="preserve">Social Class </w:t>
            </w:r>
          </w:p>
        </w:tc>
        <w:tc>
          <w:tcPr>
            <w:tcW w:w="3150" w:type="dxa"/>
          </w:tcPr>
          <w:p w14:paraId="1E75D116" w14:textId="2D373DA1" w:rsidR="007C7A98" w:rsidRDefault="00261330">
            <w:r>
              <w:t xml:space="preserve">Chapter </w:t>
            </w:r>
            <w:r w:rsidR="001E49D7">
              <w:t xml:space="preserve">7 </w:t>
            </w:r>
            <w:r>
              <w:t xml:space="preserve">&amp; Umberson </w:t>
            </w:r>
            <w:r w:rsidR="000F2D11">
              <w:t>&amp; Fielding-Singh</w:t>
            </w:r>
          </w:p>
        </w:tc>
        <w:tc>
          <w:tcPr>
            <w:tcW w:w="2809" w:type="dxa"/>
          </w:tcPr>
          <w:p w14:paraId="28E2FBE8" w14:textId="77777777" w:rsidR="007C7A98" w:rsidRDefault="007C7A98"/>
        </w:tc>
      </w:tr>
      <w:tr w:rsidR="007C7A98" w14:paraId="1CBC61D1" w14:textId="77777777" w:rsidTr="00B81BFC">
        <w:trPr>
          <w:jc w:val="center"/>
        </w:trPr>
        <w:tc>
          <w:tcPr>
            <w:tcW w:w="789" w:type="dxa"/>
          </w:tcPr>
          <w:p w14:paraId="7AC60491" w14:textId="43FC5E69" w:rsidR="007C7A98" w:rsidRDefault="00846915" w:rsidP="00CA1115">
            <w:pPr>
              <w:jc w:val="center"/>
            </w:pPr>
            <w:r>
              <w:t>June 1</w:t>
            </w:r>
          </w:p>
        </w:tc>
        <w:tc>
          <w:tcPr>
            <w:tcW w:w="611" w:type="dxa"/>
          </w:tcPr>
          <w:p w14:paraId="19AA23B7" w14:textId="48E8BA72" w:rsidR="001561FA" w:rsidRDefault="003F146A" w:rsidP="00960487">
            <w:pPr>
              <w:jc w:val="center"/>
            </w:pPr>
            <w:r>
              <w:t>W</w:t>
            </w:r>
          </w:p>
        </w:tc>
        <w:tc>
          <w:tcPr>
            <w:tcW w:w="3960" w:type="dxa"/>
          </w:tcPr>
          <w:p w14:paraId="2F28F2D5" w14:textId="53CB39F6" w:rsidR="007C7A98" w:rsidRDefault="00A66768">
            <w:r>
              <w:t xml:space="preserve">Divorce </w:t>
            </w:r>
          </w:p>
        </w:tc>
        <w:tc>
          <w:tcPr>
            <w:tcW w:w="3150" w:type="dxa"/>
          </w:tcPr>
          <w:p w14:paraId="50F89691" w14:textId="4395FABF" w:rsidR="007C7A98" w:rsidRDefault="001E49D7">
            <w:r>
              <w:t>Chapter 15</w:t>
            </w:r>
          </w:p>
        </w:tc>
        <w:tc>
          <w:tcPr>
            <w:tcW w:w="2809" w:type="dxa"/>
          </w:tcPr>
          <w:p w14:paraId="6BB51390" w14:textId="77777777" w:rsidR="007C7A98" w:rsidRDefault="007C7A98"/>
        </w:tc>
      </w:tr>
      <w:tr w:rsidR="007C7A98" w14:paraId="4203FE67" w14:textId="77777777" w:rsidTr="00B81BFC">
        <w:trPr>
          <w:jc w:val="center"/>
        </w:trPr>
        <w:tc>
          <w:tcPr>
            <w:tcW w:w="789" w:type="dxa"/>
          </w:tcPr>
          <w:p w14:paraId="020154FD" w14:textId="43BEAA3A" w:rsidR="007C7A98" w:rsidRDefault="00846915" w:rsidP="00CA1115">
            <w:pPr>
              <w:jc w:val="center"/>
            </w:pPr>
            <w:r>
              <w:t>2</w:t>
            </w:r>
          </w:p>
        </w:tc>
        <w:tc>
          <w:tcPr>
            <w:tcW w:w="611" w:type="dxa"/>
          </w:tcPr>
          <w:p w14:paraId="08261B05" w14:textId="7CC990F6" w:rsidR="007C7A98" w:rsidRDefault="001561FA" w:rsidP="00960487">
            <w:pPr>
              <w:jc w:val="center"/>
            </w:pPr>
            <w:r>
              <w:t>T</w:t>
            </w:r>
            <w:r w:rsidR="003F146A">
              <w:t>H</w:t>
            </w:r>
          </w:p>
        </w:tc>
        <w:tc>
          <w:tcPr>
            <w:tcW w:w="3960" w:type="dxa"/>
          </w:tcPr>
          <w:p w14:paraId="38E74FA2" w14:textId="36C20CCF" w:rsidR="007C7A98" w:rsidRDefault="00556682">
            <w:r>
              <w:t xml:space="preserve">Domestic Violence </w:t>
            </w:r>
          </w:p>
        </w:tc>
        <w:tc>
          <w:tcPr>
            <w:tcW w:w="3150" w:type="dxa"/>
          </w:tcPr>
          <w:p w14:paraId="1CE6C8E5" w14:textId="5AB7E87A" w:rsidR="007C7A98" w:rsidRDefault="001E49D7">
            <w:r>
              <w:t>Chapter 16</w:t>
            </w:r>
          </w:p>
        </w:tc>
        <w:tc>
          <w:tcPr>
            <w:tcW w:w="2809" w:type="dxa"/>
          </w:tcPr>
          <w:p w14:paraId="5CB5B595" w14:textId="08D457C8" w:rsidR="007C7A98" w:rsidRDefault="00A42651">
            <w:r>
              <w:t xml:space="preserve">Reflection journal #2 due </w:t>
            </w:r>
          </w:p>
        </w:tc>
      </w:tr>
      <w:tr w:rsidR="008D7C3D" w14:paraId="4BEF4992" w14:textId="77777777" w:rsidTr="00B81BFC">
        <w:trPr>
          <w:jc w:val="center"/>
        </w:trPr>
        <w:tc>
          <w:tcPr>
            <w:tcW w:w="789" w:type="dxa"/>
          </w:tcPr>
          <w:p w14:paraId="5453DED4" w14:textId="35E652FC" w:rsidR="008D7C3D" w:rsidRDefault="008D7C3D" w:rsidP="00CA1115">
            <w:pPr>
              <w:jc w:val="center"/>
            </w:pPr>
            <w:r>
              <w:t>3</w:t>
            </w:r>
          </w:p>
        </w:tc>
        <w:tc>
          <w:tcPr>
            <w:tcW w:w="611" w:type="dxa"/>
          </w:tcPr>
          <w:p w14:paraId="30984C93" w14:textId="3E511913" w:rsidR="008D7C3D" w:rsidRDefault="008D7C3D" w:rsidP="00960487">
            <w:pPr>
              <w:jc w:val="center"/>
            </w:pPr>
          </w:p>
        </w:tc>
        <w:tc>
          <w:tcPr>
            <w:tcW w:w="3960" w:type="dxa"/>
          </w:tcPr>
          <w:p w14:paraId="5DBE69E9" w14:textId="77777777" w:rsidR="008D7C3D" w:rsidRDefault="008D7C3D"/>
        </w:tc>
        <w:tc>
          <w:tcPr>
            <w:tcW w:w="3150" w:type="dxa"/>
          </w:tcPr>
          <w:p w14:paraId="6CF1E68F" w14:textId="77777777" w:rsidR="008D7C3D" w:rsidRDefault="008D7C3D"/>
        </w:tc>
        <w:tc>
          <w:tcPr>
            <w:tcW w:w="2809" w:type="dxa"/>
          </w:tcPr>
          <w:p w14:paraId="1726F0C4" w14:textId="2280E428" w:rsidR="008D7C3D" w:rsidRDefault="008D7C3D">
            <w:r>
              <w:t>Take home exam 2 due</w:t>
            </w:r>
          </w:p>
        </w:tc>
      </w:tr>
      <w:tr w:rsidR="007C7A98" w14:paraId="7E7931EE" w14:textId="77777777" w:rsidTr="00B81BFC">
        <w:trPr>
          <w:jc w:val="center"/>
        </w:trPr>
        <w:tc>
          <w:tcPr>
            <w:tcW w:w="789" w:type="dxa"/>
          </w:tcPr>
          <w:p w14:paraId="2E439720" w14:textId="75681780" w:rsidR="007C7A98" w:rsidRDefault="009B2479" w:rsidP="00CA1115">
            <w:pPr>
              <w:jc w:val="center"/>
            </w:pPr>
            <w:r>
              <w:t>6</w:t>
            </w:r>
          </w:p>
        </w:tc>
        <w:tc>
          <w:tcPr>
            <w:tcW w:w="611" w:type="dxa"/>
          </w:tcPr>
          <w:p w14:paraId="72097B11" w14:textId="6EE61080" w:rsidR="007C7A98" w:rsidRDefault="0072586D" w:rsidP="00960487">
            <w:pPr>
              <w:jc w:val="center"/>
            </w:pPr>
            <w:r>
              <w:t>M</w:t>
            </w:r>
          </w:p>
        </w:tc>
        <w:tc>
          <w:tcPr>
            <w:tcW w:w="3960" w:type="dxa"/>
          </w:tcPr>
          <w:p w14:paraId="70C33036" w14:textId="33216B0B" w:rsidR="007C7A98" w:rsidRDefault="00BB7211">
            <w:r>
              <w:t xml:space="preserve">Old people &amp; Health </w:t>
            </w:r>
          </w:p>
        </w:tc>
        <w:tc>
          <w:tcPr>
            <w:tcW w:w="3150" w:type="dxa"/>
          </w:tcPr>
          <w:p w14:paraId="0B1D7D55" w14:textId="339D31F1" w:rsidR="007C7A98" w:rsidRDefault="006D7039">
            <w:r>
              <w:t>Chapter 1</w:t>
            </w:r>
            <w:r w:rsidR="00BB7211">
              <w:t>3 &amp; 19</w:t>
            </w:r>
          </w:p>
        </w:tc>
        <w:tc>
          <w:tcPr>
            <w:tcW w:w="2809" w:type="dxa"/>
          </w:tcPr>
          <w:p w14:paraId="055DE725" w14:textId="77777777" w:rsidR="007C7A98" w:rsidRDefault="007C7A98"/>
        </w:tc>
      </w:tr>
      <w:tr w:rsidR="007C7A98" w14:paraId="7B1B3816" w14:textId="77777777" w:rsidTr="00B81BFC">
        <w:trPr>
          <w:jc w:val="center"/>
        </w:trPr>
        <w:tc>
          <w:tcPr>
            <w:tcW w:w="789" w:type="dxa"/>
          </w:tcPr>
          <w:p w14:paraId="0A7D8035" w14:textId="355A8150" w:rsidR="007C7A98" w:rsidRDefault="009B2479" w:rsidP="00CA1115">
            <w:pPr>
              <w:jc w:val="center"/>
            </w:pPr>
            <w:r>
              <w:t>7</w:t>
            </w:r>
          </w:p>
        </w:tc>
        <w:tc>
          <w:tcPr>
            <w:tcW w:w="611" w:type="dxa"/>
          </w:tcPr>
          <w:p w14:paraId="0BAC37C4" w14:textId="6E8AC25D" w:rsidR="007C7A98" w:rsidRDefault="0072586D" w:rsidP="00960487">
            <w:pPr>
              <w:jc w:val="center"/>
            </w:pPr>
            <w:r>
              <w:t>T</w:t>
            </w:r>
          </w:p>
        </w:tc>
        <w:tc>
          <w:tcPr>
            <w:tcW w:w="3960" w:type="dxa"/>
          </w:tcPr>
          <w:p w14:paraId="68E40AC1" w14:textId="6F05861E" w:rsidR="007C7A98" w:rsidRDefault="00BB7211">
            <w:r>
              <w:t>Children and Parenting</w:t>
            </w:r>
          </w:p>
        </w:tc>
        <w:tc>
          <w:tcPr>
            <w:tcW w:w="3150" w:type="dxa"/>
          </w:tcPr>
          <w:p w14:paraId="0F7D82EE" w14:textId="55CCDBC1" w:rsidR="007C7A98" w:rsidRDefault="006D7039">
            <w:r>
              <w:t>Chapter 1</w:t>
            </w:r>
            <w:r w:rsidR="00BB7211">
              <w:t>8</w:t>
            </w:r>
          </w:p>
        </w:tc>
        <w:tc>
          <w:tcPr>
            <w:tcW w:w="2809" w:type="dxa"/>
          </w:tcPr>
          <w:p w14:paraId="5D149EC1" w14:textId="3E351921" w:rsidR="007C7A98" w:rsidRDefault="00FD4975">
            <w:r>
              <w:t xml:space="preserve">Reflection journal # 3 due </w:t>
            </w:r>
          </w:p>
        </w:tc>
      </w:tr>
      <w:tr w:rsidR="007C7A98" w14:paraId="6E162C18" w14:textId="77777777" w:rsidTr="00B81BFC">
        <w:trPr>
          <w:jc w:val="center"/>
        </w:trPr>
        <w:tc>
          <w:tcPr>
            <w:tcW w:w="789" w:type="dxa"/>
          </w:tcPr>
          <w:p w14:paraId="5E43AC5C" w14:textId="6C1F9E9F" w:rsidR="007C7A98" w:rsidRDefault="009B2479" w:rsidP="00CA1115">
            <w:pPr>
              <w:jc w:val="center"/>
            </w:pPr>
            <w:r>
              <w:t>8</w:t>
            </w:r>
          </w:p>
        </w:tc>
        <w:tc>
          <w:tcPr>
            <w:tcW w:w="611" w:type="dxa"/>
          </w:tcPr>
          <w:p w14:paraId="653835BD" w14:textId="037EE163" w:rsidR="007C7A98" w:rsidRDefault="0072586D" w:rsidP="00960487">
            <w:pPr>
              <w:jc w:val="center"/>
            </w:pPr>
            <w:r>
              <w:t>W</w:t>
            </w:r>
          </w:p>
        </w:tc>
        <w:tc>
          <w:tcPr>
            <w:tcW w:w="3960" w:type="dxa"/>
          </w:tcPr>
          <w:p w14:paraId="38727837" w14:textId="60BCB5AF" w:rsidR="007C7A98" w:rsidRDefault="00A86607">
            <w:r>
              <w:t xml:space="preserve">Book Discussion </w:t>
            </w:r>
          </w:p>
        </w:tc>
        <w:tc>
          <w:tcPr>
            <w:tcW w:w="3150" w:type="dxa"/>
          </w:tcPr>
          <w:p w14:paraId="1A7AA6AE" w14:textId="1FF5ED43" w:rsidR="007C7A98" w:rsidRDefault="00192B62">
            <w:r>
              <w:t>Chua</w:t>
            </w:r>
            <w:r w:rsidR="00910C5F">
              <w:t xml:space="preserve">’s </w:t>
            </w:r>
            <w:r w:rsidR="00006FBC">
              <w:t xml:space="preserve">entire </w:t>
            </w:r>
            <w:r w:rsidR="00910C5F">
              <w:t>book EXCLUDE chapters 13 &amp; 25</w:t>
            </w:r>
          </w:p>
        </w:tc>
        <w:tc>
          <w:tcPr>
            <w:tcW w:w="2809" w:type="dxa"/>
          </w:tcPr>
          <w:p w14:paraId="6E592CBC" w14:textId="77777777" w:rsidR="007C7A98" w:rsidRDefault="007C7A98"/>
        </w:tc>
      </w:tr>
      <w:tr w:rsidR="007C7A98" w14:paraId="5A501E6F" w14:textId="77777777" w:rsidTr="00B81BFC">
        <w:trPr>
          <w:jc w:val="center"/>
        </w:trPr>
        <w:tc>
          <w:tcPr>
            <w:tcW w:w="789" w:type="dxa"/>
          </w:tcPr>
          <w:p w14:paraId="63A6820A" w14:textId="14151B52" w:rsidR="007C7A98" w:rsidRDefault="009B2479" w:rsidP="00CA1115">
            <w:pPr>
              <w:jc w:val="center"/>
            </w:pPr>
            <w:r>
              <w:t>9</w:t>
            </w:r>
          </w:p>
        </w:tc>
        <w:tc>
          <w:tcPr>
            <w:tcW w:w="611" w:type="dxa"/>
          </w:tcPr>
          <w:p w14:paraId="05D79413" w14:textId="451EEAAC" w:rsidR="007C7A98" w:rsidRDefault="0072586D" w:rsidP="00960487">
            <w:pPr>
              <w:jc w:val="center"/>
            </w:pPr>
            <w:r>
              <w:t>T</w:t>
            </w:r>
            <w:r w:rsidR="00960487">
              <w:t>H</w:t>
            </w:r>
          </w:p>
        </w:tc>
        <w:tc>
          <w:tcPr>
            <w:tcW w:w="3960" w:type="dxa"/>
          </w:tcPr>
          <w:p w14:paraId="3A585998" w14:textId="6B0F0C06" w:rsidR="007C7A98" w:rsidRDefault="00A86607">
            <w:r>
              <w:t xml:space="preserve">Movie Day </w:t>
            </w:r>
          </w:p>
        </w:tc>
        <w:tc>
          <w:tcPr>
            <w:tcW w:w="3150" w:type="dxa"/>
          </w:tcPr>
          <w:p w14:paraId="6A71FB00" w14:textId="77777777" w:rsidR="007C7A98" w:rsidRDefault="007C7A98"/>
        </w:tc>
        <w:tc>
          <w:tcPr>
            <w:tcW w:w="2809" w:type="dxa"/>
          </w:tcPr>
          <w:p w14:paraId="31B72696" w14:textId="193C18EA" w:rsidR="007C7A98" w:rsidRDefault="00B84905">
            <w:r>
              <w:t>Take home e</w:t>
            </w:r>
            <w:r w:rsidR="008D7C3D">
              <w:t xml:space="preserve">xam 3 </w:t>
            </w:r>
            <w:r>
              <w:t xml:space="preserve">due </w:t>
            </w:r>
          </w:p>
        </w:tc>
      </w:tr>
      <w:tr w:rsidR="007C7A98" w14:paraId="2B7D6A84" w14:textId="77777777" w:rsidTr="00B81BFC">
        <w:trPr>
          <w:jc w:val="center"/>
        </w:trPr>
        <w:tc>
          <w:tcPr>
            <w:tcW w:w="789" w:type="dxa"/>
          </w:tcPr>
          <w:p w14:paraId="4EAC6F46" w14:textId="0E4FC111" w:rsidR="007C7A98" w:rsidRDefault="002F2344" w:rsidP="00CA1115">
            <w:pPr>
              <w:jc w:val="center"/>
            </w:pPr>
            <w:r>
              <w:t>10</w:t>
            </w:r>
          </w:p>
        </w:tc>
        <w:tc>
          <w:tcPr>
            <w:tcW w:w="611" w:type="dxa"/>
          </w:tcPr>
          <w:p w14:paraId="4835C04C" w14:textId="47F61B7B" w:rsidR="007C7A98" w:rsidRDefault="007C7A98" w:rsidP="00960487">
            <w:pPr>
              <w:jc w:val="center"/>
            </w:pPr>
          </w:p>
        </w:tc>
        <w:tc>
          <w:tcPr>
            <w:tcW w:w="3960" w:type="dxa"/>
          </w:tcPr>
          <w:p w14:paraId="511F04B7" w14:textId="77777777" w:rsidR="007C7A98" w:rsidRDefault="007C7A98"/>
        </w:tc>
        <w:tc>
          <w:tcPr>
            <w:tcW w:w="3150" w:type="dxa"/>
          </w:tcPr>
          <w:p w14:paraId="2E04C9E8" w14:textId="77777777" w:rsidR="007C7A98" w:rsidRDefault="007C7A98"/>
        </w:tc>
        <w:tc>
          <w:tcPr>
            <w:tcW w:w="2809" w:type="dxa"/>
          </w:tcPr>
          <w:p w14:paraId="078483AB" w14:textId="77777777" w:rsidR="00D121F4" w:rsidRDefault="00A401F6">
            <w:r>
              <w:t xml:space="preserve">Book Review </w:t>
            </w:r>
            <w:r w:rsidR="00056A4C">
              <w:t>&amp;</w:t>
            </w:r>
          </w:p>
          <w:p w14:paraId="08C29291" w14:textId="01BBE787" w:rsidR="007C7A98" w:rsidRDefault="00056A4C">
            <w:r>
              <w:t xml:space="preserve">Movie </w:t>
            </w:r>
            <w:r w:rsidR="00D121F4">
              <w:t xml:space="preserve">Review </w:t>
            </w:r>
            <w:r w:rsidR="00A401F6">
              <w:t xml:space="preserve">Due </w:t>
            </w:r>
          </w:p>
        </w:tc>
      </w:tr>
      <w:tr w:rsidR="007C7A98" w14:paraId="5C35D7F1" w14:textId="77777777" w:rsidTr="00B81BFC">
        <w:trPr>
          <w:jc w:val="center"/>
        </w:trPr>
        <w:tc>
          <w:tcPr>
            <w:tcW w:w="789" w:type="dxa"/>
          </w:tcPr>
          <w:p w14:paraId="056C1962" w14:textId="77777777" w:rsidR="007C7A98" w:rsidRDefault="007C7A98" w:rsidP="00CA1115">
            <w:pPr>
              <w:jc w:val="center"/>
            </w:pPr>
          </w:p>
        </w:tc>
        <w:tc>
          <w:tcPr>
            <w:tcW w:w="611" w:type="dxa"/>
          </w:tcPr>
          <w:p w14:paraId="1F166666" w14:textId="77777777" w:rsidR="007C7A98" w:rsidRDefault="007C7A98" w:rsidP="00960487">
            <w:pPr>
              <w:jc w:val="center"/>
            </w:pPr>
          </w:p>
        </w:tc>
        <w:tc>
          <w:tcPr>
            <w:tcW w:w="3960" w:type="dxa"/>
          </w:tcPr>
          <w:p w14:paraId="39630776" w14:textId="77777777" w:rsidR="007C7A98" w:rsidRDefault="007C7A98"/>
        </w:tc>
        <w:tc>
          <w:tcPr>
            <w:tcW w:w="3150" w:type="dxa"/>
          </w:tcPr>
          <w:p w14:paraId="2721FA62" w14:textId="77777777" w:rsidR="007C7A98" w:rsidRDefault="007C7A98"/>
        </w:tc>
        <w:tc>
          <w:tcPr>
            <w:tcW w:w="2809" w:type="dxa"/>
          </w:tcPr>
          <w:p w14:paraId="5D8F4423" w14:textId="77777777" w:rsidR="007C7A98" w:rsidRDefault="007C7A98"/>
        </w:tc>
      </w:tr>
    </w:tbl>
    <w:p w14:paraId="6AF811B6" w14:textId="77777777" w:rsidR="00C32F7D" w:rsidRDefault="00C32F7D"/>
    <w:sectPr w:rsidR="00C32F7D">
      <w:pgSz w:w="12240" w:h="15840"/>
      <w:pgMar w:top="1400" w:right="78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64C9"/>
    <w:multiLevelType w:val="hybridMultilevel"/>
    <w:tmpl w:val="5ED213AA"/>
    <w:lvl w:ilvl="0" w:tplc="B8F4D906">
      <w:start w:val="1"/>
      <w:numFmt w:val="decimal"/>
      <w:lvlText w:val="(%1)"/>
      <w:lvlJc w:val="left"/>
      <w:pPr>
        <w:ind w:left="660" w:hanging="322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5F3AA0FA">
      <w:numFmt w:val="bullet"/>
      <w:lvlText w:val="•"/>
      <w:lvlJc w:val="left"/>
      <w:pPr>
        <w:ind w:left="1662" w:hanging="322"/>
      </w:pPr>
      <w:rPr>
        <w:rFonts w:hint="default"/>
        <w:lang w:val="en-US" w:eastAsia="en-US" w:bidi="ar-SA"/>
      </w:rPr>
    </w:lvl>
    <w:lvl w:ilvl="2" w:tplc="45A0910A">
      <w:numFmt w:val="bullet"/>
      <w:lvlText w:val="•"/>
      <w:lvlJc w:val="left"/>
      <w:pPr>
        <w:ind w:left="2664" w:hanging="322"/>
      </w:pPr>
      <w:rPr>
        <w:rFonts w:hint="default"/>
        <w:lang w:val="en-US" w:eastAsia="en-US" w:bidi="ar-SA"/>
      </w:rPr>
    </w:lvl>
    <w:lvl w:ilvl="3" w:tplc="A13C0C16">
      <w:numFmt w:val="bullet"/>
      <w:lvlText w:val="•"/>
      <w:lvlJc w:val="left"/>
      <w:pPr>
        <w:ind w:left="3666" w:hanging="322"/>
      </w:pPr>
      <w:rPr>
        <w:rFonts w:hint="default"/>
        <w:lang w:val="en-US" w:eastAsia="en-US" w:bidi="ar-SA"/>
      </w:rPr>
    </w:lvl>
    <w:lvl w:ilvl="4" w:tplc="28D018D2">
      <w:numFmt w:val="bullet"/>
      <w:lvlText w:val="•"/>
      <w:lvlJc w:val="left"/>
      <w:pPr>
        <w:ind w:left="4668" w:hanging="322"/>
      </w:pPr>
      <w:rPr>
        <w:rFonts w:hint="default"/>
        <w:lang w:val="en-US" w:eastAsia="en-US" w:bidi="ar-SA"/>
      </w:rPr>
    </w:lvl>
    <w:lvl w:ilvl="5" w:tplc="7A2A37E0">
      <w:numFmt w:val="bullet"/>
      <w:lvlText w:val="•"/>
      <w:lvlJc w:val="left"/>
      <w:pPr>
        <w:ind w:left="5670" w:hanging="322"/>
      </w:pPr>
      <w:rPr>
        <w:rFonts w:hint="default"/>
        <w:lang w:val="en-US" w:eastAsia="en-US" w:bidi="ar-SA"/>
      </w:rPr>
    </w:lvl>
    <w:lvl w:ilvl="6" w:tplc="FAAA03BE">
      <w:numFmt w:val="bullet"/>
      <w:lvlText w:val="•"/>
      <w:lvlJc w:val="left"/>
      <w:pPr>
        <w:ind w:left="6672" w:hanging="322"/>
      </w:pPr>
      <w:rPr>
        <w:rFonts w:hint="default"/>
        <w:lang w:val="en-US" w:eastAsia="en-US" w:bidi="ar-SA"/>
      </w:rPr>
    </w:lvl>
    <w:lvl w:ilvl="7" w:tplc="0F98BFF8">
      <w:numFmt w:val="bullet"/>
      <w:lvlText w:val="•"/>
      <w:lvlJc w:val="left"/>
      <w:pPr>
        <w:ind w:left="7674" w:hanging="322"/>
      </w:pPr>
      <w:rPr>
        <w:rFonts w:hint="default"/>
        <w:lang w:val="en-US" w:eastAsia="en-US" w:bidi="ar-SA"/>
      </w:rPr>
    </w:lvl>
    <w:lvl w:ilvl="8" w:tplc="016CF4A0">
      <w:numFmt w:val="bullet"/>
      <w:lvlText w:val="•"/>
      <w:lvlJc w:val="left"/>
      <w:pPr>
        <w:ind w:left="8676" w:hanging="322"/>
      </w:pPr>
      <w:rPr>
        <w:rFonts w:hint="default"/>
        <w:lang w:val="en-US" w:eastAsia="en-US" w:bidi="ar-SA"/>
      </w:rPr>
    </w:lvl>
  </w:abstractNum>
  <w:abstractNum w:abstractNumId="1" w15:restartNumberingAfterBreak="0">
    <w:nsid w:val="13E5610F"/>
    <w:multiLevelType w:val="hybridMultilevel"/>
    <w:tmpl w:val="86E09EF2"/>
    <w:lvl w:ilvl="0" w:tplc="314EE936">
      <w:start w:val="1"/>
      <w:numFmt w:val="decimal"/>
      <w:lvlText w:val="%1."/>
      <w:lvlJc w:val="left"/>
      <w:pPr>
        <w:ind w:left="1380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9626446">
      <w:numFmt w:val="bullet"/>
      <w:lvlText w:val="•"/>
      <w:lvlJc w:val="left"/>
      <w:pPr>
        <w:ind w:left="2310" w:hanging="360"/>
      </w:pPr>
      <w:rPr>
        <w:rFonts w:hint="default"/>
        <w:lang w:val="en-US" w:eastAsia="en-US" w:bidi="ar-SA"/>
      </w:rPr>
    </w:lvl>
    <w:lvl w:ilvl="2" w:tplc="6D909F58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ar-SA"/>
      </w:rPr>
    </w:lvl>
    <w:lvl w:ilvl="3" w:tplc="93C43DB6">
      <w:numFmt w:val="bullet"/>
      <w:lvlText w:val="•"/>
      <w:lvlJc w:val="left"/>
      <w:pPr>
        <w:ind w:left="4170" w:hanging="360"/>
      </w:pPr>
      <w:rPr>
        <w:rFonts w:hint="default"/>
        <w:lang w:val="en-US" w:eastAsia="en-US" w:bidi="ar-SA"/>
      </w:rPr>
    </w:lvl>
    <w:lvl w:ilvl="4" w:tplc="D320F912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5" w:tplc="A8F8B764">
      <w:numFmt w:val="bullet"/>
      <w:lvlText w:val="•"/>
      <w:lvlJc w:val="left"/>
      <w:pPr>
        <w:ind w:left="6030" w:hanging="360"/>
      </w:pPr>
      <w:rPr>
        <w:rFonts w:hint="default"/>
        <w:lang w:val="en-US" w:eastAsia="en-US" w:bidi="ar-SA"/>
      </w:rPr>
    </w:lvl>
    <w:lvl w:ilvl="6" w:tplc="2CBC7810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5F6627C0">
      <w:numFmt w:val="bullet"/>
      <w:lvlText w:val="•"/>
      <w:lvlJc w:val="left"/>
      <w:pPr>
        <w:ind w:left="7890" w:hanging="360"/>
      </w:pPr>
      <w:rPr>
        <w:rFonts w:hint="default"/>
        <w:lang w:val="en-US" w:eastAsia="en-US" w:bidi="ar-SA"/>
      </w:rPr>
    </w:lvl>
    <w:lvl w:ilvl="8" w:tplc="3A32216A">
      <w:numFmt w:val="bullet"/>
      <w:lvlText w:val="•"/>
      <w:lvlJc w:val="left"/>
      <w:pPr>
        <w:ind w:left="88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7ED1001"/>
    <w:multiLevelType w:val="hybridMultilevel"/>
    <w:tmpl w:val="756AC4A8"/>
    <w:lvl w:ilvl="0" w:tplc="0BF87266">
      <w:start w:val="1"/>
      <w:numFmt w:val="decimal"/>
      <w:lvlText w:val="(%1)"/>
      <w:lvlJc w:val="left"/>
      <w:pPr>
        <w:ind w:left="660" w:hanging="322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9641280">
      <w:numFmt w:val="bullet"/>
      <w:lvlText w:val="•"/>
      <w:lvlJc w:val="left"/>
      <w:pPr>
        <w:ind w:left="1662" w:hanging="322"/>
      </w:pPr>
      <w:rPr>
        <w:rFonts w:hint="default"/>
        <w:lang w:val="en-US" w:eastAsia="en-US" w:bidi="ar-SA"/>
      </w:rPr>
    </w:lvl>
    <w:lvl w:ilvl="2" w:tplc="1892E2D0">
      <w:numFmt w:val="bullet"/>
      <w:lvlText w:val="•"/>
      <w:lvlJc w:val="left"/>
      <w:pPr>
        <w:ind w:left="2664" w:hanging="322"/>
      </w:pPr>
      <w:rPr>
        <w:rFonts w:hint="default"/>
        <w:lang w:val="en-US" w:eastAsia="en-US" w:bidi="ar-SA"/>
      </w:rPr>
    </w:lvl>
    <w:lvl w:ilvl="3" w:tplc="01CC3B66">
      <w:numFmt w:val="bullet"/>
      <w:lvlText w:val="•"/>
      <w:lvlJc w:val="left"/>
      <w:pPr>
        <w:ind w:left="3666" w:hanging="322"/>
      </w:pPr>
      <w:rPr>
        <w:rFonts w:hint="default"/>
        <w:lang w:val="en-US" w:eastAsia="en-US" w:bidi="ar-SA"/>
      </w:rPr>
    </w:lvl>
    <w:lvl w:ilvl="4" w:tplc="314A5582">
      <w:numFmt w:val="bullet"/>
      <w:lvlText w:val="•"/>
      <w:lvlJc w:val="left"/>
      <w:pPr>
        <w:ind w:left="4668" w:hanging="322"/>
      </w:pPr>
      <w:rPr>
        <w:rFonts w:hint="default"/>
        <w:lang w:val="en-US" w:eastAsia="en-US" w:bidi="ar-SA"/>
      </w:rPr>
    </w:lvl>
    <w:lvl w:ilvl="5" w:tplc="DC6EF648">
      <w:numFmt w:val="bullet"/>
      <w:lvlText w:val="•"/>
      <w:lvlJc w:val="left"/>
      <w:pPr>
        <w:ind w:left="5670" w:hanging="322"/>
      </w:pPr>
      <w:rPr>
        <w:rFonts w:hint="default"/>
        <w:lang w:val="en-US" w:eastAsia="en-US" w:bidi="ar-SA"/>
      </w:rPr>
    </w:lvl>
    <w:lvl w:ilvl="6" w:tplc="D15897F0">
      <w:numFmt w:val="bullet"/>
      <w:lvlText w:val="•"/>
      <w:lvlJc w:val="left"/>
      <w:pPr>
        <w:ind w:left="6672" w:hanging="322"/>
      </w:pPr>
      <w:rPr>
        <w:rFonts w:hint="default"/>
        <w:lang w:val="en-US" w:eastAsia="en-US" w:bidi="ar-SA"/>
      </w:rPr>
    </w:lvl>
    <w:lvl w:ilvl="7" w:tplc="4F664E1E">
      <w:numFmt w:val="bullet"/>
      <w:lvlText w:val="•"/>
      <w:lvlJc w:val="left"/>
      <w:pPr>
        <w:ind w:left="7674" w:hanging="322"/>
      </w:pPr>
      <w:rPr>
        <w:rFonts w:hint="default"/>
        <w:lang w:val="en-US" w:eastAsia="en-US" w:bidi="ar-SA"/>
      </w:rPr>
    </w:lvl>
    <w:lvl w:ilvl="8" w:tplc="38FC9DAE">
      <w:numFmt w:val="bullet"/>
      <w:lvlText w:val="•"/>
      <w:lvlJc w:val="left"/>
      <w:pPr>
        <w:ind w:left="8676" w:hanging="322"/>
      </w:pPr>
      <w:rPr>
        <w:rFonts w:hint="default"/>
        <w:lang w:val="en-US" w:eastAsia="en-US" w:bidi="ar-SA"/>
      </w:rPr>
    </w:lvl>
  </w:abstractNum>
  <w:abstractNum w:abstractNumId="3" w15:restartNumberingAfterBreak="0">
    <w:nsid w:val="52292BC3"/>
    <w:multiLevelType w:val="hybridMultilevel"/>
    <w:tmpl w:val="07D0F89C"/>
    <w:lvl w:ilvl="0" w:tplc="37981DC4">
      <w:start w:val="1"/>
      <w:numFmt w:val="decimal"/>
      <w:lvlText w:val="%1."/>
      <w:lvlJc w:val="left"/>
      <w:pPr>
        <w:ind w:left="1380" w:hanging="360"/>
        <w:jc w:val="left"/>
      </w:pPr>
      <w:rPr>
        <w:rFonts w:ascii="Calibri Light" w:eastAsia="Calibri Light" w:hAnsi="Calibri Light" w:cs="Calibri Light" w:hint="default"/>
        <w:b w:val="0"/>
        <w:bCs w:val="0"/>
        <w:i/>
        <w:iCs/>
        <w:w w:val="100"/>
        <w:sz w:val="24"/>
        <w:szCs w:val="24"/>
        <w:lang w:val="en-US" w:eastAsia="en-US" w:bidi="ar-SA"/>
      </w:rPr>
    </w:lvl>
    <w:lvl w:ilvl="1" w:tplc="6E18F490">
      <w:numFmt w:val="bullet"/>
      <w:lvlText w:val="•"/>
      <w:lvlJc w:val="left"/>
      <w:pPr>
        <w:ind w:left="2310" w:hanging="360"/>
      </w:pPr>
      <w:rPr>
        <w:rFonts w:hint="default"/>
        <w:lang w:val="en-US" w:eastAsia="en-US" w:bidi="ar-SA"/>
      </w:rPr>
    </w:lvl>
    <w:lvl w:ilvl="2" w:tplc="C0C6117A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ar-SA"/>
      </w:rPr>
    </w:lvl>
    <w:lvl w:ilvl="3" w:tplc="D4B49BE6">
      <w:numFmt w:val="bullet"/>
      <w:lvlText w:val="•"/>
      <w:lvlJc w:val="left"/>
      <w:pPr>
        <w:ind w:left="4170" w:hanging="360"/>
      </w:pPr>
      <w:rPr>
        <w:rFonts w:hint="default"/>
        <w:lang w:val="en-US" w:eastAsia="en-US" w:bidi="ar-SA"/>
      </w:rPr>
    </w:lvl>
    <w:lvl w:ilvl="4" w:tplc="34A63F96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5" w:tplc="F16C571A">
      <w:numFmt w:val="bullet"/>
      <w:lvlText w:val="•"/>
      <w:lvlJc w:val="left"/>
      <w:pPr>
        <w:ind w:left="6030" w:hanging="360"/>
      </w:pPr>
      <w:rPr>
        <w:rFonts w:hint="default"/>
        <w:lang w:val="en-US" w:eastAsia="en-US" w:bidi="ar-SA"/>
      </w:rPr>
    </w:lvl>
    <w:lvl w:ilvl="6" w:tplc="17C42CCC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FB28CCBC">
      <w:numFmt w:val="bullet"/>
      <w:lvlText w:val="•"/>
      <w:lvlJc w:val="left"/>
      <w:pPr>
        <w:ind w:left="7890" w:hanging="360"/>
      </w:pPr>
      <w:rPr>
        <w:rFonts w:hint="default"/>
        <w:lang w:val="en-US" w:eastAsia="en-US" w:bidi="ar-SA"/>
      </w:rPr>
    </w:lvl>
    <w:lvl w:ilvl="8" w:tplc="BD90E6AC">
      <w:numFmt w:val="bullet"/>
      <w:lvlText w:val="•"/>
      <w:lvlJc w:val="left"/>
      <w:pPr>
        <w:ind w:left="882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8FE754C"/>
    <w:multiLevelType w:val="hybridMultilevel"/>
    <w:tmpl w:val="77845F80"/>
    <w:lvl w:ilvl="0" w:tplc="38F2F176">
      <w:start w:val="1"/>
      <w:numFmt w:val="decimal"/>
      <w:lvlText w:val="%1."/>
      <w:lvlJc w:val="left"/>
      <w:pPr>
        <w:ind w:left="1380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5B25840">
      <w:numFmt w:val="bullet"/>
      <w:lvlText w:val="•"/>
      <w:lvlJc w:val="left"/>
      <w:pPr>
        <w:ind w:left="2310" w:hanging="360"/>
      </w:pPr>
      <w:rPr>
        <w:rFonts w:hint="default"/>
        <w:lang w:val="en-US" w:eastAsia="en-US" w:bidi="ar-SA"/>
      </w:rPr>
    </w:lvl>
    <w:lvl w:ilvl="2" w:tplc="F438AF1C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ar-SA"/>
      </w:rPr>
    </w:lvl>
    <w:lvl w:ilvl="3" w:tplc="3B221B4E">
      <w:numFmt w:val="bullet"/>
      <w:lvlText w:val="•"/>
      <w:lvlJc w:val="left"/>
      <w:pPr>
        <w:ind w:left="4170" w:hanging="360"/>
      </w:pPr>
      <w:rPr>
        <w:rFonts w:hint="default"/>
        <w:lang w:val="en-US" w:eastAsia="en-US" w:bidi="ar-SA"/>
      </w:rPr>
    </w:lvl>
    <w:lvl w:ilvl="4" w:tplc="EC5AC4C6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5" w:tplc="5BA8D92A">
      <w:numFmt w:val="bullet"/>
      <w:lvlText w:val="•"/>
      <w:lvlJc w:val="left"/>
      <w:pPr>
        <w:ind w:left="6030" w:hanging="360"/>
      </w:pPr>
      <w:rPr>
        <w:rFonts w:hint="default"/>
        <w:lang w:val="en-US" w:eastAsia="en-US" w:bidi="ar-SA"/>
      </w:rPr>
    </w:lvl>
    <w:lvl w:ilvl="6" w:tplc="B450196E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F61657B2">
      <w:numFmt w:val="bullet"/>
      <w:lvlText w:val="•"/>
      <w:lvlJc w:val="left"/>
      <w:pPr>
        <w:ind w:left="7890" w:hanging="360"/>
      </w:pPr>
      <w:rPr>
        <w:rFonts w:hint="default"/>
        <w:lang w:val="en-US" w:eastAsia="en-US" w:bidi="ar-SA"/>
      </w:rPr>
    </w:lvl>
    <w:lvl w:ilvl="8" w:tplc="CCE4F56E">
      <w:numFmt w:val="bullet"/>
      <w:lvlText w:val="•"/>
      <w:lvlJc w:val="left"/>
      <w:pPr>
        <w:ind w:left="8820" w:hanging="360"/>
      </w:pPr>
      <w:rPr>
        <w:rFonts w:hint="default"/>
        <w:lang w:val="en-US" w:eastAsia="en-US" w:bidi="ar-SA"/>
      </w:rPr>
    </w:lvl>
  </w:abstractNum>
  <w:num w:numId="1" w16cid:durableId="843979140">
    <w:abstractNumId w:val="0"/>
  </w:num>
  <w:num w:numId="2" w16cid:durableId="2143039843">
    <w:abstractNumId w:val="2"/>
  </w:num>
  <w:num w:numId="3" w16cid:durableId="511190343">
    <w:abstractNumId w:val="3"/>
  </w:num>
  <w:num w:numId="4" w16cid:durableId="1517579085">
    <w:abstractNumId w:val="4"/>
  </w:num>
  <w:num w:numId="5" w16cid:durableId="165737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3014"/>
    <w:rsid w:val="000034F3"/>
    <w:rsid w:val="00005586"/>
    <w:rsid w:val="00006FBC"/>
    <w:rsid w:val="00021172"/>
    <w:rsid w:val="00056A4C"/>
    <w:rsid w:val="000661D1"/>
    <w:rsid w:val="00095274"/>
    <w:rsid w:val="000A0629"/>
    <w:rsid w:val="000B5B75"/>
    <w:rsid w:val="000B5BB6"/>
    <w:rsid w:val="000F2D11"/>
    <w:rsid w:val="000F5C79"/>
    <w:rsid w:val="0010480F"/>
    <w:rsid w:val="001275F0"/>
    <w:rsid w:val="00145525"/>
    <w:rsid w:val="001561FA"/>
    <w:rsid w:val="00172223"/>
    <w:rsid w:val="00192B62"/>
    <w:rsid w:val="001E49D7"/>
    <w:rsid w:val="002055E7"/>
    <w:rsid w:val="00207362"/>
    <w:rsid w:val="002232DA"/>
    <w:rsid w:val="002352E7"/>
    <w:rsid w:val="00236BA7"/>
    <w:rsid w:val="0023793B"/>
    <w:rsid w:val="00257259"/>
    <w:rsid w:val="00261330"/>
    <w:rsid w:val="00276136"/>
    <w:rsid w:val="0027725D"/>
    <w:rsid w:val="0029367A"/>
    <w:rsid w:val="002D1CE3"/>
    <w:rsid w:val="002F2344"/>
    <w:rsid w:val="002F29A5"/>
    <w:rsid w:val="00340058"/>
    <w:rsid w:val="00390FD8"/>
    <w:rsid w:val="003B6510"/>
    <w:rsid w:val="003C351E"/>
    <w:rsid w:val="003F146A"/>
    <w:rsid w:val="003F6BD6"/>
    <w:rsid w:val="00420179"/>
    <w:rsid w:val="0043089B"/>
    <w:rsid w:val="00451F64"/>
    <w:rsid w:val="00461E79"/>
    <w:rsid w:val="0048783D"/>
    <w:rsid w:val="00491405"/>
    <w:rsid w:val="004C7A86"/>
    <w:rsid w:val="004F6437"/>
    <w:rsid w:val="0050083B"/>
    <w:rsid w:val="00520194"/>
    <w:rsid w:val="00524589"/>
    <w:rsid w:val="00556682"/>
    <w:rsid w:val="005818F6"/>
    <w:rsid w:val="005B6CF5"/>
    <w:rsid w:val="005D2F6B"/>
    <w:rsid w:val="005E1B76"/>
    <w:rsid w:val="00602135"/>
    <w:rsid w:val="0063189E"/>
    <w:rsid w:val="00636B27"/>
    <w:rsid w:val="00644C83"/>
    <w:rsid w:val="006C7B89"/>
    <w:rsid w:val="006D7039"/>
    <w:rsid w:val="00721B38"/>
    <w:rsid w:val="0072385D"/>
    <w:rsid w:val="0072586D"/>
    <w:rsid w:val="00756146"/>
    <w:rsid w:val="00767D81"/>
    <w:rsid w:val="00774B7E"/>
    <w:rsid w:val="007770B0"/>
    <w:rsid w:val="00777829"/>
    <w:rsid w:val="007C07DE"/>
    <w:rsid w:val="007C7A98"/>
    <w:rsid w:val="007D3AFE"/>
    <w:rsid w:val="007E0642"/>
    <w:rsid w:val="007E427F"/>
    <w:rsid w:val="007E5F4C"/>
    <w:rsid w:val="00844F04"/>
    <w:rsid w:val="00846915"/>
    <w:rsid w:val="008609BF"/>
    <w:rsid w:val="008717C1"/>
    <w:rsid w:val="008C51EF"/>
    <w:rsid w:val="008D7C3D"/>
    <w:rsid w:val="00910C5F"/>
    <w:rsid w:val="00911558"/>
    <w:rsid w:val="00932DCA"/>
    <w:rsid w:val="0093635C"/>
    <w:rsid w:val="00960487"/>
    <w:rsid w:val="00970527"/>
    <w:rsid w:val="009761C6"/>
    <w:rsid w:val="009B2479"/>
    <w:rsid w:val="009C1922"/>
    <w:rsid w:val="00A03635"/>
    <w:rsid w:val="00A401F6"/>
    <w:rsid w:val="00A4117D"/>
    <w:rsid w:val="00A42651"/>
    <w:rsid w:val="00A44A54"/>
    <w:rsid w:val="00A61D05"/>
    <w:rsid w:val="00A66768"/>
    <w:rsid w:val="00A86607"/>
    <w:rsid w:val="00AB3F60"/>
    <w:rsid w:val="00AB74BF"/>
    <w:rsid w:val="00B1199D"/>
    <w:rsid w:val="00B151A0"/>
    <w:rsid w:val="00B20578"/>
    <w:rsid w:val="00B617B7"/>
    <w:rsid w:val="00B81BFC"/>
    <w:rsid w:val="00B83179"/>
    <w:rsid w:val="00B84905"/>
    <w:rsid w:val="00BB1723"/>
    <w:rsid w:val="00BB7211"/>
    <w:rsid w:val="00BC323C"/>
    <w:rsid w:val="00BC6665"/>
    <w:rsid w:val="00BD17E3"/>
    <w:rsid w:val="00C32F7D"/>
    <w:rsid w:val="00C946EF"/>
    <w:rsid w:val="00C950A6"/>
    <w:rsid w:val="00CA1115"/>
    <w:rsid w:val="00CE1EB0"/>
    <w:rsid w:val="00CF25E9"/>
    <w:rsid w:val="00D01C98"/>
    <w:rsid w:val="00D121F4"/>
    <w:rsid w:val="00D61ED8"/>
    <w:rsid w:val="00D62DCE"/>
    <w:rsid w:val="00D76258"/>
    <w:rsid w:val="00DA1C78"/>
    <w:rsid w:val="00E00764"/>
    <w:rsid w:val="00E00CDC"/>
    <w:rsid w:val="00E13014"/>
    <w:rsid w:val="00E31305"/>
    <w:rsid w:val="00E76297"/>
    <w:rsid w:val="00E82D91"/>
    <w:rsid w:val="00F82E5D"/>
    <w:rsid w:val="00F9077C"/>
    <w:rsid w:val="00FB1534"/>
    <w:rsid w:val="00FD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32B12"/>
  <w15:docId w15:val="{E7C6D5E4-97A9-4F16-B027-F2F18315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"/>
      <w:ind w:left="990" w:right="989"/>
      <w:jc w:val="center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380" w:hanging="361"/>
    </w:pPr>
  </w:style>
  <w:style w:type="paragraph" w:customStyle="1" w:styleId="TableParagraph">
    <w:name w:val="Table Paragraph"/>
    <w:basedOn w:val="Normal"/>
    <w:uiPriority w:val="1"/>
    <w:qFormat/>
    <w:pPr>
      <w:ind w:left="114"/>
    </w:pPr>
  </w:style>
  <w:style w:type="table" w:styleId="TableGrid">
    <w:name w:val="Table Grid"/>
    <w:basedOn w:val="TableNormal"/>
    <w:uiPriority w:val="39"/>
    <w:rsid w:val="007C7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c.edu/titleix)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cessibility@bs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foster@bsc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yliu1@bsc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sc.edu/titleix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8</Pages>
  <Words>2047</Words>
  <Characters>11670</Characters>
  <Application>Microsoft Office Word</Application>
  <DocSecurity>0</DocSecurity>
  <Lines>97</Lines>
  <Paragraphs>27</Paragraphs>
  <ScaleCrop>false</ScaleCrop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Mac</dc:creator>
  <cp:lastModifiedBy>Liu, Yingling</cp:lastModifiedBy>
  <cp:revision>135</cp:revision>
  <dcterms:created xsi:type="dcterms:W3CDTF">2022-05-19T02:52:00Z</dcterms:created>
  <dcterms:modified xsi:type="dcterms:W3CDTF">2022-05-23T02:24:00Z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2022-05-19T00:00:00Z</vt:filetime>
  </property>
</Properties>
</file>