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F4D9D" w14:textId="3C98433E" w:rsidR="00B51BD5" w:rsidRDefault="0079357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Masking Tape Shoe Sculpture</w:t>
      </w:r>
    </w:p>
    <w:p w14:paraId="3858694E" w14:textId="2B8BAA2C" w:rsidR="0079357E" w:rsidRDefault="0079357E">
      <w:pPr>
        <w:rPr>
          <w:sz w:val="24"/>
          <w:szCs w:val="24"/>
        </w:rPr>
      </w:pPr>
      <w:r>
        <w:rPr>
          <w:sz w:val="24"/>
          <w:szCs w:val="24"/>
        </w:rPr>
        <w:t xml:space="preserve">For this assignment, you will read CH 6 </w:t>
      </w:r>
      <w:r w:rsidRPr="0079357E">
        <w:rPr>
          <w:i/>
          <w:iCs/>
          <w:sz w:val="24"/>
          <w:szCs w:val="24"/>
        </w:rPr>
        <w:t>The Shoe</w:t>
      </w:r>
      <w:r>
        <w:rPr>
          <w:sz w:val="24"/>
          <w:szCs w:val="24"/>
        </w:rPr>
        <w:t xml:space="preserve"> from the text </w:t>
      </w:r>
      <w:r w:rsidRPr="0079357E">
        <w:rPr>
          <w:i/>
          <w:iCs/>
          <w:sz w:val="24"/>
          <w:szCs w:val="24"/>
        </w:rPr>
        <w:t>Object Lessons: Teaching Math Through the Visual Arts, K-5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view the examples of masking tape shoe sculptures created by other students in this course, and create a sculpture of a shoe that you own.</w:t>
      </w:r>
    </w:p>
    <w:p w14:paraId="4ED43ECF" w14:textId="15FD88D3" w:rsidR="0079357E" w:rsidRDefault="0079357E">
      <w:pPr>
        <w:rPr>
          <w:sz w:val="24"/>
          <w:szCs w:val="24"/>
        </w:rPr>
      </w:pPr>
      <w:r>
        <w:rPr>
          <w:sz w:val="24"/>
          <w:szCs w:val="24"/>
        </w:rPr>
        <w:t>You will use your finished creation as part of your visual arts portfolio that you will submit and explain on Flipgrid.</w:t>
      </w:r>
    </w:p>
    <w:p w14:paraId="3A76CA63" w14:textId="206AAD54" w:rsidR="0079357E" w:rsidRDefault="0079357E">
      <w:pPr>
        <w:rPr>
          <w:sz w:val="24"/>
          <w:szCs w:val="24"/>
        </w:rPr>
      </w:pPr>
      <w:r>
        <w:rPr>
          <w:sz w:val="24"/>
          <w:szCs w:val="24"/>
        </w:rPr>
        <w:t xml:space="preserve">For this assignment, you will need to complete the following table. Submit it to the appropriate assignment link along with a picture of your shoe. </w:t>
      </w:r>
      <w:r w:rsidRPr="00D46FEF">
        <w:rPr>
          <w:sz w:val="24"/>
          <w:szCs w:val="24"/>
          <w:highlight w:val="yellow"/>
        </w:rPr>
        <w:t>This assignment is due Ju</w:t>
      </w:r>
      <w:r w:rsidR="00D46FEF" w:rsidRPr="00D46FEF">
        <w:rPr>
          <w:sz w:val="24"/>
          <w:szCs w:val="24"/>
          <w:highlight w:val="yellow"/>
        </w:rPr>
        <w:t>ne 18</w:t>
      </w:r>
      <w:r w:rsidR="00D46FEF" w:rsidRPr="00D46FEF">
        <w:rPr>
          <w:sz w:val="24"/>
          <w:szCs w:val="24"/>
          <w:highlight w:val="yellow"/>
          <w:vertAlign w:val="superscript"/>
        </w:rPr>
        <w:t>th</w:t>
      </w:r>
      <w:r w:rsidRPr="00D46FEF">
        <w:rPr>
          <w:sz w:val="24"/>
          <w:szCs w:val="24"/>
          <w:highlight w:val="yellow"/>
        </w:rPr>
        <w:t xml:space="preserve"> by 11:59 PM.</w:t>
      </w:r>
    </w:p>
    <w:p w14:paraId="48F405F2" w14:textId="2CC0B8A2" w:rsidR="0079357E" w:rsidRDefault="0091741C">
      <w:pPr>
        <w:rPr>
          <w:sz w:val="24"/>
          <w:szCs w:val="24"/>
        </w:rPr>
      </w:pPr>
      <w:r>
        <w:rPr>
          <w:sz w:val="24"/>
          <w:szCs w:val="24"/>
        </w:rPr>
        <w:t>Questions/Prompts:</w:t>
      </w:r>
    </w:p>
    <w:p w14:paraId="7877EF8C" w14:textId="352F1144" w:rsidR="0091741C" w:rsidRDefault="0091741C" w:rsidP="0091741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According to the text, why are shoes perfect for integrating math and visual arts?</w:t>
      </w:r>
    </w:p>
    <w:p w14:paraId="69B63D29" w14:textId="378837AC" w:rsidR="0091741C" w:rsidRDefault="0091741C" w:rsidP="0091741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List ALL of the Alabama Course of Study content standards you could teach with this lesson for grades K-6. Organize your response by grade level. There will be several standards for each grade level.</w:t>
      </w:r>
    </w:p>
    <w:p w14:paraId="0149D465" w14:textId="7621D45B" w:rsidR="0091741C" w:rsidRDefault="0091741C" w:rsidP="0091741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1741C">
        <w:rPr>
          <w:sz w:val="24"/>
          <w:szCs w:val="24"/>
        </w:rPr>
        <w:t>What are the specific activities the book suggests using as teaching strategies? Organize these by grade level.</w:t>
      </w:r>
    </w:p>
    <w:p w14:paraId="4D470EAC" w14:textId="77777777" w:rsidR="0091741C" w:rsidRPr="0091741C" w:rsidRDefault="0091741C" w:rsidP="0091741C">
      <w:pPr>
        <w:pStyle w:val="ListParagraph"/>
        <w:rPr>
          <w:sz w:val="24"/>
          <w:szCs w:val="24"/>
        </w:rPr>
      </w:pPr>
    </w:p>
    <w:p w14:paraId="6F8CDFCF" w14:textId="4B607B3E" w:rsidR="0079357E" w:rsidRDefault="0079357E">
      <w:pPr>
        <w:rPr>
          <w:sz w:val="24"/>
          <w:szCs w:val="24"/>
        </w:rPr>
      </w:pPr>
      <w:r>
        <w:rPr>
          <w:sz w:val="24"/>
          <w:szCs w:val="24"/>
        </w:rPr>
        <w:t>CH 6 The Shoe</w:t>
      </w:r>
      <w:r w:rsidR="0047100C">
        <w:rPr>
          <w:sz w:val="24"/>
          <w:szCs w:val="24"/>
        </w:rPr>
        <w:t xml:space="preserve"> Assignment Grading Rubric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6"/>
        <w:gridCol w:w="1789"/>
        <w:gridCol w:w="1789"/>
        <w:gridCol w:w="1789"/>
        <w:gridCol w:w="1757"/>
      </w:tblGrid>
      <w:tr w:rsidR="0079357E" w14:paraId="6396B53B" w14:textId="3DFB1A48" w:rsidTr="0079357E">
        <w:tc>
          <w:tcPr>
            <w:tcW w:w="2226" w:type="dxa"/>
          </w:tcPr>
          <w:p w14:paraId="2ED64343" w14:textId="1BCF8300" w:rsidR="0079357E" w:rsidRDefault="007935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Question/Prompt</w:t>
            </w:r>
          </w:p>
        </w:tc>
        <w:tc>
          <w:tcPr>
            <w:tcW w:w="1789" w:type="dxa"/>
          </w:tcPr>
          <w:p w14:paraId="6CDF3016" w14:textId="3CBF4B2F" w:rsidR="0079357E" w:rsidRDefault="0091741C" w:rsidP="00917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89" w:type="dxa"/>
          </w:tcPr>
          <w:p w14:paraId="4944B886" w14:textId="11B42F75" w:rsidR="0079357E" w:rsidRDefault="0091741C" w:rsidP="00917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89" w:type="dxa"/>
          </w:tcPr>
          <w:p w14:paraId="6C67C252" w14:textId="7886FE65" w:rsidR="0079357E" w:rsidRDefault="0091741C" w:rsidP="00917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57" w:type="dxa"/>
          </w:tcPr>
          <w:p w14:paraId="652C01D6" w14:textId="6DDA55B6" w:rsidR="0079357E" w:rsidRDefault="0091741C" w:rsidP="00917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9357E" w14:paraId="4DD12C85" w14:textId="5F359B09" w:rsidTr="0079357E">
        <w:tc>
          <w:tcPr>
            <w:tcW w:w="2226" w:type="dxa"/>
          </w:tcPr>
          <w:p w14:paraId="7995336F" w14:textId="693E2027" w:rsidR="0079357E" w:rsidRDefault="009174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math content areas can be covered by using shoes as an object for math teaching?</w:t>
            </w:r>
          </w:p>
        </w:tc>
        <w:tc>
          <w:tcPr>
            <w:tcW w:w="1789" w:type="dxa"/>
          </w:tcPr>
          <w:p w14:paraId="6BE311B2" w14:textId="2850272B" w:rsidR="0079357E" w:rsidRDefault="009174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Response is complete, uses specific examples from the text, is not vague or missing information; Response is written in a manner that reflects that of a college student</w:t>
            </w:r>
          </w:p>
        </w:tc>
        <w:tc>
          <w:tcPr>
            <w:tcW w:w="1789" w:type="dxa"/>
          </w:tcPr>
          <w:p w14:paraId="012ADAEB" w14:textId="7E7B3589" w:rsidR="0079357E" w:rsidRDefault="00ED47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Response is complete, uses both general and specific examples, and is written in a manner that reflects that of a college student</w:t>
            </w:r>
          </w:p>
        </w:tc>
        <w:tc>
          <w:tcPr>
            <w:tcW w:w="1789" w:type="dxa"/>
          </w:tcPr>
          <w:p w14:paraId="641D2995" w14:textId="333ED7D4" w:rsidR="0079357E" w:rsidRDefault="00ED47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Response is mostly complete, but some information is missing; examples to support response are general </w:t>
            </w:r>
          </w:p>
        </w:tc>
        <w:tc>
          <w:tcPr>
            <w:tcW w:w="1757" w:type="dxa"/>
          </w:tcPr>
          <w:p w14:paraId="26898EA0" w14:textId="6D95A756" w:rsidR="0079357E" w:rsidRDefault="009174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</w:t>
            </w:r>
            <w:r w:rsidR="00ED4719">
              <w:rPr>
                <w:sz w:val="24"/>
                <w:szCs w:val="24"/>
              </w:rPr>
              <w:t xml:space="preserve">sponse is incomplete, missing, or so vague as to convey no pertinent information; writing errors are significant and keep the reader from clearly understanding the intent of the response </w:t>
            </w:r>
          </w:p>
        </w:tc>
      </w:tr>
      <w:tr w:rsidR="0079357E" w14:paraId="2306E50B" w14:textId="06314840" w:rsidTr="0079357E">
        <w:tc>
          <w:tcPr>
            <w:tcW w:w="2226" w:type="dxa"/>
          </w:tcPr>
          <w:p w14:paraId="6CA5C521" w14:textId="388126F5" w:rsidR="0079357E" w:rsidRDefault="009174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List ALL of the Alabama Course of Study content standards you could </w:t>
            </w:r>
            <w:r>
              <w:rPr>
                <w:sz w:val="24"/>
                <w:szCs w:val="24"/>
              </w:rPr>
              <w:lastRenderedPageBreak/>
              <w:t xml:space="preserve">teach with this lesson for grades K-6. Organize your </w:t>
            </w:r>
            <w:proofErr w:type="spellStart"/>
            <w:r>
              <w:rPr>
                <w:sz w:val="24"/>
                <w:szCs w:val="24"/>
              </w:rPr>
              <w:t>resoponse</w:t>
            </w:r>
            <w:proofErr w:type="spellEnd"/>
            <w:r>
              <w:rPr>
                <w:sz w:val="24"/>
                <w:szCs w:val="24"/>
              </w:rPr>
              <w:t xml:space="preserve"> by grade level. There will be several standards for each grade level. </w:t>
            </w:r>
          </w:p>
        </w:tc>
        <w:tc>
          <w:tcPr>
            <w:tcW w:w="1789" w:type="dxa"/>
          </w:tcPr>
          <w:p w14:paraId="2E886286" w14:textId="535CAA45" w:rsidR="0079357E" w:rsidRDefault="00ED47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Response is complete and ALL related AL COS content </w:t>
            </w:r>
            <w:r>
              <w:rPr>
                <w:sz w:val="24"/>
                <w:szCs w:val="24"/>
              </w:rPr>
              <w:lastRenderedPageBreak/>
              <w:t xml:space="preserve">standards for each grade level are included; Responses are organized by grade level </w:t>
            </w:r>
          </w:p>
        </w:tc>
        <w:tc>
          <w:tcPr>
            <w:tcW w:w="1789" w:type="dxa"/>
          </w:tcPr>
          <w:p w14:paraId="413878EF" w14:textId="2DEB5871" w:rsidR="0079357E" w:rsidRDefault="00ED47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Response is mostly complete but is missing some </w:t>
            </w:r>
            <w:r>
              <w:rPr>
                <w:sz w:val="24"/>
                <w:szCs w:val="24"/>
              </w:rPr>
              <w:lastRenderedPageBreak/>
              <w:t xml:space="preserve">AL COS content standards across the grade levels; Responses are organized by grade level </w:t>
            </w:r>
          </w:p>
        </w:tc>
        <w:tc>
          <w:tcPr>
            <w:tcW w:w="1789" w:type="dxa"/>
          </w:tcPr>
          <w:p w14:paraId="2E8442E4" w14:textId="7CF1D825" w:rsidR="0079357E" w:rsidRDefault="00ED47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Response is incomplete and missing many AL COS content </w:t>
            </w:r>
            <w:r>
              <w:rPr>
                <w:sz w:val="24"/>
                <w:szCs w:val="24"/>
              </w:rPr>
              <w:lastRenderedPageBreak/>
              <w:t xml:space="preserve">standards across the grade levels; Responses are not consistently organized by grade level </w:t>
            </w:r>
          </w:p>
        </w:tc>
        <w:tc>
          <w:tcPr>
            <w:tcW w:w="1757" w:type="dxa"/>
          </w:tcPr>
          <w:p w14:paraId="2BAD749A" w14:textId="0BB84A26" w:rsidR="0079357E" w:rsidRDefault="00ED47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Response is missing </w:t>
            </w:r>
            <w:r w:rsidR="00D3768A">
              <w:rPr>
                <w:sz w:val="24"/>
                <w:szCs w:val="24"/>
              </w:rPr>
              <w:t xml:space="preserve">or is incomplete; writing errors </w:t>
            </w:r>
            <w:r w:rsidR="00D3768A">
              <w:rPr>
                <w:sz w:val="24"/>
                <w:szCs w:val="24"/>
              </w:rPr>
              <w:lastRenderedPageBreak/>
              <w:t>are significant and keep the reader from clearly understanding the intent of the response</w:t>
            </w:r>
          </w:p>
        </w:tc>
      </w:tr>
      <w:tr w:rsidR="0079357E" w14:paraId="3877EB63" w14:textId="385EF803" w:rsidTr="0079357E">
        <w:tc>
          <w:tcPr>
            <w:tcW w:w="2226" w:type="dxa"/>
          </w:tcPr>
          <w:p w14:paraId="5A8DA405" w14:textId="0C860951" w:rsidR="0079357E" w:rsidRDefault="009174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What are the specific activities the book suggests using as teaching strategies? Organize these by grade level. </w:t>
            </w:r>
          </w:p>
        </w:tc>
        <w:tc>
          <w:tcPr>
            <w:tcW w:w="1789" w:type="dxa"/>
          </w:tcPr>
          <w:p w14:paraId="06DA4988" w14:textId="26721DBC" w:rsidR="0079357E" w:rsidRDefault="00ED47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Response is clear, compete and </w:t>
            </w:r>
            <w:r w:rsidR="00D3768A">
              <w:rPr>
                <w:sz w:val="24"/>
                <w:szCs w:val="24"/>
              </w:rPr>
              <w:t>specific in use of including suggestions from the text; Response is written in a manner that reflects that of a college student</w:t>
            </w:r>
          </w:p>
        </w:tc>
        <w:tc>
          <w:tcPr>
            <w:tcW w:w="1789" w:type="dxa"/>
          </w:tcPr>
          <w:p w14:paraId="7F43A797" w14:textId="2FAAD632" w:rsidR="0079357E" w:rsidRDefault="00D376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Response is complete, Response is written in a manner that reflects that of a college student</w:t>
            </w:r>
          </w:p>
        </w:tc>
        <w:tc>
          <w:tcPr>
            <w:tcW w:w="1789" w:type="dxa"/>
          </w:tcPr>
          <w:p w14:paraId="61814D1B" w14:textId="013EC712" w:rsidR="0079357E" w:rsidRDefault="00D376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Response includes some information regarding suggestions from the text, but is missing information</w:t>
            </w:r>
          </w:p>
        </w:tc>
        <w:tc>
          <w:tcPr>
            <w:tcW w:w="1757" w:type="dxa"/>
          </w:tcPr>
          <w:p w14:paraId="2E5D4A2E" w14:textId="3801433C" w:rsidR="0079357E" w:rsidRDefault="00D376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Response is missing or incomplete; writing errors are significant and keep the reader from clearly understanding the intent of the response</w:t>
            </w:r>
          </w:p>
        </w:tc>
      </w:tr>
    </w:tbl>
    <w:p w14:paraId="3D2BDD1C" w14:textId="2F0461E7" w:rsidR="0079357E" w:rsidRDefault="0079357E">
      <w:pPr>
        <w:rPr>
          <w:sz w:val="24"/>
          <w:szCs w:val="24"/>
        </w:rPr>
      </w:pPr>
    </w:p>
    <w:p w14:paraId="562CAC70" w14:textId="2561F631" w:rsidR="00ED4719" w:rsidRPr="0079357E" w:rsidRDefault="00ED4719">
      <w:pPr>
        <w:rPr>
          <w:sz w:val="24"/>
          <w:szCs w:val="24"/>
        </w:rPr>
      </w:pPr>
      <w:r>
        <w:rPr>
          <w:sz w:val="24"/>
          <w:szCs w:val="24"/>
        </w:rPr>
        <w:t xml:space="preserve">Total = 60 points </w:t>
      </w:r>
    </w:p>
    <w:sectPr w:rsidR="00ED4719" w:rsidRPr="007935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A65E37"/>
    <w:multiLevelType w:val="hybridMultilevel"/>
    <w:tmpl w:val="84124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cyNTEyMjUytjS0tDBQ0lEKTi0uzszPAykwrAUAzRPZYiwAAAA="/>
  </w:docVars>
  <w:rsids>
    <w:rsidRoot w:val="0079357E"/>
    <w:rsid w:val="0047100C"/>
    <w:rsid w:val="0079357E"/>
    <w:rsid w:val="008E594E"/>
    <w:rsid w:val="00916F73"/>
    <w:rsid w:val="0091741C"/>
    <w:rsid w:val="00CC10B8"/>
    <w:rsid w:val="00D3768A"/>
    <w:rsid w:val="00D46FEF"/>
    <w:rsid w:val="00ED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D8867"/>
  <w15:chartTrackingRefBased/>
  <w15:docId w15:val="{62A8F862-5D60-43E7-A629-DAD72154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3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174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Barnes</dc:creator>
  <cp:keywords/>
  <dc:description/>
  <cp:lastModifiedBy>Jim Barnes</cp:lastModifiedBy>
  <cp:revision>2</cp:revision>
  <dcterms:created xsi:type="dcterms:W3CDTF">2021-06-06T03:04:00Z</dcterms:created>
  <dcterms:modified xsi:type="dcterms:W3CDTF">2021-06-06T03:04:00Z</dcterms:modified>
</cp:coreProperties>
</file>