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5952" w14:textId="77777777" w:rsidR="000D399D" w:rsidRPr="00CC3503" w:rsidRDefault="000D399D" w:rsidP="000D399D">
      <w:pPr>
        <w:rPr>
          <w:b/>
          <w:bCs/>
          <w:szCs w:val="36"/>
        </w:rPr>
      </w:pPr>
      <w:r>
        <w:rPr>
          <w:b/>
          <w:bCs/>
          <w:szCs w:val="36"/>
        </w:rPr>
        <w:t>Name:</w:t>
      </w:r>
    </w:p>
    <w:p w14:paraId="78DCE13C" w14:textId="7A5886E9" w:rsidR="000D399D" w:rsidRPr="00C61437" w:rsidRDefault="000D399D" w:rsidP="00C61437">
      <w:pPr>
        <w:pStyle w:val="Heading1"/>
      </w:pPr>
      <w:r w:rsidRPr="00C61437">
        <w:t>Child Growth and Development</w:t>
      </w:r>
    </w:p>
    <w:p w14:paraId="09D7FCE4" w14:textId="098AF947" w:rsidR="000D399D" w:rsidRPr="00C61437" w:rsidRDefault="006453BF" w:rsidP="00C61437">
      <w:pPr>
        <w:pStyle w:val="Heading1"/>
      </w:pPr>
      <w:r w:rsidRPr="00C61437">
        <w:t>Virtual</w:t>
      </w:r>
      <w:r w:rsidR="000D399D" w:rsidRPr="00C61437">
        <w:t xml:space="preserve"> Early Childhood Observation</w:t>
      </w:r>
    </w:p>
    <w:p w14:paraId="2D1C960F" w14:textId="77777777" w:rsidR="00C61437" w:rsidRPr="00866725" w:rsidRDefault="00C61437" w:rsidP="00C61437">
      <w:pPr>
        <w:pStyle w:val="Heading2"/>
        <w:jc w:val="left"/>
      </w:pPr>
      <w:r w:rsidRPr="00866725">
        <w:t>Objectives</w:t>
      </w:r>
    </w:p>
    <w:p w14:paraId="3CB58143" w14:textId="77777777" w:rsidR="00C61437" w:rsidRPr="00866725" w:rsidRDefault="00C61437" w:rsidP="00C61437">
      <w:pPr>
        <w:numPr>
          <w:ilvl w:val="0"/>
          <w:numId w:val="4"/>
        </w:numPr>
        <w:spacing w:after="0"/>
        <w:rPr>
          <w:szCs w:val="36"/>
        </w:rPr>
      </w:pPr>
      <w:r w:rsidRPr="00866725">
        <w:rPr>
          <w:szCs w:val="36"/>
        </w:rPr>
        <w:t xml:space="preserve">To see </w:t>
      </w:r>
      <w:r>
        <w:rPr>
          <w:szCs w:val="36"/>
        </w:rPr>
        <w:t xml:space="preserve">infant </w:t>
      </w:r>
      <w:r>
        <w:rPr>
          <w:i/>
          <w:iCs/>
          <w:szCs w:val="36"/>
        </w:rPr>
        <w:t>and</w:t>
      </w:r>
      <w:r>
        <w:rPr>
          <w:szCs w:val="36"/>
        </w:rPr>
        <w:t xml:space="preserve"> toddler development</w:t>
      </w:r>
      <w:r w:rsidRPr="00866725">
        <w:rPr>
          <w:szCs w:val="36"/>
        </w:rPr>
        <w:t xml:space="preserve"> in action</w:t>
      </w:r>
    </w:p>
    <w:p w14:paraId="1A2CA994" w14:textId="77777777" w:rsidR="00C61437" w:rsidRPr="00866725" w:rsidRDefault="00C61437" w:rsidP="00C61437">
      <w:pPr>
        <w:numPr>
          <w:ilvl w:val="0"/>
          <w:numId w:val="4"/>
        </w:numPr>
        <w:spacing w:after="0"/>
        <w:rPr>
          <w:szCs w:val="36"/>
        </w:rPr>
      </w:pPr>
      <w:r w:rsidRPr="00866725">
        <w:rPr>
          <w:szCs w:val="36"/>
        </w:rPr>
        <w:t xml:space="preserve">To identify milestones of development </w:t>
      </w:r>
    </w:p>
    <w:p w14:paraId="3E725C1F" w14:textId="77777777" w:rsidR="00C61437" w:rsidRPr="00866725" w:rsidRDefault="00C61437" w:rsidP="00C61437">
      <w:pPr>
        <w:numPr>
          <w:ilvl w:val="0"/>
          <w:numId w:val="4"/>
        </w:numPr>
        <w:spacing w:after="0"/>
        <w:rPr>
          <w:szCs w:val="36"/>
        </w:rPr>
      </w:pPr>
      <w:r w:rsidRPr="00866725">
        <w:rPr>
          <w:szCs w:val="36"/>
        </w:rPr>
        <w:t>To examine influences on development</w:t>
      </w:r>
    </w:p>
    <w:p w14:paraId="4444E46F" w14:textId="77777777" w:rsidR="00C61437" w:rsidRPr="00866725" w:rsidRDefault="00C61437" w:rsidP="00C61437">
      <w:pPr>
        <w:numPr>
          <w:ilvl w:val="0"/>
          <w:numId w:val="4"/>
        </w:numPr>
        <w:spacing w:after="0"/>
        <w:rPr>
          <w:szCs w:val="36"/>
        </w:rPr>
      </w:pPr>
      <w:r w:rsidRPr="00866725">
        <w:rPr>
          <w:szCs w:val="36"/>
        </w:rPr>
        <w:t>To make connections to a theory of development</w:t>
      </w:r>
    </w:p>
    <w:p w14:paraId="21FC41A1" w14:textId="77777777" w:rsidR="00C61437" w:rsidRPr="00866725" w:rsidRDefault="00C61437" w:rsidP="00C61437">
      <w:pPr>
        <w:numPr>
          <w:ilvl w:val="0"/>
          <w:numId w:val="4"/>
        </w:numPr>
        <w:rPr>
          <w:szCs w:val="36"/>
        </w:rPr>
      </w:pPr>
      <w:r w:rsidRPr="00866725">
        <w:rPr>
          <w:szCs w:val="36"/>
        </w:rPr>
        <w:t>To reflect on this experience</w:t>
      </w:r>
    </w:p>
    <w:p w14:paraId="21C2BA62" w14:textId="77777777" w:rsidR="000D399D" w:rsidRPr="00552254" w:rsidRDefault="000D399D" w:rsidP="00C61437">
      <w:pPr>
        <w:pStyle w:val="Heading2"/>
      </w:pPr>
      <w:r w:rsidRPr="00552254">
        <w:t xml:space="preserve">Part One: Observing </w:t>
      </w:r>
      <w:r>
        <w:t>Two Preschoolers</w:t>
      </w:r>
    </w:p>
    <w:p w14:paraId="46750B08" w14:textId="77777777" w:rsidR="000D399D" w:rsidRPr="00C61437" w:rsidRDefault="000D399D" w:rsidP="00C61437">
      <w:pPr>
        <w:pStyle w:val="Heading3"/>
      </w:pPr>
      <w:r w:rsidRPr="00C61437">
        <w:t>Step A: Watch the Clip</w:t>
      </w:r>
    </w:p>
    <w:p w14:paraId="13350C0C" w14:textId="77777777" w:rsidR="000D399D" w:rsidRPr="000C79F4" w:rsidRDefault="000D399D" w:rsidP="000D399D">
      <w:pPr>
        <w:rPr>
          <w:bCs/>
          <w:sz w:val="24"/>
          <w:szCs w:val="36"/>
        </w:rPr>
      </w:pPr>
      <w:r w:rsidRPr="000C79F4">
        <w:rPr>
          <w:bCs/>
          <w:sz w:val="24"/>
          <w:szCs w:val="36"/>
        </w:rPr>
        <w:t>Please watch the</w:t>
      </w:r>
      <w:r>
        <w:rPr>
          <w:bCs/>
          <w:sz w:val="24"/>
          <w:szCs w:val="36"/>
        </w:rPr>
        <w:t xml:space="preserve"> captioned </w:t>
      </w:r>
      <w:hyperlink r:id="rId8" w:history="1">
        <w:r w:rsidRPr="000D399D">
          <w:rPr>
            <w:rStyle w:val="Hyperlink"/>
            <w:bCs/>
            <w:sz w:val="24"/>
            <w:szCs w:val="36"/>
          </w:rPr>
          <w:t>4:25 video clip Cameron and Alexis Playing with Blocks</w:t>
        </w:r>
      </w:hyperlink>
      <w:r w:rsidRPr="000C79F4">
        <w:rPr>
          <w:bCs/>
          <w:sz w:val="24"/>
          <w:szCs w:val="36"/>
        </w:rPr>
        <w:t xml:space="preserve">. </w:t>
      </w:r>
    </w:p>
    <w:p w14:paraId="751BEF8A" w14:textId="77777777" w:rsidR="000D399D" w:rsidRPr="00002EC2" w:rsidRDefault="000D399D" w:rsidP="00C61437">
      <w:pPr>
        <w:pStyle w:val="Heading3"/>
      </w:pPr>
      <w:r w:rsidRPr="00002EC2">
        <w:t xml:space="preserve">Step </w:t>
      </w:r>
      <w:r>
        <w:t>B</w:t>
      </w:r>
      <w:r w:rsidRPr="00002EC2">
        <w:t>: Observe for Developmental Milestones</w:t>
      </w:r>
    </w:p>
    <w:p w14:paraId="4BC17067" w14:textId="77777777" w:rsidR="000D399D" w:rsidRDefault="000D399D" w:rsidP="000D399D">
      <w:pPr>
        <w:rPr>
          <w:sz w:val="24"/>
        </w:rPr>
      </w:pPr>
      <w:r w:rsidRPr="00002EC2">
        <w:rPr>
          <w:sz w:val="24"/>
        </w:rPr>
        <w:t>Watch the video cl</w:t>
      </w:r>
      <w:r>
        <w:rPr>
          <w:sz w:val="24"/>
        </w:rPr>
        <w:t xml:space="preserve">ip again and </w:t>
      </w:r>
      <w:r w:rsidRPr="00002EC2">
        <w:rPr>
          <w:sz w:val="24"/>
        </w:rPr>
        <w:t>mark which of the milestones on the three checklists below that you were able to see</w:t>
      </w:r>
      <w:r>
        <w:rPr>
          <w:sz w:val="24"/>
        </w:rPr>
        <w:t xml:space="preserve"> for Cameron in the far left column</w:t>
      </w:r>
      <w:r w:rsidRPr="00002EC2">
        <w:rPr>
          <w:sz w:val="24"/>
        </w:rPr>
        <w:t>.</w:t>
      </w:r>
      <w:r>
        <w:rPr>
          <w:sz w:val="24"/>
        </w:rPr>
        <w:t xml:space="preserve"> Watch it one last time and mark the milestones on the three checklists below that you were able to see for Alexis in second from the left column. </w:t>
      </w:r>
      <w:r w:rsidRPr="00002EC2">
        <w:rPr>
          <w:sz w:val="24"/>
        </w:rPr>
        <w:t xml:space="preserve"> </w:t>
      </w:r>
      <w:r w:rsidR="00FD3683">
        <w:rPr>
          <w:sz w:val="24"/>
        </w:rPr>
        <w:t>Use an X if you were able to actually observe the milestone. Use a ? if you think the child might be able to do this based on what you were able to see.</w:t>
      </w:r>
    </w:p>
    <w:p w14:paraId="5701EF37" w14:textId="77777777" w:rsidR="000D399D" w:rsidRPr="00C61437" w:rsidRDefault="000D399D" w:rsidP="00C61437">
      <w:pPr>
        <w:pStyle w:val="Heading4"/>
        <w:rPr>
          <w:b w:val="0"/>
          <w:bCs/>
        </w:rPr>
      </w:pPr>
      <w:r w:rsidRPr="00C61437">
        <w:rPr>
          <w:rStyle w:val="Heading4Char"/>
          <w:b/>
          <w:bCs/>
        </w:rPr>
        <w:t>3-Years-Old Checklist</w:t>
      </w:r>
    </w:p>
    <w:p w14:paraId="0042FBFB" w14:textId="77777777" w:rsidR="000D399D" w:rsidRPr="000D399D" w:rsidRDefault="000D399D" w:rsidP="000D399D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24"/>
          <w:szCs w:val="36"/>
        </w:rPr>
      </w:pPr>
      <w:r w:rsidRPr="000D399D">
        <w:rPr>
          <w:rFonts w:ascii="Calibri" w:eastAsia="Times New Roman" w:hAnsi="Calibri" w:cs="Times New Roman"/>
          <w:bCs/>
          <w:sz w:val="24"/>
          <w:szCs w:val="36"/>
        </w:rPr>
        <w:t>Here are the milestones most children can do by years of age</w:t>
      </w:r>
    </w:p>
    <w:p w14:paraId="24C98E59" w14:textId="77777777" w:rsidR="000D399D" w:rsidRPr="000D399D" w:rsidRDefault="000D399D" w:rsidP="000D399D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24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255"/>
        <w:gridCol w:w="8095"/>
      </w:tblGrid>
      <w:tr w:rsidR="000D399D" w:rsidRPr="000D399D" w14:paraId="24C6D601" w14:textId="77777777" w:rsidTr="000D399D">
        <w:trPr>
          <w:jc w:val="center"/>
        </w:trPr>
        <w:tc>
          <w:tcPr>
            <w:tcW w:w="1255" w:type="dxa"/>
            <w:shd w:val="clear" w:color="auto" w:fill="E7E6E6" w:themeFill="background2"/>
          </w:tcPr>
          <w:p w14:paraId="6366AEB8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Cameron</w:t>
            </w:r>
          </w:p>
        </w:tc>
        <w:tc>
          <w:tcPr>
            <w:tcW w:w="1255" w:type="dxa"/>
            <w:shd w:val="clear" w:color="auto" w:fill="E7E6E6" w:themeFill="background2"/>
          </w:tcPr>
          <w:p w14:paraId="7549AE85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Alexis</w:t>
            </w:r>
          </w:p>
        </w:tc>
        <w:tc>
          <w:tcPr>
            <w:tcW w:w="8095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26B910D0" w14:textId="77777777" w:rsidR="000D399D" w:rsidRPr="000D399D" w:rsidRDefault="000D399D" w:rsidP="000D399D">
            <w:pPr>
              <w:jc w:val="center"/>
              <w:rPr>
                <w:rFonts w:cstheme="minorHAnsi"/>
                <w:b/>
                <w:bCs/>
                <w:sz w:val="24"/>
                <w:szCs w:val="36"/>
              </w:rPr>
            </w:pPr>
          </w:p>
        </w:tc>
      </w:tr>
      <w:tr w:rsidR="000D399D" w:rsidRPr="000D399D" w14:paraId="2E8B74DF" w14:textId="77777777" w:rsidTr="00AE670D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7B0CA10D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Gross Motor</w:t>
            </w:r>
          </w:p>
        </w:tc>
      </w:tr>
      <w:tr w:rsidR="000D399D" w:rsidRPr="000D399D" w14:paraId="1F16E0BF" w14:textId="77777777" w:rsidTr="006417A8">
        <w:trPr>
          <w:jc w:val="center"/>
        </w:trPr>
        <w:tc>
          <w:tcPr>
            <w:tcW w:w="1255" w:type="dxa"/>
          </w:tcPr>
          <w:p w14:paraId="370F604F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3EE939C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2A1AA80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Climbs well</w:t>
            </w:r>
          </w:p>
        </w:tc>
      </w:tr>
      <w:tr w:rsidR="000D399D" w:rsidRPr="000D399D" w14:paraId="09940C0F" w14:textId="77777777" w:rsidTr="006417A8">
        <w:trPr>
          <w:jc w:val="center"/>
        </w:trPr>
        <w:tc>
          <w:tcPr>
            <w:tcW w:w="1255" w:type="dxa"/>
          </w:tcPr>
          <w:p w14:paraId="4BB8B69C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842537F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389D3EC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Runs easily</w:t>
            </w:r>
          </w:p>
        </w:tc>
      </w:tr>
      <w:tr w:rsidR="000D399D" w:rsidRPr="000D399D" w14:paraId="1271732C" w14:textId="77777777" w:rsidTr="006417A8">
        <w:trPr>
          <w:jc w:val="center"/>
        </w:trPr>
        <w:tc>
          <w:tcPr>
            <w:tcW w:w="1255" w:type="dxa"/>
          </w:tcPr>
          <w:p w14:paraId="0F9F50BA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DE8A8AA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19B6B56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Pedals a tricycle (3-wheeled bike)</w:t>
            </w:r>
          </w:p>
        </w:tc>
      </w:tr>
      <w:tr w:rsidR="000D399D" w:rsidRPr="000D399D" w14:paraId="46F5D75F" w14:textId="77777777" w:rsidTr="006417A8">
        <w:trPr>
          <w:jc w:val="center"/>
        </w:trPr>
        <w:tc>
          <w:tcPr>
            <w:tcW w:w="1255" w:type="dxa"/>
          </w:tcPr>
          <w:p w14:paraId="255C29EA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BC0C20F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CE1A14E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Walks up and down stairs, one foot on each step</w:t>
            </w:r>
          </w:p>
        </w:tc>
      </w:tr>
      <w:tr w:rsidR="000D399D" w:rsidRPr="000D399D" w14:paraId="186381F7" w14:textId="77777777" w:rsidTr="00771647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60542D87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Fine Motor</w:t>
            </w:r>
          </w:p>
        </w:tc>
      </w:tr>
      <w:tr w:rsidR="000D399D" w:rsidRPr="000D399D" w14:paraId="58586918" w14:textId="77777777" w:rsidTr="006417A8">
        <w:trPr>
          <w:jc w:val="center"/>
        </w:trPr>
        <w:tc>
          <w:tcPr>
            <w:tcW w:w="1255" w:type="dxa"/>
          </w:tcPr>
          <w:p w14:paraId="3C7DA61D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B5A8804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B20E75C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Copies a circle with pencil or crayon </w:t>
            </w:r>
          </w:p>
        </w:tc>
      </w:tr>
      <w:tr w:rsidR="000D399D" w:rsidRPr="000D399D" w14:paraId="3C1C2160" w14:textId="77777777" w:rsidTr="006417A8">
        <w:trPr>
          <w:jc w:val="center"/>
        </w:trPr>
        <w:tc>
          <w:tcPr>
            <w:tcW w:w="1255" w:type="dxa"/>
          </w:tcPr>
          <w:p w14:paraId="52C4B228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EF38CB5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069F656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Turns book pages one at a time </w:t>
            </w:r>
          </w:p>
        </w:tc>
      </w:tr>
      <w:tr w:rsidR="000D399D" w:rsidRPr="000D399D" w14:paraId="141288D7" w14:textId="77777777" w:rsidTr="006417A8">
        <w:trPr>
          <w:jc w:val="center"/>
        </w:trPr>
        <w:tc>
          <w:tcPr>
            <w:tcW w:w="1255" w:type="dxa"/>
          </w:tcPr>
          <w:p w14:paraId="1E393B71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4AA102E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B3B7C0B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Builds towers or more than 6 blocks</w:t>
            </w:r>
          </w:p>
        </w:tc>
      </w:tr>
      <w:tr w:rsidR="000D399D" w:rsidRPr="000D399D" w14:paraId="6659EBA6" w14:textId="77777777" w:rsidTr="006417A8">
        <w:trPr>
          <w:jc w:val="center"/>
        </w:trPr>
        <w:tc>
          <w:tcPr>
            <w:tcW w:w="1255" w:type="dxa"/>
          </w:tcPr>
          <w:p w14:paraId="26186797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14ACA46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D3E9EAA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Screws and unscrews jar lids or turns door handle </w:t>
            </w:r>
          </w:p>
        </w:tc>
      </w:tr>
      <w:tr w:rsidR="000D399D" w:rsidRPr="000D399D" w14:paraId="263369D7" w14:textId="77777777" w:rsidTr="00E058C9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22B21DF1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Cognitive Milestones</w:t>
            </w:r>
          </w:p>
        </w:tc>
      </w:tr>
      <w:tr w:rsidR="000D399D" w:rsidRPr="000D399D" w14:paraId="5C6B2258" w14:textId="77777777" w:rsidTr="006417A8">
        <w:trPr>
          <w:jc w:val="center"/>
        </w:trPr>
        <w:tc>
          <w:tcPr>
            <w:tcW w:w="1255" w:type="dxa"/>
          </w:tcPr>
          <w:p w14:paraId="1D7014EE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FDFAE4C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32E9085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Can work toys with buttons, levers, and moving parts </w:t>
            </w:r>
          </w:p>
        </w:tc>
      </w:tr>
      <w:tr w:rsidR="000D399D" w:rsidRPr="000D399D" w14:paraId="0C39D9BE" w14:textId="77777777" w:rsidTr="006417A8">
        <w:trPr>
          <w:jc w:val="center"/>
        </w:trPr>
        <w:tc>
          <w:tcPr>
            <w:tcW w:w="1255" w:type="dxa"/>
          </w:tcPr>
          <w:p w14:paraId="151176B1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A032D48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6ECF9D9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Plays make-believe with dolls, animals, and people </w:t>
            </w:r>
          </w:p>
        </w:tc>
      </w:tr>
      <w:tr w:rsidR="000D399D" w:rsidRPr="000D399D" w14:paraId="64187702" w14:textId="77777777" w:rsidTr="006417A8">
        <w:trPr>
          <w:jc w:val="center"/>
        </w:trPr>
        <w:tc>
          <w:tcPr>
            <w:tcW w:w="1255" w:type="dxa"/>
          </w:tcPr>
          <w:p w14:paraId="226314AF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E1D3C10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2961E62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Does puzzles with 3 or 4 pieces </w:t>
            </w:r>
          </w:p>
        </w:tc>
      </w:tr>
      <w:tr w:rsidR="000D399D" w:rsidRPr="000D399D" w14:paraId="0932B939" w14:textId="77777777" w:rsidTr="006417A8">
        <w:trPr>
          <w:jc w:val="center"/>
        </w:trPr>
        <w:tc>
          <w:tcPr>
            <w:tcW w:w="1255" w:type="dxa"/>
          </w:tcPr>
          <w:p w14:paraId="199A66AA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361408D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4F65549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Understands what “two” means</w:t>
            </w:r>
          </w:p>
        </w:tc>
      </w:tr>
      <w:tr w:rsidR="000D399D" w:rsidRPr="000D399D" w14:paraId="4DA689E1" w14:textId="77777777" w:rsidTr="00695C75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79F8822A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Language Milestones</w:t>
            </w:r>
          </w:p>
        </w:tc>
      </w:tr>
      <w:tr w:rsidR="000D399D" w:rsidRPr="000D399D" w14:paraId="0C640137" w14:textId="77777777" w:rsidTr="006417A8">
        <w:trPr>
          <w:jc w:val="center"/>
        </w:trPr>
        <w:tc>
          <w:tcPr>
            <w:tcW w:w="1255" w:type="dxa"/>
          </w:tcPr>
          <w:p w14:paraId="09046A10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9659BD1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A1756A7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Follows instructions with 2 or 3 steps </w:t>
            </w:r>
          </w:p>
        </w:tc>
      </w:tr>
      <w:tr w:rsidR="000D399D" w:rsidRPr="000D399D" w14:paraId="27F4534C" w14:textId="77777777" w:rsidTr="006417A8">
        <w:trPr>
          <w:jc w:val="center"/>
        </w:trPr>
        <w:tc>
          <w:tcPr>
            <w:tcW w:w="1255" w:type="dxa"/>
          </w:tcPr>
          <w:p w14:paraId="738F4576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A68BFB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F8EE501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Can name most familiar things </w:t>
            </w:r>
          </w:p>
        </w:tc>
      </w:tr>
      <w:tr w:rsidR="000D399D" w:rsidRPr="000D399D" w14:paraId="6D73CF72" w14:textId="77777777" w:rsidTr="006417A8">
        <w:trPr>
          <w:jc w:val="center"/>
        </w:trPr>
        <w:tc>
          <w:tcPr>
            <w:tcW w:w="1255" w:type="dxa"/>
          </w:tcPr>
          <w:p w14:paraId="632C4EDE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5DA86B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B6E31A9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Understands words like “in,” “on,” and “under” </w:t>
            </w:r>
          </w:p>
        </w:tc>
      </w:tr>
      <w:tr w:rsidR="000D399D" w:rsidRPr="000D399D" w14:paraId="50B7C7E0" w14:textId="77777777" w:rsidTr="006417A8">
        <w:trPr>
          <w:jc w:val="center"/>
        </w:trPr>
        <w:tc>
          <w:tcPr>
            <w:tcW w:w="1255" w:type="dxa"/>
          </w:tcPr>
          <w:p w14:paraId="0EEA4B51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D58227D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92FFADD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Says first name, age, and sex </w:t>
            </w:r>
          </w:p>
        </w:tc>
      </w:tr>
      <w:tr w:rsidR="000D399D" w:rsidRPr="000D399D" w14:paraId="05D9F5C2" w14:textId="77777777" w:rsidTr="006417A8">
        <w:trPr>
          <w:jc w:val="center"/>
        </w:trPr>
        <w:tc>
          <w:tcPr>
            <w:tcW w:w="1255" w:type="dxa"/>
          </w:tcPr>
          <w:p w14:paraId="357BC32D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7FB7747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51BC825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Names a friend </w:t>
            </w:r>
          </w:p>
        </w:tc>
      </w:tr>
      <w:tr w:rsidR="000D399D" w:rsidRPr="000D399D" w14:paraId="0E68F4C5" w14:textId="77777777" w:rsidTr="006417A8">
        <w:trPr>
          <w:jc w:val="center"/>
        </w:trPr>
        <w:tc>
          <w:tcPr>
            <w:tcW w:w="1255" w:type="dxa"/>
          </w:tcPr>
          <w:p w14:paraId="15B5BD70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783140BC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48D5E57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Says words like “I,” “me,” “we,” and “you” and some plurals (cars, dogs, cats) </w:t>
            </w:r>
          </w:p>
        </w:tc>
      </w:tr>
      <w:tr w:rsidR="000D399D" w:rsidRPr="000D399D" w14:paraId="18BC90CC" w14:textId="77777777" w:rsidTr="006417A8">
        <w:trPr>
          <w:jc w:val="center"/>
        </w:trPr>
        <w:tc>
          <w:tcPr>
            <w:tcW w:w="1255" w:type="dxa"/>
          </w:tcPr>
          <w:p w14:paraId="6B82CFC7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469F790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04B02F0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Talks well enough for strangers to understand most of the time </w:t>
            </w:r>
          </w:p>
        </w:tc>
      </w:tr>
      <w:tr w:rsidR="000D399D" w:rsidRPr="000D399D" w14:paraId="38F267E7" w14:textId="77777777" w:rsidTr="006417A8">
        <w:trPr>
          <w:jc w:val="center"/>
        </w:trPr>
        <w:tc>
          <w:tcPr>
            <w:tcW w:w="1255" w:type="dxa"/>
          </w:tcPr>
          <w:p w14:paraId="150BB342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7CE8B9F3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7328A5B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Carries on a conversation using 2 to 3 sentences</w:t>
            </w:r>
          </w:p>
        </w:tc>
      </w:tr>
      <w:tr w:rsidR="000D399D" w:rsidRPr="000D399D" w14:paraId="095981B7" w14:textId="77777777" w:rsidTr="00485945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4688CE27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Social and Emotional Milestones</w:t>
            </w:r>
          </w:p>
        </w:tc>
      </w:tr>
      <w:tr w:rsidR="000D399D" w:rsidRPr="000D399D" w14:paraId="4C9E7B56" w14:textId="77777777" w:rsidTr="006417A8">
        <w:trPr>
          <w:jc w:val="center"/>
        </w:trPr>
        <w:tc>
          <w:tcPr>
            <w:tcW w:w="1255" w:type="dxa"/>
          </w:tcPr>
          <w:p w14:paraId="49D21143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AED11A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3CA229C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Copies adults and friends </w:t>
            </w:r>
          </w:p>
        </w:tc>
      </w:tr>
      <w:tr w:rsidR="000D399D" w:rsidRPr="000D399D" w14:paraId="62547689" w14:textId="77777777" w:rsidTr="006417A8">
        <w:trPr>
          <w:jc w:val="center"/>
        </w:trPr>
        <w:tc>
          <w:tcPr>
            <w:tcW w:w="1255" w:type="dxa"/>
          </w:tcPr>
          <w:p w14:paraId="76EE62B6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24DE378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11C361A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Shows affection for friends without prompting </w:t>
            </w:r>
          </w:p>
        </w:tc>
      </w:tr>
      <w:tr w:rsidR="000D399D" w:rsidRPr="000D399D" w14:paraId="381859A6" w14:textId="77777777" w:rsidTr="006417A8">
        <w:trPr>
          <w:jc w:val="center"/>
        </w:trPr>
        <w:tc>
          <w:tcPr>
            <w:tcW w:w="1255" w:type="dxa"/>
          </w:tcPr>
          <w:p w14:paraId="5D543F9B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4191559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154AA5C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Takes turns in games </w:t>
            </w:r>
          </w:p>
        </w:tc>
      </w:tr>
      <w:tr w:rsidR="000D399D" w:rsidRPr="000D399D" w14:paraId="4B7A8947" w14:textId="77777777" w:rsidTr="006417A8">
        <w:trPr>
          <w:jc w:val="center"/>
        </w:trPr>
        <w:tc>
          <w:tcPr>
            <w:tcW w:w="1255" w:type="dxa"/>
          </w:tcPr>
          <w:p w14:paraId="1934010F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7B19686C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8C7FE7C" w14:textId="77777777" w:rsidR="000D399D" w:rsidRPr="000D399D" w:rsidRDefault="000D399D" w:rsidP="000D399D">
            <w:pPr>
              <w:contextualSpacing/>
              <w:rPr>
                <w:rFonts w:cstheme="minorHAnsi"/>
              </w:rPr>
            </w:pPr>
            <w:r w:rsidRPr="000D399D">
              <w:rPr>
                <w:rFonts w:asciiTheme="minorHAnsi" w:hAnsiTheme="minorHAnsi" w:cstheme="minorHAnsi"/>
              </w:rPr>
              <w:t>Shows concern for a crying friend</w:t>
            </w:r>
          </w:p>
        </w:tc>
      </w:tr>
      <w:tr w:rsidR="000D399D" w:rsidRPr="000D399D" w14:paraId="627FB044" w14:textId="77777777" w:rsidTr="006417A8">
        <w:trPr>
          <w:jc w:val="center"/>
        </w:trPr>
        <w:tc>
          <w:tcPr>
            <w:tcW w:w="1255" w:type="dxa"/>
          </w:tcPr>
          <w:p w14:paraId="36F14568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1006DBD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87EC606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Understands the idea of “mine” and “his” or “hers” </w:t>
            </w:r>
          </w:p>
        </w:tc>
      </w:tr>
      <w:tr w:rsidR="000D399D" w:rsidRPr="000D399D" w14:paraId="6B8EA0D9" w14:textId="77777777" w:rsidTr="006417A8">
        <w:trPr>
          <w:jc w:val="center"/>
        </w:trPr>
        <w:tc>
          <w:tcPr>
            <w:tcW w:w="1255" w:type="dxa"/>
          </w:tcPr>
          <w:p w14:paraId="579A039B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A894885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FAFEFC9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Shows a wide range of emotions </w:t>
            </w:r>
          </w:p>
        </w:tc>
      </w:tr>
      <w:tr w:rsidR="000D399D" w:rsidRPr="000D399D" w14:paraId="10CB5B82" w14:textId="77777777" w:rsidTr="006417A8">
        <w:trPr>
          <w:jc w:val="center"/>
        </w:trPr>
        <w:tc>
          <w:tcPr>
            <w:tcW w:w="1255" w:type="dxa"/>
          </w:tcPr>
          <w:p w14:paraId="59BD92D3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8B69B5E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0734282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Separates easily from mom and dad </w:t>
            </w:r>
          </w:p>
        </w:tc>
      </w:tr>
      <w:tr w:rsidR="000D399D" w:rsidRPr="000D399D" w14:paraId="7557AA1B" w14:textId="77777777" w:rsidTr="006417A8">
        <w:trPr>
          <w:jc w:val="center"/>
        </w:trPr>
        <w:tc>
          <w:tcPr>
            <w:tcW w:w="1255" w:type="dxa"/>
          </w:tcPr>
          <w:p w14:paraId="64823B74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732FB7F0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8B07A7C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May get upset with major changes in routine </w:t>
            </w:r>
          </w:p>
        </w:tc>
      </w:tr>
      <w:tr w:rsidR="000D399D" w:rsidRPr="000D399D" w14:paraId="0F0130A2" w14:textId="77777777" w:rsidTr="006417A8">
        <w:trPr>
          <w:jc w:val="center"/>
        </w:trPr>
        <w:tc>
          <w:tcPr>
            <w:tcW w:w="1255" w:type="dxa"/>
          </w:tcPr>
          <w:p w14:paraId="3F25BD74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5E1D77F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414DA2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  <w:r w:rsidRPr="00C44247">
              <w:rPr>
                <w:rFonts w:asciiTheme="minorHAnsi" w:hAnsiTheme="minorHAnsi" w:cstheme="minorHAnsi"/>
                <w:bCs/>
                <w:szCs w:val="36"/>
              </w:rPr>
              <w:t>Dresses and undresses self</w:t>
            </w:r>
          </w:p>
        </w:tc>
      </w:tr>
    </w:tbl>
    <w:p w14:paraId="3BB36801" w14:textId="77777777" w:rsidR="000D399D" w:rsidRPr="000D399D" w:rsidRDefault="000D399D" w:rsidP="000D399D">
      <w:pPr>
        <w:rPr>
          <w:rFonts w:cstheme="minorHAnsi"/>
        </w:rPr>
      </w:pPr>
    </w:p>
    <w:p w14:paraId="6CA9CE32" w14:textId="77777777" w:rsidR="000D399D" w:rsidRPr="000D399D" w:rsidRDefault="000D399D" w:rsidP="00C61437">
      <w:pPr>
        <w:pStyle w:val="Heading4"/>
      </w:pPr>
      <w:r w:rsidRPr="000D399D">
        <w:t>4-Years-Old Checklist</w:t>
      </w:r>
    </w:p>
    <w:p w14:paraId="49583A37" w14:textId="77777777" w:rsidR="000D399D" w:rsidRDefault="000D399D" w:rsidP="000D399D">
      <w:pPr>
        <w:spacing w:after="0" w:line="240" w:lineRule="auto"/>
        <w:jc w:val="center"/>
        <w:rPr>
          <w:rFonts w:eastAsia="Times New Roman" w:cstheme="minorHAnsi"/>
          <w:bCs/>
          <w:sz w:val="24"/>
          <w:szCs w:val="36"/>
        </w:rPr>
      </w:pPr>
      <w:r w:rsidRPr="000D399D">
        <w:rPr>
          <w:rFonts w:eastAsia="Times New Roman" w:cstheme="minorHAnsi"/>
          <w:bCs/>
          <w:sz w:val="24"/>
          <w:szCs w:val="36"/>
        </w:rPr>
        <w:t>Here are the milestones most children can do by 4 years of age</w:t>
      </w:r>
    </w:p>
    <w:p w14:paraId="58BE391B" w14:textId="77777777" w:rsidR="000D399D" w:rsidRPr="000D399D" w:rsidRDefault="000D399D" w:rsidP="000D399D">
      <w:pPr>
        <w:spacing w:after="0" w:line="240" w:lineRule="auto"/>
        <w:jc w:val="center"/>
        <w:rPr>
          <w:rFonts w:eastAsia="Times New Roman" w:cstheme="minorHAnsi"/>
          <w:bCs/>
          <w:sz w:val="24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255"/>
        <w:gridCol w:w="8095"/>
      </w:tblGrid>
      <w:tr w:rsidR="000D399D" w:rsidRPr="000D399D" w14:paraId="31D3906B" w14:textId="77777777" w:rsidTr="006A7A9A">
        <w:trPr>
          <w:jc w:val="center"/>
        </w:trPr>
        <w:tc>
          <w:tcPr>
            <w:tcW w:w="1255" w:type="dxa"/>
            <w:shd w:val="clear" w:color="auto" w:fill="E7E6E6" w:themeFill="background2"/>
          </w:tcPr>
          <w:p w14:paraId="14A19495" w14:textId="77777777" w:rsidR="000D399D" w:rsidRPr="000D399D" w:rsidRDefault="000D399D" w:rsidP="006A7A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Cameron</w:t>
            </w:r>
          </w:p>
        </w:tc>
        <w:tc>
          <w:tcPr>
            <w:tcW w:w="1255" w:type="dxa"/>
            <w:shd w:val="clear" w:color="auto" w:fill="E7E6E6" w:themeFill="background2"/>
          </w:tcPr>
          <w:p w14:paraId="15CDCE74" w14:textId="77777777" w:rsidR="000D399D" w:rsidRPr="000D399D" w:rsidRDefault="000D399D" w:rsidP="006A7A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Alexis</w:t>
            </w:r>
          </w:p>
        </w:tc>
        <w:tc>
          <w:tcPr>
            <w:tcW w:w="8095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13760612" w14:textId="77777777" w:rsidR="000D399D" w:rsidRPr="000D399D" w:rsidRDefault="000D399D" w:rsidP="006A7A9A">
            <w:pPr>
              <w:jc w:val="center"/>
              <w:rPr>
                <w:rFonts w:cstheme="minorHAnsi"/>
                <w:b/>
                <w:bCs/>
                <w:sz w:val="24"/>
                <w:szCs w:val="36"/>
              </w:rPr>
            </w:pPr>
          </w:p>
        </w:tc>
      </w:tr>
      <w:tr w:rsidR="000D399D" w:rsidRPr="000D399D" w14:paraId="7F02DD42" w14:textId="77777777" w:rsidTr="00FB3A97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1C583556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Gross Motor</w:t>
            </w:r>
          </w:p>
        </w:tc>
      </w:tr>
      <w:tr w:rsidR="000D399D" w:rsidRPr="000D399D" w14:paraId="73EFB538" w14:textId="77777777" w:rsidTr="00EE58C7">
        <w:trPr>
          <w:jc w:val="center"/>
        </w:trPr>
        <w:tc>
          <w:tcPr>
            <w:tcW w:w="1255" w:type="dxa"/>
          </w:tcPr>
          <w:p w14:paraId="2BEF35F2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2F56041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A7A6132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  <w:shd w:val="clear" w:color="auto" w:fill="FFFFFF"/>
              </w:rPr>
              <w:t>Hops and stands on one foot up to 2 seconds</w:t>
            </w:r>
          </w:p>
        </w:tc>
      </w:tr>
      <w:tr w:rsidR="000D399D" w:rsidRPr="000D399D" w14:paraId="06AA1C30" w14:textId="77777777" w:rsidTr="00EE58C7">
        <w:trPr>
          <w:jc w:val="center"/>
        </w:trPr>
        <w:tc>
          <w:tcPr>
            <w:tcW w:w="1255" w:type="dxa"/>
          </w:tcPr>
          <w:p w14:paraId="4E08216D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8F724A5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C45A3D0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Catches a bounced ball most of the time</w:t>
            </w:r>
          </w:p>
        </w:tc>
      </w:tr>
      <w:tr w:rsidR="000D399D" w:rsidRPr="000D399D" w14:paraId="19A927C3" w14:textId="77777777" w:rsidTr="00862BC9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470804B3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Fine Motor</w:t>
            </w:r>
          </w:p>
        </w:tc>
      </w:tr>
      <w:tr w:rsidR="00C44247" w:rsidRPr="000D399D" w14:paraId="5C2EDBE3" w14:textId="77777777" w:rsidTr="00EE58C7">
        <w:trPr>
          <w:jc w:val="center"/>
        </w:trPr>
        <w:tc>
          <w:tcPr>
            <w:tcW w:w="1255" w:type="dxa"/>
          </w:tcPr>
          <w:p w14:paraId="09672A6D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5D34F1E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68F2298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Pours, cuts with supervision, and mashes own food</w:t>
            </w:r>
          </w:p>
        </w:tc>
      </w:tr>
      <w:tr w:rsidR="00C44247" w:rsidRPr="000D399D" w14:paraId="55B45571" w14:textId="77777777" w:rsidTr="00EE58C7">
        <w:trPr>
          <w:jc w:val="center"/>
        </w:trPr>
        <w:tc>
          <w:tcPr>
            <w:tcW w:w="1255" w:type="dxa"/>
          </w:tcPr>
          <w:p w14:paraId="0CB675ED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ED6AC22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C96868B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Draws a person with 2 to 4 body parts </w:t>
            </w:r>
          </w:p>
        </w:tc>
      </w:tr>
      <w:tr w:rsidR="00C44247" w:rsidRPr="000D399D" w14:paraId="0DACFBF8" w14:textId="77777777" w:rsidTr="00EE58C7">
        <w:trPr>
          <w:jc w:val="center"/>
        </w:trPr>
        <w:tc>
          <w:tcPr>
            <w:tcW w:w="1255" w:type="dxa"/>
          </w:tcPr>
          <w:p w14:paraId="023EACD1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9787C75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E4B66A0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Uses scissors </w:t>
            </w:r>
          </w:p>
        </w:tc>
      </w:tr>
      <w:tr w:rsidR="00C44247" w:rsidRPr="000D399D" w14:paraId="37C71764" w14:textId="77777777" w:rsidTr="00EE58C7">
        <w:trPr>
          <w:jc w:val="center"/>
        </w:trPr>
        <w:tc>
          <w:tcPr>
            <w:tcW w:w="1255" w:type="dxa"/>
          </w:tcPr>
          <w:p w14:paraId="404B0587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91FDADF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61C53C8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Starts to copy some capital letters </w:t>
            </w:r>
          </w:p>
        </w:tc>
      </w:tr>
      <w:tr w:rsidR="000D399D" w:rsidRPr="000D399D" w14:paraId="07C6FEB5" w14:textId="77777777" w:rsidTr="009E4120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6BD93B5B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Cognitive Milestones</w:t>
            </w:r>
          </w:p>
        </w:tc>
      </w:tr>
      <w:tr w:rsidR="00C44247" w:rsidRPr="000D399D" w14:paraId="08B5F951" w14:textId="77777777" w:rsidTr="00EE58C7">
        <w:trPr>
          <w:jc w:val="center"/>
        </w:trPr>
        <w:tc>
          <w:tcPr>
            <w:tcW w:w="1255" w:type="dxa"/>
          </w:tcPr>
          <w:p w14:paraId="782627EA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AD624C1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44CFDEB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Names some colors and some numbers </w:t>
            </w:r>
          </w:p>
        </w:tc>
      </w:tr>
      <w:tr w:rsidR="00C44247" w:rsidRPr="000D399D" w14:paraId="16C7365C" w14:textId="77777777" w:rsidTr="00EE58C7">
        <w:trPr>
          <w:jc w:val="center"/>
        </w:trPr>
        <w:tc>
          <w:tcPr>
            <w:tcW w:w="1255" w:type="dxa"/>
          </w:tcPr>
          <w:p w14:paraId="482A3CD7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76CE896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8238C39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Understands the idea of counting </w:t>
            </w:r>
          </w:p>
        </w:tc>
      </w:tr>
      <w:tr w:rsidR="00C44247" w:rsidRPr="000D399D" w14:paraId="5608CAAE" w14:textId="77777777" w:rsidTr="00EE58C7">
        <w:trPr>
          <w:jc w:val="center"/>
        </w:trPr>
        <w:tc>
          <w:tcPr>
            <w:tcW w:w="1255" w:type="dxa"/>
          </w:tcPr>
          <w:p w14:paraId="737D1E1E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1F955AB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55842D5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Starts to understand time </w:t>
            </w:r>
          </w:p>
        </w:tc>
      </w:tr>
      <w:tr w:rsidR="00C44247" w:rsidRPr="000D399D" w14:paraId="1B88AAE1" w14:textId="77777777" w:rsidTr="00EE58C7">
        <w:trPr>
          <w:jc w:val="center"/>
        </w:trPr>
        <w:tc>
          <w:tcPr>
            <w:tcW w:w="1255" w:type="dxa"/>
          </w:tcPr>
          <w:p w14:paraId="2A54653B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2BC511E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D80A6B8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Remembers parts of a story </w:t>
            </w:r>
          </w:p>
        </w:tc>
      </w:tr>
      <w:tr w:rsidR="00C44247" w:rsidRPr="000D399D" w14:paraId="3163CBF6" w14:textId="77777777" w:rsidTr="00EE58C7">
        <w:trPr>
          <w:jc w:val="center"/>
        </w:trPr>
        <w:tc>
          <w:tcPr>
            <w:tcW w:w="1255" w:type="dxa"/>
          </w:tcPr>
          <w:p w14:paraId="65102F89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8FC84A5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A797AAB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Understands the idea of “same” and “different” </w:t>
            </w:r>
          </w:p>
        </w:tc>
      </w:tr>
      <w:tr w:rsidR="00C44247" w:rsidRPr="000D399D" w14:paraId="239DCC89" w14:textId="77777777" w:rsidTr="00EE58C7">
        <w:trPr>
          <w:jc w:val="center"/>
        </w:trPr>
        <w:tc>
          <w:tcPr>
            <w:tcW w:w="1255" w:type="dxa"/>
          </w:tcPr>
          <w:p w14:paraId="5C946E0A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54E4F06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83A6767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Plays board or card games </w:t>
            </w:r>
          </w:p>
        </w:tc>
      </w:tr>
      <w:tr w:rsidR="00C44247" w:rsidRPr="000D399D" w14:paraId="646E7A01" w14:textId="77777777" w:rsidTr="00EE58C7">
        <w:trPr>
          <w:jc w:val="center"/>
        </w:trPr>
        <w:tc>
          <w:tcPr>
            <w:tcW w:w="1255" w:type="dxa"/>
          </w:tcPr>
          <w:p w14:paraId="77BC6FBE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317D346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410D2AA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Tells you what he thinks is going to happen next in a book</w:t>
            </w:r>
          </w:p>
        </w:tc>
      </w:tr>
      <w:tr w:rsidR="000D399D" w:rsidRPr="000D399D" w14:paraId="5088C4F0" w14:textId="77777777" w:rsidTr="0066569B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7D4B65AE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Language Milestones</w:t>
            </w:r>
          </w:p>
        </w:tc>
      </w:tr>
      <w:tr w:rsidR="00C44247" w:rsidRPr="000D399D" w14:paraId="4E41D33A" w14:textId="77777777" w:rsidTr="00EE58C7">
        <w:trPr>
          <w:jc w:val="center"/>
        </w:trPr>
        <w:tc>
          <w:tcPr>
            <w:tcW w:w="1255" w:type="dxa"/>
          </w:tcPr>
          <w:p w14:paraId="29F8076D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B41AB14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14CE6E0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Knows some basic rules of grammar, such as correctly using “he” and “she” </w:t>
            </w:r>
          </w:p>
        </w:tc>
      </w:tr>
      <w:tr w:rsidR="00C44247" w:rsidRPr="000D399D" w14:paraId="594B5D85" w14:textId="77777777" w:rsidTr="00EE58C7">
        <w:trPr>
          <w:jc w:val="center"/>
        </w:trPr>
        <w:tc>
          <w:tcPr>
            <w:tcW w:w="1255" w:type="dxa"/>
          </w:tcPr>
          <w:p w14:paraId="4E512638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A341D7E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C5C3ADF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Sings a song or says a poem from memory such as the “Itsy Bitsy Spider” or the “Wheels on the Bus” </w:t>
            </w:r>
          </w:p>
        </w:tc>
      </w:tr>
      <w:tr w:rsidR="00C44247" w:rsidRPr="000D399D" w14:paraId="5CF2CC97" w14:textId="77777777" w:rsidTr="00EE58C7">
        <w:trPr>
          <w:jc w:val="center"/>
        </w:trPr>
        <w:tc>
          <w:tcPr>
            <w:tcW w:w="1255" w:type="dxa"/>
          </w:tcPr>
          <w:p w14:paraId="3B4F8F5C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763B804E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3B61FE7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Tells stories </w:t>
            </w:r>
          </w:p>
        </w:tc>
      </w:tr>
      <w:tr w:rsidR="00C44247" w:rsidRPr="000D399D" w14:paraId="3E6B0EE7" w14:textId="77777777" w:rsidTr="00EE58C7">
        <w:trPr>
          <w:jc w:val="center"/>
        </w:trPr>
        <w:tc>
          <w:tcPr>
            <w:tcW w:w="1255" w:type="dxa"/>
          </w:tcPr>
          <w:p w14:paraId="699F975E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A7EDB2C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FAB01A5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Can say first and last name</w:t>
            </w:r>
          </w:p>
        </w:tc>
      </w:tr>
      <w:tr w:rsidR="000D399D" w:rsidRPr="000D399D" w14:paraId="035989F5" w14:textId="77777777" w:rsidTr="00BA3CBC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2C278657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Social and Emotional Milestones</w:t>
            </w:r>
          </w:p>
        </w:tc>
      </w:tr>
      <w:tr w:rsidR="00C44247" w:rsidRPr="000D399D" w14:paraId="6664C9DE" w14:textId="77777777" w:rsidTr="00EE58C7">
        <w:trPr>
          <w:jc w:val="center"/>
        </w:trPr>
        <w:tc>
          <w:tcPr>
            <w:tcW w:w="1255" w:type="dxa"/>
          </w:tcPr>
          <w:p w14:paraId="1D0E2105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2158C51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FB4CE8D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Wants to please friends</w:t>
            </w:r>
          </w:p>
        </w:tc>
      </w:tr>
      <w:tr w:rsidR="00C44247" w:rsidRPr="000D399D" w14:paraId="766FA955" w14:textId="77777777" w:rsidTr="00EE58C7">
        <w:trPr>
          <w:jc w:val="center"/>
        </w:trPr>
        <w:tc>
          <w:tcPr>
            <w:tcW w:w="1255" w:type="dxa"/>
          </w:tcPr>
          <w:p w14:paraId="43A130E6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9DDCCEF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D0BBD72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Wants to be like friends</w:t>
            </w:r>
          </w:p>
        </w:tc>
      </w:tr>
      <w:tr w:rsidR="00C44247" w:rsidRPr="000D399D" w14:paraId="51244CFD" w14:textId="77777777" w:rsidTr="00EE58C7">
        <w:trPr>
          <w:jc w:val="center"/>
        </w:trPr>
        <w:tc>
          <w:tcPr>
            <w:tcW w:w="1255" w:type="dxa"/>
          </w:tcPr>
          <w:p w14:paraId="34C029E0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B1343ED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D21B4DD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More likely to agree with rules</w:t>
            </w:r>
          </w:p>
        </w:tc>
      </w:tr>
      <w:tr w:rsidR="00C44247" w:rsidRPr="000D399D" w14:paraId="592D5428" w14:textId="77777777" w:rsidTr="00EE58C7">
        <w:trPr>
          <w:jc w:val="center"/>
        </w:trPr>
        <w:tc>
          <w:tcPr>
            <w:tcW w:w="1255" w:type="dxa"/>
          </w:tcPr>
          <w:p w14:paraId="78AA636B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BB4F416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804BF58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Likes to sing, dance, and act</w:t>
            </w:r>
          </w:p>
        </w:tc>
      </w:tr>
      <w:tr w:rsidR="00C44247" w:rsidRPr="000D399D" w14:paraId="19DCA44C" w14:textId="77777777" w:rsidTr="00EE58C7">
        <w:trPr>
          <w:jc w:val="center"/>
        </w:trPr>
        <w:tc>
          <w:tcPr>
            <w:tcW w:w="1255" w:type="dxa"/>
          </w:tcPr>
          <w:p w14:paraId="3B025D6B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4C6B85F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69C00EF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Is aware of gender</w:t>
            </w:r>
          </w:p>
        </w:tc>
      </w:tr>
      <w:tr w:rsidR="00C44247" w:rsidRPr="000D399D" w14:paraId="6CFE871F" w14:textId="77777777" w:rsidTr="00EE58C7">
        <w:trPr>
          <w:jc w:val="center"/>
        </w:trPr>
        <w:tc>
          <w:tcPr>
            <w:tcW w:w="1255" w:type="dxa"/>
          </w:tcPr>
          <w:p w14:paraId="4097B86C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78AE5A6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698BFAF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Can tell what’s real and what’s make-believe</w:t>
            </w:r>
          </w:p>
        </w:tc>
      </w:tr>
      <w:tr w:rsidR="00C44247" w:rsidRPr="000D399D" w14:paraId="245C8649" w14:textId="77777777" w:rsidTr="00EE58C7">
        <w:trPr>
          <w:jc w:val="center"/>
        </w:trPr>
        <w:tc>
          <w:tcPr>
            <w:tcW w:w="1255" w:type="dxa"/>
          </w:tcPr>
          <w:p w14:paraId="7B929556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17805CB" w14:textId="77777777" w:rsidR="00C44247" w:rsidRPr="000D399D" w:rsidRDefault="00C44247" w:rsidP="00C44247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48318D6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 xml:space="preserve">Shows more independence </w:t>
            </w:r>
          </w:p>
        </w:tc>
      </w:tr>
      <w:tr w:rsidR="00C44247" w:rsidRPr="000D399D" w14:paraId="2B3DDD11" w14:textId="77777777" w:rsidTr="00EE58C7">
        <w:trPr>
          <w:jc w:val="center"/>
        </w:trPr>
        <w:tc>
          <w:tcPr>
            <w:tcW w:w="1255" w:type="dxa"/>
          </w:tcPr>
          <w:p w14:paraId="0C986F5F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EF5429D" w14:textId="77777777" w:rsidR="00C44247" w:rsidRPr="000D399D" w:rsidRDefault="00C44247" w:rsidP="00C44247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209563B" w14:textId="77777777" w:rsidR="00C44247" w:rsidRPr="00C44247" w:rsidRDefault="00C44247" w:rsidP="00C44247">
            <w:pPr>
              <w:rPr>
                <w:rFonts w:asciiTheme="minorHAnsi" w:hAnsiTheme="minorHAnsi" w:cstheme="minorHAnsi"/>
              </w:rPr>
            </w:pPr>
            <w:r w:rsidRPr="00C44247">
              <w:rPr>
                <w:rFonts w:asciiTheme="minorHAnsi" w:hAnsiTheme="minorHAnsi" w:cstheme="minorHAnsi"/>
              </w:rPr>
              <w:t>Is sometimes demanding and sometimes very cooperative</w:t>
            </w:r>
          </w:p>
        </w:tc>
      </w:tr>
    </w:tbl>
    <w:p w14:paraId="7F56A186" w14:textId="77777777" w:rsidR="000D399D" w:rsidRPr="000D399D" w:rsidRDefault="000D399D" w:rsidP="000D399D">
      <w:pPr>
        <w:rPr>
          <w:rFonts w:cstheme="minorHAnsi"/>
        </w:rPr>
      </w:pPr>
    </w:p>
    <w:p w14:paraId="397F9568" w14:textId="77777777" w:rsidR="000D399D" w:rsidRPr="000D399D" w:rsidRDefault="000D399D" w:rsidP="00C61437">
      <w:pPr>
        <w:pStyle w:val="Heading4"/>
      </w:pPr>
      <w:r w:rsidRPr="000D399D">
        <w:t>5-Years-Old Checklist</w:t>
      </w:r>
    </w:p>
    <w:p w14:paraId="6E9376D8" w14:textId="77777777" w:rsidR="000D399D" w:rsidRDefault="000D399D" w:rsidP="000D399D">
      <w:pPr>
        <w:spacing w:after="0" w:line="240" w:lineRule="auto"/>
        <w:jc w:val="center"/>
        <w:rPr>
          <w:rFonts w:eastAsia="Times New Roman" w:cstheme="minorHAnsi"/>
          <w:bCs/>
          <w:sz w:val="24"/>
          <w:szCs w:val="36"/>
        </w:rPr>
      </w:pPr>
      <w:r w:rsidRPr="000D399D">
        <w:rPr>
          <w:rFonts w:eastAsia="Times New Roman" w:cstheme="minorHAnsi"/>
          <w:bCs/>
          <w:sz w:val="24"/>
          <w:szCs w:val="36"/>
        </w:rPr>
        <w:t>Here are the milestones most children can do by 5 years of age</w:t>
      </w:r>
    </w:p>
    <w:p w14:paraId="2A4321EC" w14:textId="77777777" w:rsidR="000D399D" w:rsidRPr="000D399D" w:rsidRDefault="000D399D" w:rsidP="000D399D">
      <w:pPr>
        <w:spacing w:after="0" w:line="240" w:lineRule="auto"/>
        <w:jc w:val="center"/>
        <w:rPr>
          <w:rFonts w:eastAsia="Times New Roman" w:cstheme="minorHAnsi"/>
          <w:bCs/>
          <w:sz w:val="24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255"/>
        <w:gridCol w:w="8095"/>
      </w:tblGrid>
      <w:tr w:rsidR="000D399D" w:rsidRPr="000D399D" w14:paraId="0274148A" w14:textId="77777777" w:rsidTr="006A7A9A">
        <w:trPr>
          <w:jc w:val="center"/>
        </w:trPr>
        <w:tc>
          <w:tcPr>
            <w:tcW w:w="1255" w:type="dxa"/>
            <w:shd w:val="clear" w:color="auto" w:fill="E7E6E6" w:themeFill="background2"/>
          </w:tcPr>
          <w:p w14:paraId="6C793279" w14:textId="77777777" w:rsidR="000D399D" w:rsidRPr="000D399D" w:rsidRDefault="000D399D" w:rsidP="006A7A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Cameron</w:t>
            </w:r>
          </w:p>
        </w:tc>
        <w:tc>
          <w:tcPr>
            <w:tcW w:w="1255" w:type="dxa"/>
            <w:shd w:val="clear" w:color="auto" w:fill="E7E6E6" w:themeFill="background2"/>
          </w:tcPr>
          <w:p w14:paraId="009240B3" w14:textId="77777777" w:rsidR="000D399D" w:rsidRPr="000D399D" w:rsidRDefault="000D399D" w:rsidP="006A7A9A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Alexis</w:t>
            </w:r>
          </w:p>
        </w:tc>
        <w:tc>
          <w:tcPr>
            <w:tcW w:w="8095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05C8C682" w14:textId="77777777" w:rsidR="000D399D" w:rsidRPr="000D399D" w:rsidRDefault="000D399D" w:rsidP="006A7A9A">
            <w:pPr>
              <w:jc w:val="center"/>
              <w:rPr>
                <w:rFonts w:cstheme="minorHAnsi"/>
                <w:b/>
                <w:bCs/>
                <w:sz w:val="24"/>
                <w:szCs w:val="36"/>
              </w:rPr>
            </w:pPr>
          </w:p>
        </w:tc>
      </w:tr>
      <w:tr w:rsidR="000D399D" w:rsidRPr="000D399D" w14:paraId="7839F247" w14:textId="77777777" w:rsidTr="002F0019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3A44B0A8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Gross Motor</w:t>
            </w:r>
          </w:p>
        </w:tc>
      </w:tr>
      <w:tr w:rsidR="000D399D" w:rsidRPr="000D399D" w14:paraId="11F45C1A" w14:textId="77777777" w:rsidTr="00AA70A6">
        <w:trPr>
          <w:jc w:val="center"/>
        </w:trPr>
        <w:tc>
          <w:tcPr>
            <w:tcW w:w="1255" w:type="dxa"/>
          </w:tcPr>
          <w:p w14:paraId="6210739E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C306EE8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91B9372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  <w:shd w:val="clear" w:color="auto" w:fill="FFFFFF"/>
              </w:rPr>
              <w:t>Stands on one foot for 10 seconds or longer</w:t>
            </w:r>
          </w:p>
        </w:tc>
      </w:tr>
      <w:tr w:rsidR="000D399D" w:rsidRPr="000D399D" w14:paraId="1D247F8C" w14:textId="77777777" w:rsidTr="00AA70A6">
        <w:trPr>
          <w:jc w:val="center"/>
        </w:trPr>
        <w:tc>
          <w:tcPr>
            <w:tcW w:w="1255" w:type="dxa"/>
          </w:tcPr>
          <w:p w14:paraId="667E0332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B4D866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82922B0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Hops; may be able to skip</w:t>
            </w:r>
          </w:p>
        </w:tc>
      </w:tr>
      <w:tr w:rsidR="000D399D" w:rsidRPr="000D399D" w14:paraId="2962DF89" w14:textId="77777777" w:rsidTr="00AA70A6">
        <w:trPr>
          <w:jc w:val="center"/>
        </w:trPr>
        <w:tc>
          <w:tcPr>
            <w:tcW w:w="1255" w:type="dxa"/>
          </w:tcPr>
          <w:p w14:paraId="1C3DEDE3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EDBD0A5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1DFFFBE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Can do a somersault</w:t>
            </w:r>
          </w:p>
        </w:tc>
      </w:tr>
      <w:tr w:rsidR="000D399D" w:rsidRPr="000D399D" w14:paraId="65F03F29" w14:textId="77777777" w:rsidTr="00AA70A6">
        <w:trPr>
          <w:jc w:val="center"/>
        </w:trPr>
        <w:tc>
          <w:tcPr>
            <w:tcW w:w="1255" w:type="dxa"/>
          </w:tcPr>
          <w:p w14:paraId="5126577F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6F77CFA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1F82547F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Can use a toilet on her own</w:t>
            </w:r>
          </w:p>
        </w:tc>
      </w:tr>
      <w:tr w:rsidR="000D399D" w:rsidRPr="000D399D" w14:paraId="556B5CA9" w14:textId="77777777" w:rsidTr="00AA70A6">
        <w:trPr>
          <w:jc w:val="center"/>
        </w:trPr>
        <w:tc>
          <w:tcPr>
            <w:tcW w:w="1255" w:type="dxa"/>
          </w:tcPr>
          <w:p w14:paraId="4CB3FC7C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FE9ECCD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C2E4073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Swings and climbs</w:t>
            </w:r>
          </w:p>
        </w:tc>
      </w:tr>
      <w:tr w:rsidR="000D399D" w:rsidRPr="000D399D" w14:paraId="1A0D4DA7" w14:textId="77777777" w:rsidTr="00C71A73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12CE93EB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Fine Motor</w:t>
            </w:r>
          </w:p>
        </w:tc>
      </w:tr>
      <w:tr w:rsidR="000D399D" w:rsidRPr="000D399D" w14:paraId="4D935332" w14:textId="77777777" w:rsidTr="00AA70A6">
        <w:trPr>
          <w:jc w:val="center"/>
        </w:trPr>
        <w:tc>
          <w:tcPr>
            <w:tcW w:w="1255" w:type="dxa"/>
          </w:tcPr>
          <w:p w14:paraId="0B68CAC0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E36DB60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98AD17C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Can draw a person with at least 6 body parts </w:t>
            </w:r>
          </w:p>
        </w:tc>
      </w:tr>
      <w:tr w:rsidR="000D399D" w:rsidRPr="000D399D" w14:paraId="74991137" w14:textId="77777777" w:rsidTr="00AA70A6">
        <w:trPr>
          <w:jc w:val="center"/>
        </w:trPr>
        <w:tc>
          <w:tcPr>
            <w:tcW w:w="1255" w:type="dxa"/>
          </w:tcPr>
          <w:p w14:paraId="27EB7424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ED34DCA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B5C0783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Can print some letters or numbers</w:t>
            </w:r>
          </w:p>
        </w:tc>
      </w:tr>
      <w:tr w:rsidR="000D399D" w:rsidRPr="000D399D" w14:paraId="4E9EC96B" w14:textId="77777777" w:rsidTr="00AA70A6">
        <w:trPr>
          <w:jc w:val="center"/>
        </w:trPr>
        <w:tc>
          <w:tcPr>
            <w:tcW w:w="1255" w:type="dxa"/>
          </w:tcPr>
          <w:p w14:paraId="2F366903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5675FA5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79CD28AF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Copies a triangle and geometric shapes</w:t>
            </w:r>
          </w:p>
        </w:tc>
      </w:tr>
      <w:tr w:rsidR="000D399D" w:rsidRPr="000D399D" w14:paraId="1BA9B301" w14:textId="77777777" w:rsidTr="00AA70A6">
        <w:trPr>
          <w:jc w:val="center"/>
        </w:trPr>
        <w:tc>
          <w:tcPr>
            <w:tcW w:w="1255" w:type="dxa"/>
          </w:tcPr>
          <w:p w14:paraId="3CA1F3D9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C14ADD7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05DDB10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Uses a fork and spoon and sometimes a table knife</w:t>
            </w:r>
          </w:p>
        </w:tc>
      </w:tr>
      <w:tr w:rsidR="000D399D" w:rsidRPr="000D399D" w14:paraId="69D37757" w14:textId="77777777" w:rsidTr="00EE4A98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5844FE0F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Cognitive Milestones</w:t>
            </w:r>
          </w:p>
        </w:tc>
      </w:tr>
      <w:tr w:rsidR="000D399D" w:rsidRPr="000D399D" w14:paraId="5F2FAD4D" w14:textId="77777777" w:rsidTr="00AA70A6">
        <w:trPr>
          <w:jc w:val="center"/>
        </w:trPr>
        <w:tc>
          <w:tcPr>
            <w:tcW w:w="1255" w:type="dxa"/>
          </w:tcPr>
          <w:p w14:paraId="7096220A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AA4C6E1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E6E7949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Counts 10 or more things</w:t>
            </w:r>
          </w:p>
        </w:tc>
      </w:tr>
      <w:tr w:rsidR="000D399D" w:rsidRPr="000D399D" w14:paraId="0862CCE2" w14:textId="77777777" w:rsidTr="00AA70A6">
        <w:trPr>
          <w:jc w:val="center"/>
        </w:trPr>
        <w:tc>
          <w:tcPr>
            <w:tcW w:w="1255" w:type="dxa"/>
          </w:tcPr>
          <w:p w14:paraId="43183D43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13F30876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D985787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Knows about things used every day, like money and food</w:t>
            </w:r>
          </w:p>
        </w:tc>
      </w:tr>
      <w:tr w:rsidR="000D399D" w:rsidRPr="000D399D" w14:paraId="1F4052C0" w14:textId="77777777" w:rsidTr="004E2726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515AB0E0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Language Milestones</w:t>
            </w:r>
          </w:p>
        </w:tc>
      </w:tr>
      <w:tr w:rsidR="000D399D" w:rsidRPr="000D399D" w14:paraId="45F2EDE8" w14:textId="77777777" w:rsidTr="00AA70A6">
        <w:trPr>
          <w:jc w:val="center"/>
        </w:trPr>
        <w:tc>
          <w:tcPr>
            <w:tcW w:w="1255" w:type="dxa"/>
          </w:tcPr>
          <w:p w14:paraId="01B34D45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6A80869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75794C5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Speaks very clearly </w:t>
            </w:r>
          </w:p>
        </w:tc>
      </w:tr>
      <w:tr w:rsidR="000D399D" w:rsidRPr="000D399D" w14:paraId="737A6123" w14:textId="77777777" w:rsidTr="00AA70A6">
        <w:trPr>
          <w:jc w:val="center"/>
        </w:trPr>
        <w:tc>
          <w:tcPr>
            <w:tcW w:w="1255" w:type="dxa"/>
          </w:tcPr>
          <w:p w14:paraId="139DBACB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2513CB99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3767BDC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Tells a simple story using full sentences </w:t>
            </w:r>
          </w:p>
        </w:tc>
      </w:tr>
      <w:tr w:rsidR="000D399D" w:rsidRPr="000D399D" w14:paraId="05E2DD2F" w14:textId="77777777" w:rsidTr="00AA70A6">
        <w:trPr>
          <w:jc w:val="center"/>
        </w:trPr>
        <w:tc>
          <w:tcPr>
            <w:tcW w:w="1255" w:type="dxa"/>
          </w:tcPr>
          <w:p w14:paraId="38ED8117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A7E0F1F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2116E1D8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Uses future tense; for example, “Grandma will be here.” </w:t>
            </w:r>
          </w:p>
        </w:tc>
      </w:tr>
      <w:tr w:rsidR="000D399D" w:rsidRPr="000D399D" w14:paraId="22655840" w14:textId="77777777" w:rsidTr="00AA70A6">
        <w:trPr>
          <w:jc w:val="center"/>
        </w:trPr>
        <w:tc>
          <w:tcPr>
            <w:tcW w:w="1255" w:type="dxa"/>
          </w:tcPr>
          <w:p w14:paraId="6B4C1303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60824A1B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161DCEE" w14:textId="77777777" w:rsidR="000D399D" w:rsidRPr="000D399D" w:rsidRDefault="000D399D" w:rsidP="000D399D">
            <w:pPr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Says name and address</w:t>
            </w:r>
          </w:p>
        </w:tc>
      </w:tr>
      <w:tr w:rsidR="000D399D" w:rsidRPr="000D399D" w14:paraId="3F8AD6EE" w14:textId="77777777" w:rsidTr="00BD2BC6">
        <w:trPr>
          <w:jc w:val="center"/>
        </w:trPr>
        <w:tc>
          <w:tcPr>
            <w:tcW w:w="10605" w:type="dxa"/>
            <w:gridSpan w:val="3"/>
            <w:shd w:val="clear" w:color="auto" w:fill="BDD6EE" w:themeFill="accent1" w:themeFillTint="66"/>
          </w:tcPr>
          <w:p w14:paraId="24F75529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</w:pPr>
            <w:r w:rsidRPr="000D399D">
              <w:rPr>
                <w:rFonts w:asciiTheme="minorHAnsi" w:hAnsiTheme="minorHAnsi" w:cstheme="minorHAnsi"/>
                <w:b/>
                <w:bCs/>
                <w:sz w:val="24"/>
                <w:szCs w:val="36"/>
              </w:rPr>
              <w:t>Social and Emotional Milestones</w:t>
            </w:r>
          </w:p>
        </w:tc>
      </w:tr>
      <w:tr w:rsidR="000D399D" w:rsidRPr="000D399D" w14:paraId="0289F646" w14:textId="77777777" w:rsidTr="00AA70A6">
        <w:trPr>
          <w:jc w:val="center"/>
        </w:trPr>
        <w:tc>
          <w:tcPr>
            <w:tcW w:w="1255" w:type="dxa"/>
          </w:tcPr>
          <w:p w14:paraId="4C64402A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CFE695E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071D1A63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Wants to please friends </w:t>
            </w:r>
          </w:p>
        </w:tc>
      </w:tr>
      <w:tr w:rsidR="000D399D" w:rsidRPr="000D399D" w14:paraId="2FDD4AC9" w14:textId="77777777" w:rsidTr="00AA70A6">
        <w:trPr>
          <w:jc w:val="center"/>
        </w:trPr>
        <w:tc>
          <w:tcPr>
            <w:tcW w:w="1255" w:type="dxa"/>
          </w:tcPr>
          <w:p w14:paraId="01B998A6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821DB25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5E0E5D0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Wants to be like friends </w:t>
            </w:r>
          </w:p>
        </w:tc>
      </w:tr>
      <w:tr w:rsidR="000D399D" w:rsidRPr="000D399D" w14:paraId="6815FE27" w14:textId="77777777" w:rsidTr="00AA70A6">
        <w:trPr>
          <w:jc w:val="center"/>
        </w:trPr>
        <w:tc>
          <w:tcPr>
            <w:tcW w:w="1255" w:type="dxa"/>
          </w:tcPr>
          <w:p w14:paraId="578ABBE9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057D10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43F9FAC4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>More likely to agree with rules</w:t>
            </w:r>
          </w:p>
        </w:tc>
      </w:tr>
      <w:tr w:rsidR="000D399D" w:rsidRPr="000D399D" w14:paraId="6CD03324" w14:textId="77777777" w:rsidTr="00AA70A6">
        <w:trPr>
          <w:jc w:val="center"/>
        </w:trPr>
        <w:tc>
          <w:tcPr>
            <w:tcW w:w="1255" w:type="dxa"/>
          </w:tcPr>
          <w:p w14:paraId="2EC41B4D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458197D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32D692F3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Likes to sing, dance, and act </w:t>
            </w:r>
          </w:p>
        </w:tc>
      </w:tr>
      <w:tr w:rsidR="000D399D" w:rsidRPr="000D399D" w14:paraId="72F01E21" w14:textId="77777777" w:rsidTr="00AA70A6">
        <w:trPr>
          <w:jc w:val="center"/>
        </w:trPr>
        <w:tc>
          <w:tcPr>
            <w:tcW w:w="1255" w:type="dxa"/>
          </w:tcPr>
          <w:p w14:paraId="0A46D522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5A6B1FF0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AB528EE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Is aware of gender </w:t>
            </w:r>
          </w:p>
        </w:tc>
      </w:tr>
      <w:tr w:rsidR="000D399D" w:rsidRPr="000D399D" w14:paraId="1CE999E2" w14:textId="77777777" w:rsidTr="00AA70A6">
        <w:trPr>
          <w:jc w:val="center"/>
        </w:trPr>
        <w:tc>
          <w:tcPr>
            <w:tcW w:w="1255" w:type="dxa"/>
          </w:tcPr>
          <w:p w14:paraId="00C0D8DE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014C8050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EE3315C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Can tell what’s real and what’s make-believe </w:t>
            </w:r>
          </w:p>
        </w:tc>
      </w:tr>
      <w:tr w:rsidR="000D399D" w:rsidRPr="000D399D" w14:paraId="481939BA" w14:textId="77777777" w:rsidTr="00AA70A6">
        <w:trPr>
          <w:jc w:val="center"/>
        </w:trPr>
        <w:tc>
          <w:tcPr>
            <w:tcW w:w="1255" w:type="dxa"/>
          </w:tcPr>
          <w:p w14:paraId="48C13D35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3855E662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5274060E" w14:textId="77777777" w:rsidR="000D399D" w:rsidRPr="000D399D" w:rsidRDefault="000D399D" w:rsidP="000D399D">
            <w:pPr>
              <w:contextualSpacing/>
              <w:rPr>
                <w:rFonts w:asciiTheme="minorHAnsi" w:hAnsiTheme="minorHAnsi" w:cstheme="minorHAnsi"/>
              </w:rPr>
            </w:pPr>
            <w:r w:rsidRPr="000D399D">
              <w:rPr>
                <w:rFonts w:asciiTheme="minorHAnsi" w:hAnsiTheme="minorHAnsi" w:cstheme="minorHAnsi"/>
              </w:rPr>
              <w:t xml:space="preserve">Shows more independence (for example, may visit a next-door neighbor by himself [adult supervision is still needed]) </w:t>
            </w:r>
          </w:p>
        </w:tc>
      </w:tr>
      <w:tr w:rsidR="000D399D" w:rsidRPr="000D399D" w14:paraId="772E0252" w14:textId="77777777" w:rsidTr="00AA70A6">
        <w:trPr>
          <w:jc w:val="center"/>
        </w:trPr>
        <w:tc>
          <w:tcPr>
            <w:tcW w:w="1255" w:type="dxa"/>
          </w:tcPr>
          <w:p w14:paraId="0AC86AF7" w14:textId="77777777" w:rsidR="000D399D" w:rsidRPr="000D399D" w:rsidRDefault="000D399D" w:rsidP="000D399D">
            <w:pPr>
              <w:rPr>
                <w:rFonts w:cstheme="minorHAnsi"/>
                <w:bCs/>
                <w:sz w:val="24"/>
                <w:szCs w:val="36"/>
              </w:rPr>
            </w:pPr>
          </w:p>
        </w:tc>
        <w:tc>
          <w:tcPr>
            <w:tcW w:w="1255" w:type="dxa"/>
          </w:tcPr>
          <w:p w14:paraId="45BC49C4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</w:p>
        </w:tc>
        <w:tc>
          <w:tcPr>
            <w:tcW w:w="8095" w:type="dxa"/>
          </w:tcPr>
          <w:p w14:paraId="6366BB58" w14:textId="77777777" w:rsidR="000D399D" w:rsidRPr="000D399D" w:rsidRDefault="000D399D" w:rsidP="000D399D">
            <w:pPr>
              <w:rPr>
                <w:rFonts w:asciiTheme="minorHAnsi" w:hAnsiTheme="minorHAnsi" w:cstheme="minorHAnsi"/>
                <w:bCs/>
                <w:sz w:val="24"/>
                <w:szCs w:val="36"/>
              </w:rPr>
            </w:pPr>
            <w:r w:rsidRPr="00C44247">
              <w:rPr>
                <w:rFonts w:asciiTheme="minorHAnsi" w:hAnsiTheme="minorHAnsi" w:cstheme="minorHAnsi"/>
                <w:bCs/>
                <w:szCs w:val="36"/>
              </w:rPr>
              <w:t>Is sometimes demanding and sometimes very cooperative</w:t>
            </w:r>
          </w:p>
        </w:tc>
      </w:tr>
    </w:tbl>
    <w:p w14:paraId="3B1BFE73" w14:textId="77777777" w:rsidR="000D399D" w:rsidRPr="008D2212" w:rsidRDefault="000D399D" w:rsidP="00C61437">
      <w:pPr>
        <w:pStyle w:val="Heading3"/>
        <w:spacing w:before="240"/>
      </w:pPr>
      <w:r w:rsidRPr="008D2212">
        <w:t xml:space="preserve">Step </w:t>
      </w:r>
      <w:r>
        <w:t>C</w:t>
      </w:r>
      <w:r w:rsidRPr="008D2212">
        <w:t xml:space="preserve">: </w:t>
      </w:r>
      <w:r>
        <w:t>Summarize the Development Observed for Each Child</w:t>
      </w:r>
    </w:p>
    <w:p w14:paraId="7CDB176C" w14:textId="39680604" w:rsidR="00180A45" w:rsidRPr="00DC7553" w:rsidRDefault="000D399D" w:rsidP="00180A45">
      <w:pPr>
        <w:spacing w:after="0"/>
        <w:contextualSpacing/>
        <w:rPr>
          <w:sz w:val="24"/>
          <w:szCs w:val="24"/>
        </w:rPr>
      </w:pPr>
      <w:r w:rsidRPr="008D2212">
        <w:rPr>
          <w:rFonts w:cstheme="minorHAnsi"/>
          <w:sz w:val="24"/>
        </w:rPr>
        <w:t xml:space="preserve">Summarize what you observed about each </w:t>
      </w:r>
      <w:r>
        <w:rPr>
          <w:rFonts w:cstheme="minorHAnsi"/>
          <w:sz w:val="24"/>
        </w:rPr>
        <w:t>child for all three areas</w:t>
      </w:r>
      <w:r w:rsidRPr="008D2212">
        <w:rPr>
          <w:rFonts w:cstheme="minorHAnsi"/>
          <w:sz w:val="24"/>
        </w:rPr>
        <w:t xml:space="preserve"> of development</w:t>
      </w:r>
      <w:r>
        <w:rPr>
          <w:rFonts w:cstheme="minorHAnsi"/>
          <w:sz w:val="24"/>
        </w:rPr>
        <w:t xml:space="preserve">. </w:t>
      </w:r>
      <w:r w:rsidR="00180A45">
        <w:rPr>
          <w:rFonts w:cstheme="minorHAnsi"/>
          <w:sz w:val="24"/>
        </w:rPr>
        <w:t xml:space="preserve">Be as thorough as possible (including milestones and what you also observe that </w:t>
      </w:r>
      <w:proofErr w:type="gramStart"/>
      <w:r w:rsidR="00180A45">
        <w:rPr>
          <w:rFonts w:cstheme="minorHAnsi"/>
          <w:sz w:val="24"/>
        </w:rPr>
        <w:t>isn’t</w:t>
      </w:r>
      <w:proofErr w:type="gramEnd"/>
      <w:r w:rsidR="00180A45">
        <w:rPr>
          <w:rFonts w:cstheme="minorHAnsi"/>
          <w:sz w:val="24"/>
        </w:rPr>
        <w:t xml:space="preserve"> captured in the selected milestones in the checklists).</w:t>
      </w:r>
    </w:p>
    <w:p w14:paraId="7DF07943" w14:textId="7C1E93F3" w:rsidR="000D399D" w:rsidRDefault="000D399D" w:rsidP="00180A45">
      <w:pPr>
        <w:spacing w:after="0"/>
        <w:contextualSpacing/>
        <w:rPr>
          <w:rFonts w:cstheme="minorHAnsi"/>
          <w:sz w:val="24"/>
        </w:rPr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2875"/>
        <w:gridCol w:w="8100"/>
      </w:tblGrid>
      <w:tr w:rsidR="000D399D" w:rsidRPr="008D2212" w14:paraId="0F5CD20A" w14:textId="77777777" w:rsidTr="000D399D">
        <w:trPr>
          <w:trHeight w:val="458"/>
        </w:trPr>
        <w:tc>
          <w:tcPr>
            <w:tcW w:w="10975" w:type="dxa"/>
            <w:gridSpan w:val="2"/>
            <w:shd w:val="clear" w:color="auto" w:fill="BDD6EE" w:themeFill="accent1" w:themeFillTint="66"/>
            <w:vAlign w:val="center"/>
          </w:tcPr>
          <w:p w14:paraId="0D68FA73" w14:textId="77777777" w:rsidR="000D399D" w:rsidRPr="000D399D" w:rsidRDefault="000D399D" w:rsidP="000D399D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lastRenderedPageBreak/>
              <w:t>Cameron’s Developmental Summary</w:t>
            </w:r>
          </w:p>
        </w:tc>
      </w:tr>
      <w:tr w:rsidR="000D399D" w:rsidRPr="008D2212" w14:paraId="2A2E8E4B" w14:textId="77777777" w:rsidTr="006A7A9A">
        <w:trPr>
          <w:trHeight w:val="1970"/>
        </w:trPr>
        <w:tc>
          <w:tcPr>
            <w:tcW w:w="2875" w:type="dxa"/>
            <w:vAlign w:val="center"/>
          </w:tcPr>
          <w:p w14:paraId="76F28F50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b/>
                <w:sz w:val="22"/>
              </w:rPr>
              <w:t>Physical Development</w:t>
            </w:r>
          </w:p>
          <w:p w14:paraId="5270ED6B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(gross</w:t>
            </w:r>
            <w:r w:rsidRPr="008D2212">
              <w:rPr>
                <w:rFonts w:asciiTheme="minorHAnsi" w:hAnsiTheme="minorHAnsi" w:cstheme="minorHAnsi"/>
                <w:sz w:val="22"/>
              </w:rPr>
              <w:t xml:space="preserve"> and fine motor and movement</w:t>
            </w:r>
            <w:r>
              <w:rPr>
                <w:rFonts w:asciiTheme="minorHAnsi" w:hAnsiTheme="minorHAnsi" w:cstheme="minorHAnsi"/>
                <w:sz w:val="22"/>
              </w:rPr>
              <w:t xml:space="preserve"> – what did you see that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wasn’t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captured in the checklists?</w:t>
            </w:r>
            <w:r w:rsidRPr="008D2212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8100" w:type="dxa"/>
            <w:vAlign w:val="center"/>
          </w:tcPr>
          <w:p w14:paraId="5150F75D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02B77C01" w14:textId="77777777" w:rsidTr="006A7A9A">
        <w:trPr>
          <w:trHeight w:val="1970"/>
        </w:trPr>
        <w:tc>
          <w:tcPr>
            <w:tcW w:w="2875" w:type="dxa"/>
            <w:vAlign w:val="center"/>
          </w:tcPr>
          <w:p w14:paraId="57158F1D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D2212">
              <w:rPr>
                <w:rFonts w:asciiTheme="minorHAnsi" w:hAnsiTheme="minorHAnsi" w:cstheme="minorHAnsi"/>
                <w:b/>
                <w:sz w:val="22"/>
              </w:rPr>
              <w:t>Cognitive and Language Development</w:t>
            </w:r>
          </w:p>
          <w:p w14:paraId="71202A64" w14:textId="77777777" w:rsidR="000D399D" w:rsidRPr="008D2212" w:rsidRDefault="000D399D" w:rsidP="000D399D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sz w:val="22"/>
              </w:rPr>
              <w:t>(thinking and communication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8100" w:type="dxa"/>
            <w:vAlign w:val="center"/>
          </w:tcPr>
          <w:p w14:paraId="7A073CE1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050298FE" w14:textId="77777777" w:rsidTr="006A7A9A">
        <w:trPr>
          <w:trHeight w:val="2060"/>
        </w:trPr>
        <w:tc>
          <w:tcPr>
            <w:tcW w:w="2875" w:type="dxa"/>
            <w:vAlign w:val="center"/>
          </w:tcPr>
          <w:p w14:paraId="541CD401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D2212">
              <w:rPr>
                <w:rFonts w:asciiTheme="minorHAnsi" w:hAnsiTheme="minorHAnsi" w:cstheme="minorHAnsi"/>
                <w:b/>
                <w:sz w:val="22"/>
              </w:rPr>
              <w:t>Social and Emotional Development</w:t>
            </w:r>
          </w:p>
          <w:p w14:paraId="70FE198E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sz w:val="22"/>
              </w:rPr>
              <w:t>(interactions, social and self-awareness, expression of feelings, and self-control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D2212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8100" w:type="dxa"/>
            <w:vAlign w:val="center"/>
          </w:tcPr>
          <w:p w14:paraId="5F2762B5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FB3F694" w14:textId="77777777" w:rsidR="000D399D" w:rsidRDefault="000D399D" w:rsidP="000D399D"/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2875"/>
        <w:gridCol w:w="8100"/>
      </w:tblGrid>
      <w:tr w:rsidR="000D399D" w:rsidRPr="008D2212" w14:paraId="26476C2C" w14:textId="77777777" w:rsidTr="006A7A9A">
        <w:trPr>
          <w:trHeight w:val="458"/>
        </w:trPr>
        <w:tc>
          <w:tcPr>
            <w:tcW w:w="10975" w:type="dxa"/>
            <w:gridSpan w:val="2"/>
            <w:shd w:val="clear" w:color="auto" w:fill="BDD6EE" w:themeFill="accent1" w:themeFillTint="66"/>
            <w:vAlign w:val="center"/>
          </w:tcPr>
          <w:p w14:paraId="46076F58" w14:textId="77777777" w:rsidR="000D399D" w:rsidRPr="000D399D" w:rsidRDefault="000D399D" w:rsidP="006A7A9A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Alexis’s Developmental Summary</w:t>
            </w:r>
          </w:p>
        </w:tc>
      </w:tr>
      <w:tr w:rsidR="000D399D" w:rsidRPr="008D2212" w14:paraId="4F1AD356" w14:textId="77777777" w:rsidTr="006A7A9A">
        <w:trPr>
          <w:trHeight w:val="1970"/>
        </w:trPr>
        <w:tc>
          <w:tcPr>
            <w:tcW w:w="2875" w:type="dxa"/>
            <w:vAlign w:val="center"/>
          </w:tcPr>
          <w:p w14:paraId="1D0D885D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b/>
                <w:sz w:val="22"/>
              </w:rPr>
              <w:t>Physical Development</w:t>
            </w:r>
          </w:p>
          <w:p w14:paraId="2B3509FD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(gross</w:t>
            </w:r>
            <w:r w:rsidRPr="008D2212">
              <w:rPr>
                <w:rFonts w:asciiTheme="minorHAnsi" w:hAnsiTheme="minorHAnsi" w:cstheme="minorHAnsi"/>
                <w:sz w:val="22"/>
              </w:rPr>
              <w:t xml:space="preserve"> and fine motor and movement</w:t>
            </w:r>
            <w:r>
              <w:rPr>
                <w:rFonts w:asciiTheme="minorHAnsi" w:hAnsiTheme="minorHAnsi" w:cstheme="minorHAnsi"/>
                <w:sz w:val="22"/>
              </w:rPr>
              <w:t xml:space="preserve"> – what did you see that </w:t>
            </w:r>
            <w:proofErr w:type="gramStart"/>
            <w:r>
              <w:rPr>
                <w:rFonts w:asciiTheme="minorHAnsi" w:hAnsiTheme="minorHAnsi" w:cstheme="minorHAnsi"/>
                <w:sz w:val="22"/>
              </w:rPr>
              <w:t>wasn’t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captured in the checklists?</w:t>
            </w:r>
            <w:r w:rsidRPr="008D2212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8100" w:type="dxa"/>
            <w:vAlign w:val="center"/>
          </w:tcPr>
          <w:p w14:paraId="2CCCFD36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0E95CF2B" w14:textId="77777777" w:rsidTr="006A7A9A">
        <w:trPr>
          <w:trHeight w:val="1970"/>
        </w:trPr>
        <w:tc>
          <w:tcPr>
            <w:tcW w:w="2875" w:type="dxa"/>
            <w:vAlign w:val="center"/>
          </w:tcPr>
          <w:p w14:paraId="532A7876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D2212">
              <w:rPr>
                <w:rFonts w:asciiTheme="minorHAnsi" w:hAnsiTheme="minorHAnsi" w:cstheme="minorHAnsi"/>
                <w:b/>
                <w:sz w:val="22"/>
              </w:rPr>
              <w:t>Cognitive and Language Development</w:t>
            </w:r>
          </w:p>
          <w:p w14:paraId="1F5C2820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sz w:val="22"/>
              </w:rPr>
              <w:t>(thinking and communication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8100" w:type="dxa"/>
            <w:vAlign w:val="center"/>
          </w:tcPr>
          <w:p w14:paraId="2D7C24A0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69749936" w14:textId="77777777" w:rsidTr="006A7A9A">
        <w:trPr>
          <w:trHeight w:val="2060"/>
        </w:trPr>
        <w:tc>
          <w:tcPr>
            <w:tcW w:w="2875" w:type="dxa"/>
            <w:vAlign w:val="center"/>
          </w:tcPr>
          <w:p w14:paraId="24394B36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 w:rsidRPr="008D2212">
              <w:rPr>
                <w:rFonts w:asciiTheme="minorHAnsi" w:hAnsiTheme="minorHAnsi" w:cstheme="minorHAnsi"/>
                <w:b/>
                <w:sz w:val="22"/>
              </w:rPr>
              <w:t>Social and Emotional Development</w:t>
            </w:r>
          </w:p>
          <w:p w14:paraId="45071EFF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sz w:val="22"/>
              </w:rPr>
              <w:t>(interactions, social and self-awareness, expression of feelings, and self-control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D2212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8100" w:type="dxa"/>
            <w:vAlign w:val="center"/>
          </w:tcPr>
          <w:p w14:paraId="3D3D084F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92696A4" w14:textId="4666E303" w:rsidR="000D399D" w:rsidRDefault="000D399D" w:rsidP="000D399D"/>
    <w:p w14:paraId="741FB6AA" w14:textId="77777777" w:rsidR="00CD463D" w:rsidRDefault="00CD463D" w:rsidP="000D399D"/>
    <w:p w14:paraId="186DEC3E" w14:textId="77777777" w:rsidR="000D399D" w:rsidRDefault="000D399D" w:rsidP="00C61437">
      <w:pPr>
        <w:pStyle w:val="Heading3"/>
        <w:spacing w:before="240"/>
      </w:pPr>
      <w:r>
        <w:lastRenderedPageBreak/>
        <w:t>Step D</w:t>
      </w:r>
      <w:r w:rsidRPr="008D2212">
        <w:t xml:space="preserve">: Analyze </w:t>
      </w:r>
      <w:r>
        <w:t>a Specific Milestone</w:t>
      </w:r>
    </w:p>
    <w:p w14:paraId="4C0CD81F" w14:textId="047F8FCC" w:rsidR="000D399D" w:rsidRDefault="000D399D" w:rsidP="000D399D">
      <w:r>
        <w:t xml:space="preserve">Choose one </w:t>
      </w:r>
      <w:r w:rsidR="00DC194B">
        <w:t xml:space="preserve">specific </w:t>
      </w:r>
      <w:r>
        <w:t>milestone you observed either child meeting (in any area, on any checklist) to look at more closely</w:t>
      </w:r>
      <w:r w:rsidR="00DC194B">
        <w:t xml:space="preserve"> (for example, “</w:t>
      </w:r>
      <w:r w:rsidR="00DC194B" w:rsidRPr="00C44247">
        <w:rPr>
          <w:rFonts w:cstheme="minorHAnsi"/>
        </w:rPr>
        <w:t>More likely to agree with rules</w:t>
      </w:r>
      <w:r w:rsidR="00DC194B">
        <w:rPr>
          <w:rFonts w:cstheme="minorHAnsi"/>
        </w:rPr>
        <w:t>”)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3325"/>
        <w:gridCol w:w="7650"/>
      </w:tblGrid>
      <w:tr w:rsidR="000D399D" w:rsidRPr="008D2212" w14:paraId="3F92CF1D" w14:textId="77777777" w:rsidTr="006A7A9A">
        <w:trPr>
          <w:trHeight w:val="782"/>
        </w:trPr>
        <w:tc>
          <w:tcPr>
            <w:tcW w:w="3325" w:type="dxa"/>
            <w:vAlign w:val="center"/>
          </w:tcPr>
          <w:p w14:paraId="23CBEFAF" w14:textId="77777777" w:rsidR="000D399D" w:rsidRPr="008D2212" w:rsidRDefault="000D399D" w:rsidP="006A7A9A">
            <w:pPr>
              <w:spacing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What milestone did you choose?</w:t>
            </w:r>
          </w:p>
        </w:tc>
        <w:tc>
          <w:tcPr>
            <w:tcW w:w="7650" w:type="dxa"/>
            <w:vAlign w:val="center"/>
          </w:tcPr>
          <w:p w14:paraId="61B6DEEB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62FEFA7E" w14:textId="77777777" w:rsidTr="006A7A9A">
        <w:trPr>
          <w:trHeight w:val="1952"/>
        </w:trPr>
        <w:tc>
          <w:tcPr>
            <w:tcW w:w="3325" w:type="dxa"/>
            <w:vAlign w:val="center"/>
          </w:tcPr>
          <w:p w14:paraId="7E205B08" w14:textId="77777777" w:rsidR="000D399D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Why is this milestone important?</w:t>
            </w:r>
          </w:p>
          <w:p w14:paraId="3A513765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(What does it show us about the child’s development? What does it now allow the child to do? What is coming next?)</w:t>
            </w:r>
          </w:p>
        </w:tc>
        <w:tc>
          <w:tcPr>
            <w:tcW w:w="7650" w:type="dxa"/>
            <w:vAlign w:val="center"/>
          </w:tcPr>
          <w:p w14:paraId="58C6F056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4B6DE6E4" w14:textId="77777777" w:rsidTr="006A7A9A">
        <w:trPr>
          <w:trHeight w:val="1880"/>
        </w:trPr>
        <w:tc>
          <w:tcPr>
            <w:tcW w:w="3325" w:type="dxa"/>
            <w:vAlign w:val="center"/>
          </w:tcPr>
          <w:p w14:paraId="6ADC9926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What is something that could be a positive influence on how and when this milestone develops?</w:t>
            </w:r>
          </w:p>
          <w:p w14:paraId="2BEC3DCB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sz w:val="22"/>
              </w:rPr>
              <w:t>(</w:t>
            </w:r>
            <w:r>
              <w:rPr>
                <w:rFonts w:asciiTheme="minorHAnsi" w:hAnsiTheme="minorHAnsi" w:cstheme="minorHAnsi"/>
                <w:sz w:val="22"/>
              </w:rPr>
              <w:t>what would support this milestone</w:t>
            </w:r>
            <w:r w:rsidRPr="008D2212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650" w:type="dxa"/>
            <w:vAlign w:val="center"/>
          </w:tcPr>
          <w:p w14:paraId="210B594F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48A94484" w14:textId="77777777" w:rsidTr="006A7A9A">
        <w:trPr>
          <w:trHeight w:val="1988"/>
        </w:trPr>
        <w:tc>
          <w:tcPr>
            <w:tcW w:w="3325" w:type="dxa"/>
          </w:tcPr>
          <w:p w14:paraId="523FA5B3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What is something that could be a negative influence on how and when this milestone develops?</w:t>
            </w:r>
          </w:p>
          <w:p w14:paraId="6EC49AF1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 w:rsidRPr="008D2212">
              <w:rPr>
                <w:rFonts w:asciiTheme="minorHAnsi" w:hAnsiTheme="minorHAnsi" w:cstheme="minorHAnsi"/>
                <w:sz w:val="22"/>
              </w:rPr>
              <w:t>(</w:t>
            </w:r>
            <w:r>
              <w:rPr>
                <w:rFonts w:asciiTheme="minorHAnsi" w:hAnsiTheme="minorHAnsi" w:cstheme="minorHAnsi"/>
                <w:sz w:val="22"/>
              </w:rPr>
              <w:t>what could undermine this milestone?</w:t>
            </w:r>
            <w:r w:rsidRPr="008D2212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650" w:type="dxa"/>
          </w:tcPr>
          <w:p w14:paraId="0779045E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0B668E7" w14:textId="77777777" w:rsidR="000D399D" w:rsidRDefault="000D399D" w:rsidP="00C61437">
      <w:pPr>
        <w:pStyle w:val="Heading3"/>
        <w:spacing w:before="240"/>
      </w:pPr>
      <w:r>
        <w:t>Step E</w:t>
      </w:r>
      <w:r w:rsidRPr="008D2212">
        <w:t xml:space="preserve">: </w:t>
      </w:r>
      <w:r>
        <w:t>Make a Connection to a Theory</w:t>
      </w:r>
    </w:p>
    <w:p w14:paraId="10E31D71" w14:textId="77777777" w:rsidR="000D399D" w:rsidRDefault="000D399D" w:rsidP="000D399D">
      <w:r>
        <w:t xml:space="preserve">Theories help guide us to understand children’s growth and development. The key theories in Child Development were introduced in Chapter 1 and revisited in later chapters, where appropriate. Connect something you observed to a theory we have covered in class.  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3325"/>
        <w:gridCol w:w="7650"/>
      </w:tblGrid>
      <w:tr w:rsidR="000D399D" w:rsidRPr="008D2212" w14:paraId="72CB8D98" w14:textId="77777777" w:rsidTr="006A7A9A">
        <w:trPr>
          <w:trHeight w:val="980"/>
        </w:trPr>
        <w:tc>
          <w:tcPr>
            <w:tcW w:w="3325" w:type="dxa"/>
            <w:vAlign w:val="center"/>
          </w:tcPr>
          <w:p w14:paraId="73ED4260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What theory are you making a connection with?</w:t>
            </w:r>
          </w:p>
        </w:tc>
        <w:tc>
          <w:tcPr>
            <w:tcW w:w="7650" w:type="dxa"/>
            <w:vAlign w:val="center"/>
          </w:tcPr>
          <w:p w14:paraId="70186445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6C11B569" w14:textId="77777777" w:rsidTr="006A7A9A">
        <w:trPr>
          <w:trHeight w:val="665"/>
        </w:trPr>
        <w:tc>
          <w:tcPr>
            <w:tcW w:w="3325" w:type="dxa"/>
            <w:vAlign w:val="center"/>
          </w:tcPr>
          <w:p w14:paraId="0603FB08" w14:textId="77777777" w:rsidR="000D399D" w:rsidRPr="00EF0C9E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Where is this theory discussed in the book? </w:t>
            </w:r>
            <w:r w:rsidRPr="00552254">
              <w:rPr>
                <w:rFonts w:asciiTheme="minorHAnsi" w:hAnsiTheme="minorHAnsi" w:cstheme="minorHAnsi"/>
                <w:sz w:val="22"/>
              </w:rPr>
              <w:t>Provide the chapter and page number.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650" w:type="dxa"/>
            <w:vAlign w:val="center"/>
          </w:tcPr>
          <w:p w14:paraId="61C20A4A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0D399D" w:rsidRPr="008D2212" w14:paraId="3EA88F0A" w14:textId="77777777" w:rsidTr="006A7A9A">
        <w:trPr>
          <w:trHeight w:val="1988"/>
        </w:trPr>
        <w:tc>
          <w:tcPr>
            <w:tcW w:w="3325" w:type="dxa"/>
            <w:vAlign w:val="center"/>
          </w:tcPr>
          <w:p w14:paraId="7E6978FF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How does what you observed illustrate this theory?</w:t>
            </w:r>
          </w:p>
        </w:tc>
        <w:tc>
          <w:tcPr>
            <w:tcW w:w="7650" w:type="dxa"/>
            <w:vAlign w:val="center"/>
          </w:tcPr>
          <w:p w14:paraId="2F53D895" w14:textId="77777777" w:rsidR="000D399D" w:rsidRPr="008D2212" w:rsidRDefault="000D399D" w:rsidP="006A7A9A">
            <w:pPr>
              <w:spacing w:after="160" w:line="259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3845456" w14:textId="77777777" w:rsidR="000D399D" w:rsidRDefault="000D399D" w:rsidP="000D399D">
      <w:pPr>
        <w:rPr>
          <w:sz w:val="24"/>
        </w:rPr>
      </w:pPr>
    </w:p>
    <w:p w14:paraId="5FB6556E" w14:textId="77777777" w:rsidR="000620CE" w:rsidRPr="00975D5F" w:rsidRDefault="000620CE" w:rsidP="000620CE">
      <w:pPr>
        <w:pStyle w:val="Footer"/>
        <w:jc w:val="right"/>
      </w:pPr>
      <w:r w:rsidRPr="00975D5F">
        <w:rPr>
          <w:noProof/>
        </w:rPr>
        <w:lastRenderedPageBreak/>
        <w:drawing>
          <wp:inline distT="0" distB="0" distL="0" distR="0" wp14:anchorId="7E581CC3" wp14:editId="1554535D">
            <wp:extent cx="638175" cy="224812"/>
            <wp:effectExtent l="0" t="0" r="0" b="3810"/>
            <wp:docPr id="14" name="Picture 14" descr="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38" cy="22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83D64" w14:textId="77777777" w:rsidR="000620CE" w:rsidRPr="00975D5F" w:rsidRDefault="000620CE" w:rsidP="000620CE">
      <w:pPr>
        <w:pStyle w:val="Footer"/>
        <w:jc w:val="right"/>
        <w:rPr>
          <w:sz w:val="20"/>
        </w:rPr>
      </w:pPr>
      <w:r w:rsidRPr="00975D5F">
        <w:rPr>
          <w:sz w:val="20"/>
        </w:rPr>
        <w:t>This resource by Jennifer Paris is licensed under </w:t>
      </w:r>
      <w:hyperlink r:id="rId10" w:tgtFrame="_blank" w:history="1">
        <w:r w:rsidRPr="00975D5F">
          <w:rPr>
            <w:rStyle w:val="Hyperlink"/>
            <w:sz w:val="20"/>
          </w:rPr>
          <w:t>CC BY 4.0</w:t>
        </w:r>
      </w:hyperlink>
    </w:p>
    <w:p w14:paraId="4405DC7B" w14:textId="77777777" w:rsidR="00FE6D76" w:rsidRDefault="00FE6D76" w:rsidP="000620CE"/>
    <w:sectPr w:rsidR="00FE6D76" w:rsidSect="000D39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008"/>
    <w:multiLevelType w:val="hybridMultilevel"/>
    <w:tmpl w:val="A54CD8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443B8"/>
    <w:multiLevelType w:val="hybridMultilevel"/>
    <w:tmpl w:val="5630C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70BD0"/>
    <w:multiLevelType w:val="hybridMultilevel"/>
    <w:tmpl w:val="B22A8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wMbK0NDGxNDe2NDFW0lEKTi0uzszPAykwqgUAs6vCniwAAAA="/>
  </w:docVars>
  <w:rsids>
    <w:rsidRoot w:val="000D399D"/>
    <w:rsid w:val="000620CE"/>
    <w:rsid w:val="000D399D"/>
    <w:rsid w:val="00180A45"/>
    <w:rsid w:val="004D24F2"/>
    <w:rsid w:val="006453BF"/>
    <w:rsid w:val="00A703A0"/>
    <w:rsid w:val="00C44247"/>
    <w:rsid w:val="00C61437"/>
    <w:rsid w:val="00CC4948"/>
    <w:rsid w:val="00CD463D"/>
    <w:rsid w:val="00D60169"/>
    <w:rsid w:val="00DB7B54"/>
    <w:rsid w:val="00DC194B"/>
    <w:rsid w:val="00E001C3"/>
    <w:rsid w:val="00FD3683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BFE23"/>
  <w15:chartTrackingRefBased/>
  <w15:docId w15:val="{FD898863-C985-4098-A890-AFE486B3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99D"/>
  </w:style>
  <w:style w:type="paragraph" w:styleId="Heading1">
    <w:name w:val="heading 1"/>
    <w:basedOn w:val="Normal"/>
    <w:next w:val="Normal"/>
    <w:link w:val="Heading1Char"/>
    <w:uiPriority w:val="9"/>
    <w:qFormat/>
    <w:rsid w:val="00C61437"/>
    <w:pPr>
      <w:spacing w:after="0"/>
      <w:jc w:val="center"/>
      <w:outlineLvl w:val="0"/>
    </w:pPr>
    <w:rPr>
      <w:b/>
      <w:sz w:val="32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99D"/>
    <w:pPr>
      <w:autoSpaceDE w:val="0"/>
      <w:autoSpaceDN w:val="0"/>
      <w:adjustRightInd w:val="0"/>
      <w:jc w:val="center"/>
      <w:outlineLvl w:val="1"/>
    </w:pPr>
    <w:rPr>
      <w:rFonts w:cs="Arial Narrow"/>
      <w:b/>
      <w:color w:val="000000"/>
      <w:sz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61437"/>
    <w:pPr>
      <w:jc w:val="left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1437"/>
    <w:pPr>
      <w:autoSpaceDE w:val="0"/>
      <w:autoSpaceDN w:val="0"/>
      <w:adjustRightInd w:val="0"/>
      <w:spacing w:after="60"/>
      <w:jc w:val="center"/>
      <w:outlineLvl w:val="3"/>
    </w:pPr>
    <w:rPr>
      <w:rFonts w:cs="Arial Narrow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437"/>
    <w:rPr>
      <w:b/>
      <w:sz w:val="3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D399D"/>
    <w:rPr>
      <w:rFonts w:cs="Arial Narrow"/>
      <w:b/>
      <w:color w:val="000000"/>
      <w:sz w:val="32"/>
    </w:rPr>
  </w:style>
  <w:style w:type="character" w:styleId="Hyperlink">
    <w:name w:val="Hyperlink"/>
    <w:basedOn w:val="DefaultParagraphFont"/>
    <w:uiPriority w:val="99"/>
    <w:unhideWhenUsed/>
    <w:rsid w:val="000D399D"/>
    <w:rPr>
      <w:color w:val="0563C1" w:themeColor="hyperlink"/>
      <w:u w:val="single"/>
    </w:rPr>
  </w:style>
  <w:style w:type="paragraph" w:styleId="Title">
    <w:name w:val="Title"/>
    <w:basedOn w:val="Heading1"/>
    <w:next w:val="Normal"/>
    <w:link w:val="TitleChar"/>
    <w:uiPriority w:val="10"/>
    <w:qFormat/>
    <w:rsid w:val="000D399D"/>
  </w:style>
  <w:style w:type="character" w:customStyle="1" w:styleId="TitleChar">
    <w:name w:val="Title Char"/>
    <w:basedOn w:val="DefaultParagraphFont"/>
    <w:link w:val="Title"/>
    <w:uiPriority w:val="10"/>
    <w:rsid w:val="000D399D"/>
    <w:rPr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61437"/>
    <w:rPr>
      <w:rFonts w:cs="Arial Narrow"/>
      <w:b/>
      <w:color w:val="000000"/>
      <w:sz w:val="28"/>
    </w:rPr>
  </w:style>
  <w:style w:type="table" w:styleId="TableGrid">
    <w:name w:val="Table Grid"/>
    <w:basedOn w:val="TableNormal"/>
    <w:uiPriority w:val="39"/>
    <w:rsid w:val="000D3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4247"/>
    <w:pPr>
      <w:spacing w:after="0" w:line="240" w:lineRule="auto"/>
      <w:ind w:left="720"/>
      <w:contextualSpacing/>
    </w:pPr>
    <w:rPr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4424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DC1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194B"/>
  </w:style>
  <w:style w:type="character" w:customStyle="1" w:styleId="Heading4Char">
    <w:name w:val="Heading 4 Char"/>
    <w:basedOn w:val="DefaultParagraphFont"/>
    <w:link w:val="Heading4"/>
    <w:uiPriority w:val="9"/>
    <w:rsid w:val="00C61437"/>
    <w:rPr>
      <w:rFonts w:cs="Arial Narrow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rfW5GhfUDk&amp;feature=emb_log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creativecommons.org/licenses/by/4.0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C6063E9B00547A6CDF11FD0FA9E9C" ma:contentTypeVersion="9" ma:contentTypeDescription="Create a new document." ma:contentTypeScope="" ma:versionID="4630b2a809729e3bd7620bb84f66e92c">
  <xsd:schema xmlns:xsd="http://www.w3.org/2001/XMLSchema" xmlns:xs="http://www.w3.org/2001/XMLSchema" xmlns:p="http://schemas.microsoft.com/office/2006/metadata/properties" xmlns:ns3="7b3cbac8-d2fc-4dbe-af61-9b16a8aff423" targetNamespace="http://schemas.microsoft.com/office/2006/metadata/properties" ma:root="true" ma:fieldsID="ee93a498ca0a3ce5f124011c4c5abbbd" ns3:_="">
    <xsd:import namespace="7b3cbac8-d2fc-4dbe-af61-9b16a8aff4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cbac8-d2fc-4dbe-af61-9b16a8aff4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5362B4-E4A8-40EC-B057-0C8F16585E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6A8DED-E0DB-4C7B-86B0-CAAC11AB5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cbac8-d2fc-4dbe-af61-9b16a8aff4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301D5-632F-4D43-B949-F54C5613F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Canyons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Paris, Jennifer</dc:creator>
  <cp:keywords/>
  <dc:description/>
  <cp:lastModifiedBy>Jim Barnes</cp:lastModifiedBy>
  <cp:revision>2</cp:revision>
  <dcterms:created xsi:type="dcterms:W3CDTF">2021-06-07T05:56:00Z</dcterms:created>
  <dcterms:modified xsi:type="dcterms:W3CDTF">2021-06-07T05:56:00Z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0x010100E5FC6063E9B00547A6CDF11FD0FA9E9C</vt:lpwstr>
  </property>
</Properties>
</file>