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EB22A" w14:textId="41F99468" w:rsidR="00F07378" w:rsidRPr="00F07378" w:rsidRDefault="00F07378">
      <w:pPr>
        <w:rPr>
          <w:b/>
          <w:bCs/>
        </w:rPr>
      </w:pPr>
      <w:r w:rsidRPr="00F07378">
        <w:rPr>
          <w:b/>
          <w:bCs/>
        </w:rPr>
        <w:t xml:space="preserve">Required Videos for Module 8: Cognitive and Language Development </w:t>
      </w:r>
    </w:p>
    <w:p w14:paraId="1EBF34F9" w14:textId="77777777" w:rsidR="00F07378" w:rsidRDefault="00F07378"/>
    <w:p w14:paraId="05C3E5CD" w14:textId="0BDD4054" w:rsidR="00F07378" w:rsidRDefault="00F07378">
      <w:r>
        <w:rPr>
          <w:rFonts w:ascii="Helvetica" w:hAnsi="Helvetica" w:cs="Helvetica"/>
          <w:color w:val="394B58"/>
          <w:shd w:val="clear" w:color="auto" w:fill="FFFFFF"/>
        </w:rPr>
        <w:t>#1 Watch 2 minutes of this video on the Preoperational Stage until 6:40 (it should start at 4:37)</w:t>
      </w:r>
    </w:p>
    <w:p w14:paraId="6FBE50AB" w14:textId="5741FF0E" w:rsidR="00F07378" w:rsidRPr="00F07378" w:rsidRDefault="00F07378">
      <w:pPr>
        <w:rPr>
          <w:i/>
          <w:iCs/>
        </w:rPr>
      </w:pPr>
      <w:r w:rsidRPr="00F07378">
        <w:rPr>
          <w:i/>
          <w:iCs/>
        </w:rPr>
        <w:t>The Growth of Knowledge: Crash Course</w:t>
      </w:r>
    </w:p>
    <w:p w14:paraId="02A4E9C0" w14:textId="19E29C99" w:rsidR="00F07378" w:rsidRDefault="00F07378">
      <w:hyperlink r:id="rId4" w:history="1">
        <w:r w:rsidRPr="000451E6">
          <w:rPr>
            <w:rStyle w:val="Hyperlink"/>
          </w:rPr>
          <w:t>https://www.youtube.com/watch?v=8nz2dtv--ok&amp;t=277s</w:t>
        </w:r>
      </w:hyperlink>
    </w:p>
    <w:p w14:paraId="175F20B1" w14:textId="77777777" w:rsidR="00F07378" w:rsidRPr="00F07378" w:rsidRDefault="00F07378" w:rsidP="00F07378">
      <w:p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94B58"/>
          <w:sz w:val="24"/>
          <w:szCs w:val="24"/>
        </w:rPr>
      </w:pPr>
      <w:r w:rsidRPr="00F07378">
        <w:rPr>
          <w:rFonts w:ascii="Helvetica" w:eastAsia="Times New Roman" w:hAnsi="Helvetica" w:cs="Helvetica"/>
          <w:color w:val="394B58"/>
          <w:sz w:val="24"/>
          <w:szCs w:val="24"/>
        </w:rPr>
        <w:t>And here are some videos that feature examples of several of the features of Piaget's Preoperational Stage:</w:t>
      </w:r>
    </w:p>
    <w:p w14:paraId="3775F0EE" w14:textId="7639021A" w:rsidR="00F07378" w:rsidRDefault="00F07378" w:rsidP="00F07378">
      <w:p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94B58"/>
          <w:sz w:val="24"/>
          <w:szCs w:val="24"/>
        </w:rPr>
      </w:pPr>
      <w:r w:rsidRPr="00F07378">
        <w:rPr>
          <w:rFonts w:ascii="Helvetica" w:eastAsia="Times New Roman" w:hAnsi="Helvetica" w:cs="Helvetica"/>
          <w:color w:val="394B58"/>
          <w:sz w:val="24"/>
          <w:szCs w:val="24"/>
        </w:rPr>
        <w:t>#2 Egocentrism: (1 1/2 minutes)</w:t>
      </w:r>
    </w:p>
    <w:p w14:paraId="0E52AEB4" w14:textId="259E4B43" w:rsidR="00F07378" w:rsidRDefault="00F07378" w:rsidP="00F07378">
      <w:p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94B58"/>
          <w:sz w:val="24"/>
          <w:szCs w:val="24"/>
        </w:rPr>
      </w:pPr>
      <w:hyperlink r:id="rId5" w:history="1">
        <w:r w:rsidRPr="000451E6">
          <w:rPr>
            <w:rStyle w:val="Hyperlink"/>
            <w:rFonts w:ascii="Helvetica" w:eastAsia="Times New Roman" w:hAnsi="Helvetica" w:cs="Helvetica"/>
            <w:sz w:val="24"/>
            <w:szCs w:val="24"/>
          </w:rPr>
          <w:t>https://www.youtube.com/watch?v=6STUMGeEvUM</w:t>
        </w:r>
      </w:hyperlink>
    </w:p>
    <w:p w14:paraId="42A8B101" w14:textId="604FBBAD" w:rsidR="00F07378" w:rsidRDefault="00F07378" w:rsidP="00F07378">
      <w:p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94B58"/>
          <w:sz w:val="24"/>
          <w:szCs w:val="24"/>
        </w:rPr>
      </w:pPr>
      <w:r w:rsidRPr="00F07378">
        <w:rPr>
          <w:rFonts w:ascii="Helvetica" w:eastAsia="Times New Roman" w:hAnsi="Helvetica" w:cs="Helvetica"/>
          <w:color w:val="394B58"/>
          <w:sz w:val="24"/>
          <w:szCs w:val="24"/>
        </w:rPr>
        <w:t>#3 Conservation: (just under 4 minutes)</w:t>
      </w:r>
    </w:p>
    <w:p w14:paraId="53B21602" w14:textId="44BA0D3A" w:rsidR="00F07378" w:rsidRPr="00F07378" w:rsidRDefault="00F07378" w:rsidP="00F07378">
      <w:p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94B58"/>
          <w:sz w:val="24"/>
          <w:szCs w:val="24"/>
        </w:rPr>
      </w:pPr>
      <w:hyperlink r:id="rId6" w:history="1">
        <w:r w:rsidRPr="000451E6">
          <w:rPr>
            <w:rStyle w:val="Hyperlink"/>
            <w:rFonts w:ascii="Helvetica" w:eastAsia="Times New Roman" w:hAnsi="Helvetica" w:cs="Helvetica"/>
            <w:sz w:val="24"/>
            <w:szCs w:val="24"/>
          </w:rPr>
          <w:t>https://www.youtube.com/watch?v=gnArvcWaH6I</w:t>
        </w:r>
      </w:hyperlink>
    </w:p>
    <w:p w14:paraId="5C9B4555" w14:textId="466EFBEE" w:rsidR="00F07378" w:rsidRDefault="00F07378" w:rsidP="00F07378">
      <w:p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94B58"/>
          <w:sz w:val="24"/>
          <w:szCs w:val="24"/>
        </w:rPr>
      </w:pPr>
      <w:r w:rsidRPr="00F07378">
        <w:rPr>
          <w:rFonts w:ascii="Helvetica" w:eastAsia="Times New Roman" w:hAnsi="Helvetica" w:cs="Helvetica"/>
          <w:color w:val="394B58"/>
          <w:sz w:val="24"/>
          <w:szCs w:val="24"/>
        </w:rPr>
        <w:t>#4 Video on Vygotsky's Sociocultural Theory (2:59)</w:t>
      </w:r>
    </w:p>
    <w:p w14:paraId="276071B4" w14:textId="309A3347" w:rsidR="00F07378" w:rsidRPr="00F07378" w:rsidRDefault="00F07378" w:rsidP="00F07378">
      <w:p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94B58"/>
          <w:sz w:val="24"/>
          <w:szCs w:val="24"/>
        </w:rPr>
      </w:pPr>
      <w:hyperlink r:id="rId7" w:history="1">
        <w:r w:rsidRPr="000451E6">
          <w:rPr>
            <w:rStyle w:val="Hyperlink"/>
            <w:rFonts w:ascii="Helvetica" w:eastAsia="Times New Roman" w:hAnsi="Helvetica" w:cs="Helvetica"/>
            <w:sz w:val="24"/>
            <w:szCs w:val="24"/>
          </w:rPr>
          <w:t>https://www.youtube.com/watch?v=7pQLWB3bhRU</w:t>
        </w:r>
      </w:hyperlink>
    </w:p>
    <w:p w14:paraId="4BBFC324" w14:textId="7442E5D6" w:rsidR="00F07378" w:rsidRDefault="00F07378" w:rsidP="00F07378">
      <w:p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94B58"/>
          <w:sz w:val="24"/>
          <w:szCs w:val="24"/>
        </w:rPr>
      </w:pPr>
      <w:r w:rsidRPr="00F07378">
        <w:rPr>
          <w:rFonts w:ascii="Helvetica" w:eastAsia="Times New Roman" w:hAnsi="Helvetica" w:cs="Helvetica"/>
          <w:color w:val="394B58"/>
          <w:sz w:val="24"/>
          <w:szCs w:val="24"/>
        </w:rPr>
        <w:t>#5 And here is a 7:34 video that gives you a lot of detail about Information Processing and their take on Memory from Khan Academy. It goes into a bit more detail than needed, but I like how they thoroughly explain how it all works:</w:t>
      </w:r>
    </w:p>
    <w:p w14:paraId="2D1565E0" w14:textId="28F21BC4" w:rsidR="00F07378" w:rsidRPr="00F07378" w:rsidRDefault="00F07378" w:rsidP="00F07378">
      <w:p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94B58"/>
          <w:sz w:val="24"/>
          <w:szCs w:val="24"/>
        </w:rPr>
      </w:pPr>
      <w:hyperlink r:id="rId8" w:history="1">
        <w:r w:rsidRPr="000451E6">
          <w:rPr>
            <w:rStyle w:val="Hyperlink"/>
            <w:rFonts w:ascii="Helvetica" w:eastAsia="Times New Roman" w:hAnsi="Helvetica" w:cs="Helvetica"/>
            <w:sz w:val="24"/>
            <w:szCs w:val="24"/>
          </w:rPr>
          <w:t>https://www.youtube.com/watch?v=pMMRE4Q2FGk</w:t>
        </w:r>
      </w:hyperlink>
    </w:p>
    <w:p w14:paraId="31157854" w14:textId="5FCD12C6" w:rsidR="00F07378" w:rsidRPr="00F07378" w:rsidRDefault="00F07378" w:rsidP="00F07378">
      <w:p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b/>
          <w:bCs/>
          <w:color w:val="394B58"/>
          <w:sz w:val="24"/>
          <w:szCs w:val="24"/>
        </w:rPr>
      </w:pPr>
      <w:r w:rsidRPr="00F07378">
        <w:rPr>
          <w:rFonts w:ascii="Helvetica" w:eastAsia="Times New Roman" w:hAnsi="Helvetica" w:cs="Helvetica"/>
          <w:b/>
          <w:bCs/>
          <w:color w:val="394B58"/>
          <w:sz w:val="24"/>
          <w:szCs w:val="24"/>
        </w:rPr>
        <w:t>And here are some videos that show you examples of language development in action:</w:t>
      </w:r>
    </w:p>
    <w:p w14:paraId="104B9D43" w14:textId="526FD2E8" w:rsidR="00F07378" w:rsidRDefault="00F07378" w:rsidP="00F07378">
      <w:p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94B58"/>
          <w:sz w:val="24"/>
          <w:szCs w:val="24"/>
        </w:rPr>
      </w:pPr>
      <w:r>
        <w:rPr>
          <w:rFonts w:ascii="Helvetica" w:eastAsia="Times New Roman" w:hAnsi="Helvetica" w:cs="Helvetica"/>
          <w:color w:val="394B58"/>
          <w:sz w:val="24"/>
          <w:szCs w:val="24"/>
        </w:rPr>
        <w:t>36-48 months (9 ½ minutes long)</w:t>
      </w:r>
    </w:p>
    <w:p w14:paraId="213B2CF9" w14:textId="5F9FA3A1" w:rsidR="00F07378" w:rsidRDefault="00F07378" w:rsidP="00F07378">
      <w:p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94B58"/>
          <w:sz w:val="24"/>
          <w:szCs w:val="24"/>
        </w:rPr>
      </w:pPr>
      <w:hyperlink r:id="rId9" w:history="1">
        <w:r w:rsidRPr="000451E6">
          <w:rPr>
            <w:rStyle w:val="Hyperlink"/>
            <w:rFonts w:ascii="Helvetica" w:eastAsia="Times New Roman" w:hAnsi="Helvetica" w:cs="Helvetica"/>
            <w:sz w:val="24"/>
            <w:szCs w:val="24"/>
          </w:rPr>
          <w:t>https://www.youtube.com/watch?v=Kb-4kxgtj3s</w:t>
        </w:r>
      </w:hyperlink>
    </w:p>
    <w:p w14:paraId="571C0A23" w14:textId="4AF47B12" w:rsidR="00F07378" w:rsidRPr="00F07378" w:rsidRDefault="00F07378" w:rsidP="00F07378">
      <w:p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94B58"/>
          <w:sz w:val="24"/>
          <w:szCs w:val="24"/>
        </w:rPr>
      </w:pPr>
      <w:r>
        <w:rPr>
          <w:rFonts w:ascii="Helvetica" w:eastAsia="Times New Roman" w:hAnsi="Helvetica" w:cs="Helvetica"/>
          <w:color w:val="394B58"/>
          <w:sz w:val="24"/>
          <w:szCs w:val="24"/>
        </w:rPr>
        <w:t>48-60 months (8 ½ minutes long)</w:t>
      </w:r>
    </w:p>
    <w:p w14:paraId="7CFE8150" w14:textId="26178674" w:rsidR="00F07378" w:rsidRDefault="00F07378">
      <w:hyperlink r:id="rId10" w:history="1">
        <w:r w:rsidRPr="000451E6">
          <w:rPr>
            <w:rStyle w:val="Hyperlink"/>
          </w:rPr>
          <w:t>https://www.youtube.com/watch?v=tEmuLzVv_Sw</w:t>
        </w:r>
      </w:hyperlink>
    </w:p>
    <w:p w14:paraId="35FDD609" w14:textId="77777777" w:rsidR="00F07378" w:rsidRDefault="00F07378"/>
    <w:sectPr w:rsidR="00F073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378"/>
    <w:rsid w:val="00F07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D32482"/>
  <w15:chartTrackingRefBased/>
  <w15:docId w15:val="{E77677BF-3279-44EE-9066-F7431608C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0737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073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pMMRE4Q2FG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7pQLWB3bhRU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gnArvcWaH6I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youtube.com/watch?v=6STUMGeEvUM" TargetMode="External"/><Relationship Id="rId10" Type="http://schemas.openxmlformats.org/officeDocument/2006/relationships/hyperlink" Target="https://www.youtube.com/watch?v=tEmuLzVv_Sw" TargetMode="External"/><Relationship Id="rId4" Type="http://schemas.openxmlformats.org/officeDocument/2006/relationships/hyperlink" Target="https://www.youtube.com/watch?v=8nz2dtv--ok&amp;t=277s" TargetMode="External"/><Relationship Id="rId9" Type="http://schemas.openxmlformats.org/officeDocument/2006/relationships/hyperlink" Target="https://www.youtube.com/watch?v=Kb-4kxgtj3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232</Words>
  <Characters>1325</Characters>
  <Application>Microsoft Office Word</Application>
  <DocSecurity>0</DocSecurity>
  <Lines>11</Lines>
  <Paragraphs>3</Paragraphs>
  <ScaleCrop>false</ScaleCrop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Barnes</dc:creator>
  <cp:keywords/>
  <dc:description/>
  <cp:lastModifiedBy>Jim Barnes</cp:lastModifiedBy>
  <cp:revision>1</cp:revision>
  <dcterms:created xsi:type="dcterms:W3CDTF">2021-06-07T04:43:00Z</dcterms:created>
  <dcterms:modified xsi:type="dcterms:W3CDTF">2021-06-07T04:53:00Z</dcterms:modified>
</cp:coreProperties>
</file>