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163F" w14:textId="2D4B1AE8" w:rsidR="0085165A" w:rsidRDefault="0085165A" w:rsidP="004170C7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  <w:r w:rsidRPr="004170C7">
        <w:rPr>
          <w:rFonts w:ascii="Georgia" w:hAnsi="Georgia"/>
          <w:color w:val="31313B"/>
        </w:rPr>
        <w:t>Science News Articles to critique:</w:t>
      </w:r>
    </w:p>
    <w:p w14:paraId="0627B0C0" w14:textId="1DB053ED" w:rsidR="00161DD3" w:rsidRPr="00161DD3" w:rsidRDefault="00161DD3" w:rsidP="00161DD3"/>
    <w:p w14:paraId="517719D3" w14:textId="77777777" w:rsidR="000A1B7B" w:rsidRDefault="000A1B7B" w:rsidP="000A1B7B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  <w:hyperlink r:id="rId4" w:history="1">
        <w:r w:rsidR="004170C7" w:rsidRPr="004170C7">
          <w:rPr>
            <w:rStyle w:val="Hyperlink"/>
            <w:rFonts w:ascii="Georgia" w:hAnsi="Georgia"/>
            <w:bdr w:val="none" w:sz="0" w:space="0" w:color="auto" w:frame="1"/>
          </w:rPr>
          <w:t>Microbes in space</w:t>
        </w:r>
      </w:hyperlink>
      <w:r w:rsidR="00161DD3">
        <w:rPr>
          <w:rFonts w:ascii="Georgia" w:hAnsi="Georgia"/>
          <w:color w:val="31313B"/>
        </w:rPr>
        <w:br/>
      </w:r>
      <w:r>
        <w:rPr>
          <w:rFonts w:ascii="Georgia" w:hAnsi="Georgia"/>
          <w:color w:val="31313B"/>
        </w:rPr>
        <w:t>Chase and Conner</w:t>
      </w:r>
    </w:p>
    <w:p w14:paraId="1FDDE323" w14:textId="77777777" w:rsidR="000A1B7B" w:rsidRDefault="000A1B7B" w:rsidP="000A1B7B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</w:p>
    <w:p w14:paraId="44878338" w14:textId="1E4BD355" w:rsidR="000A1B7B" w:rsidRPr="000A1B7B" w:rsidRDefault="000A1B7B" w:rsidP="000A1B7B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  <w:r>
        <w:rPr>
          <w:rFonts w:ascii="Georgia" w:hAnsi="Georgia"/>
          <w:color w:val="31313B"/>
        </w:rPr>
        <w:fldChar w:fldCharType="begin"/>
      </w:r>
      <w:r>
        <w:rPr>
          <w:rFonts w:ascii="Georgia" w:hAnsi="Georgia"/>
          <w:color w:val="31313B"/>
        </w:rPr>
        <w:instrText xml:space="preserve"> HYPERLINK "https://www.sciencenewsforstudents.org/article/nonstick-chemicals-may-undercut-value-vaccinations" </w:instrText>
      </w:r>
      <w:r>
        <w:rPr>
          <w:rFonts w:ascii="Georgia" w:hAnsi="Georgia"/>
          <w:color w:val="31313B"/>
        </w:rPr>
      </w:r>
      <w:r>
        <w:rPr>
          <w:rFonts w:ascii="Georgia" w:hAnsi="Georgia"/>
          <w:color w:val="31313B"/>
        </w:rPr>
        <w:fldChar w:fldCharType="separate"/>
      </w:r>
      <w:r w:rsidRPr="000A1B7B">
        <w:rPr>
          <w:rStyle w:val="Hyperlink"/>
          <w:rFonts w:ascii="Georgia" w:hAnsi="Georgia"/>
        </w:rPr>
        <w:t>Nonstick chemicals and their effects on vaccines</w:t>
      </w:r>
      <w:r>
        <w:rPr>
          <w:rFonts w:ascii="Georgia" w:hAnsi="Georgia"/>
          <w:color w:val="31313B"/>
        </w:rPr>
        <w:fldChar w:fldCharType="end"/>
      </w:r>
      <w:r>
        <w:rPr>
          <w:rFonts w:ascii="Georgia" w:hAnsi="Georgia"/>
          <w:color w:val="31313B"/>
        </w:rPr>
        <w:br/>
        <w:t>Divya and Richard</w:t>
      </w:r>
    </w:p>
    <w:p w14:paraId="17A288B1" w14:textId="1E5F72EF" w:rsidR="00161DD3" w:rsidRPr="00161DD3" w:rsidRDefault="00161DD3" w:rsidP="00161DD3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</w:p>
    <w:p w14:paraId="6F0DE625" w14:textId="49DCA4DF" w:rsidR="00161DD3" w:rsidRDefault="000A1B7B" w:rsidP="00161DD3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  <w:hyperlink r:id="rId5" w:history="1">
        <w:r w:rsidR="0051253E" w:rsidRPr="0051253E">
          <w:rPr>
            <w:rStyle w:val="Hyperlink"/>
            <w:rFonts w:ascii="Georgia" w:hAnsi="Georgia"/>
            <w:bdr w:val="none" w:sz="0" w:space="0" w:color="auto" w:frame="1"/>
          </w:rPr>
          <w:t>Lizards that can breathe under water</w:t>
        </w:r>
      </w:hyperlink>
      <w:r w:rsidR="00161DD3">
        <w:rPr>
          <w:rFonts w:ascii="Georgia" w:hAnsi="Georgia"/>
          <w:color w:val="31313B"/>
        </w:rPr>
        <w:br/>
      </w:r>
      <w:r>
        <w:rPr>
          <w:rFonts w:ascii="Georgia" w:hAnsi="Georgia"/>
          <w:color w:val="31313B"/>
        </w:rPr>
        <w:t>Raye and Warda</w:t>
      </w:r>
    </w:p>
    <w:p w14:paraId="6F8D50D4" w14:textId="03430531" w:rsidR="00161DD3" w:rsidRDefault="00161DD3" w:rsidP="00902719"/>
    <w:p w14:paraId="702F9186" w14:textId="7AEF5842" w:rsidR="00161DD3" w:rsidRPr="0051253E" w:rsidRDefault="0051253E" w:rsidP="00161DD3">
      <w:pPr>
        <w:pStyle w:val="Heading3"/>
        <w:shd w:val="clear" w:color="auto" w:fill="FFFFFF"/>
        <w:spacing w:before="0"/>
        <w:textAlignment w:val="baseline"/>
        <w:rPr>
          <w:rStyle w:val="Hyperlink"/>
          <w:rFonts w:ascii="Georgia" w:hAnsi="Georgia"/>
        </w:rPr>
      </w:pPr>
      <w:r>
        <w:rPr>
          <w:rFonts w:ascii="Georgia" w:hAnsi="Georgia"/>
          <w:bdr w:val="none" w:sz="0" w:space="0" w:color="auto" w:frame="1"/>
        </w:rPr>
        <w:fldChar w:fldCharType="begin"/>
      </w:r>
      <w:r w:rsidR="000A1B7B">
        <w:rPr>
          <w:rFonts w:ascii="Georgia" w:hAnsi="Georgia"/>
          <w:bdr w:val="none" w:sz="0" w:space="0" w:color="auto" w:frame="1"/>
        </w:rPr>
        <w:instrText>HYPERLINK "https://www.sciencenewsforstudents.org/article/air-pollution-stops-pollinators-from-finding-flowers-bees-butterflies"</w:instrText>
      </w:r>
      <w:r w:rsidR="000A1B7B">
        <w:rPr>
          <w:rFonts w:ascii="Georgia" w:hAnsi="Georgia"/>
          <w:bdr w:val="none" w:sz="0" w:space="0" w:color="auto" w:frame="1"/>
        </w:rPr>
      </w:r>
      <w:r>
        <w:rPr>
          <w:rFonts w:ascii="Georgia" w:hAnsi="Georgia"/>
          <w:bdr w:val="none" w:sz="0" w:space="0" w:color="auto" w:frame="1"/>
        </w:rPr>
        <w:fldChar w:fldCharType="separate"/>
      </w:r>
      <w:r w:rsidR="000A1B7B">
        <w:rPr>
          <w:rStyle w:val="Hyperlink"/>
          <w:rFonts w:ascii="Georgia" w:hAnsi="Georgia"/>
          <w:bdr w:val="none" w:sz="0" w:space="0" w:color="auto" w:frame="1"/>
        </w:rPr>
        <w:t xml:space="preserve">Bees, </w:t>
      </w:r>
      <w:proofErr w:type="gramStart"/>
      <w:r w:rsidR="000A1B7B">
        <w:rPr>
          <w:rStyle w:val="Hyperlink"/>
          <w:rFonts w:ascii="Georgia" w:hAnsi="Georgia"/>
          <w:bdr w:val="none" w:sz="0" w:space="0" w:color="auto" w:frame="1"/>
        </w:rPr>
        <w:t>butterflies</w:t>
      </w:r>
      <w:proofErr w:type="gramEnd"/>
      <w:r w:rsidR="000A1B7B">
        <w:rPr>
          <w:rStyle w:val="Hyperlink"/>
          <w:rFonts w:ascii="Georgia" w:hAnsi="Georgia"/>
          <w:bdr w:val="none" w:sz="0" w:space="0" w:color="auto" w:frame="1"/>
        </w:rPr>
        <w:t xml:space="preserve"> and pollution</w:t>
      </w:r>
    </w:p>
    <w:p w14:paraId="3D2AE412" w14:textId="74B1718A" w:rsidR="00161DD3" w:rsidRPr="004170C7" w:rsidRDefault="0051253E" w:rsidP="004170C7">
      <w:pPr>
        <w:pStyle w:val="Heading3"/>
        <w:shd w:val="clear" w:color="auto" w:fill="FFFFFF"/>
        <w:spacing w:before="0"/>
        <w:textAlignment w:val="baseline"/>
        <w:rPr>
          <w:rFonts w:ascii="Georgia" w:hAnsi="Georgia"/>
          <w:color w:val="31313B"/>
        </w:rPr>
      </w:pPr>
      <w:r>
        <w:rPr>
          <w:rFonts w:ascii="Georgia" w:hAnsi="Georgia"/>
          <w:bdr w:val="none" w:sz="0" w:space="0" w:color="auto" w:frame="1"/>
        </w:rPr>
        <w:fldChar w:fldCharType="end"/>
      </w:r>
      <w:r w:rsidR="000A1B7B">
        <w:rPr>
          <w:rFonts w:ascii="Georgia" w:hAnsi="Georgia"/>
          <w:color w:val="31313B"/>
        </w:rPr>
        <w:t>Ryan and Carol</w:t>
      </w:r>
    </w:p>
    <w:p w14:paraId="787EE168" w14:textId="77777777" w:rsidR="004170C7" w:rsidRDefault="004170C7" w:rsidP="00902719"/>
    <w:p w14:paraId="150EA23E" w14:textId="6870F09C" w:rsidR="00161DD3" w:rsidRDefault="00161DD3" w:rsidP="00902719"/>
    <w:p w14:paraId="74717F3C" w14:textId="50DE4B0A" w:rsidR="003F0A57" w:rsidRDefault="003E5664">
      <w:r>
        <w:t xml:space="preserve"> </w:t>
      </w:r>
    </w:p>
    <w:sectPr w:rsidR="003F0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65A"/>
    <w:rsid w:val="000A1B7B"/>
    <w:rsid w:val="00161DD3"/>
    <w:rsid w:val="00256A74"/>
    <w:rsid w:val="00271B06"/>
    <w:rsid w:val="00394068"/>
    <w:rsid w:val="003E5664"/>
    <w:rsid w:val="004170C7"/>
    <w:rsid w:val="0051253E"/>
    <w:rsid w:val="006639CD"/>
    <w:rsid w:val="006D4818"/>
    <w:rsid w:val="0085165A"/>
    <w:rsid w:val="00902719"/>
    <w:rsid w:val="00D74FC0"/>
    <w:rsid w:val="00E7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0069"/>
  <w15:chartTrackingRefBased/>
  <w15:docId w15:val="{4FD95E11-A4FE-47FB-AFDD-E4905D84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65A"/>
  </w:style>
  <w:style w:type="paragraph" w:styleId="Heading1">
    <w:name w:val="heading 1"/>
    <w:basedOn w:val="Normal"/>
    <w:link w:val="Heading1Char"/>
    <w:uiPriority w:val="9"/>
    <w:qFormat/>
    <w:rsid w:val="00161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1D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6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566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61D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61DD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70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ciencenews.org/article/anole-lizards-breathe-underwater-air-bubble-snout" TargetMode="External"/><Relationship Id="rId4" Type="http://schemas.openxmlformats.org/officeDocument/2006/relationships/hyperlink" Target="https://www.sciencenews.org/article/space-bacteria-band-together-survival-years-astrobiolo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Gibbons, Megan</cp:lastModifiedBy>
  <cp:revision>2</cp:revision>
  <dcterms:created xsi:type="dcterms:W3CDTF">2022-02-25T00:55:00Z</dcterms:created>
  <dcterms:modified xsi:type="dcterms:W3CDTF">2022-02-25T00:55:00Z</dcterms:modified>
</cp:coreProperties>
</file>