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B2C03" w14:textId="43CFD837" w:rsidR="006A2521" w:rsidRPr="00D82B8C" w:rsidRDefault="006A2521">
      <w:pPr>
        <w:rPr>
          <w:rFonts w:ascii="Times New Roman" w:hAnsi="Times New Roman" w:cs="Times New Roman"/>
        </w:rPr>
      </w:pPr>
    </w:p>
    <w:p w14:paraId="3455E8C6" w14:textId="3041B247" w:rsidR="00D82B8C" w:rsidRPr="00D82B8C" w:rsidRDefault="00D82B8C" w:rsidP="00D82B8C">
      <w:pPr>
        <w:jc w:val="center"/>
        <w:rPr>
          <w:rFonts w:ascii="Times New Roman" w:hAnsi="Times New Roman" w:cs="Times New Roman"/>
          <w:sz w:val="44"/>
          <w:szCs w:val="44"/>
        </w:rPr>
      </w:pPr>
      <w:r w:rsidRPr="00D82B8C">
        <w:rPr>
          <w:rFonts w:ascii="Times New Roman" w:hAnsi="Times New Roman" w:cs="Times New Roman"/>
          <w:sz w:val="44"/>
          <w:szCs w:val="44"/>
        </w:rPr>
        <w:t xml:space="preserve">Handout on Ibn Khaldun’s </w:t>
      </w:r>
      <w:r w:rsidRPr="00D82B8C">
        <w:rPr>
          <w:rFonts w:ascii="Times New Roman" w:hAnsi="Times New Roman" w:cs="Times New Roman"/>
          <w:i/>
          <w:iCs/>
          <w:sz w:val="44"/>
          <w:szCs w:val="44"/>
        </w:rPr>
        <w:t>Pro</w:t>
      </w:r>
      <w:r>
        <w:rPr>
          <w:rFonts w:ascii="Times New Roman" w:hAnsi="Times New Roman" w:cs="Times New Roman"/>
          <w:i/>
          <w:iCs/>
          <w:sz w:val="44"/>
          <w:szCs w:val="44"/>
        </w:rPr>
        <w:t>le</w:t>
      </w:r>
      <w:r w:rsidRPr="00D82B8C">
        <w:rPr>
          <w:rFonts w:ascii="Times New Roman" w:hAnsi="Times New Roman" w:cs="Times New Roman"/>
          <w:i/>
          <w:iCs/>
          <w:sz w:val="44"/>
          <w:szCs w:val="44"/>
        </w:rPr>
        <w:t>gomena</w:t>
      </w:r>
    </w:p>
    <w:p w14:paraId="3036DE2C" w14:textId="77777777" w:rsidR="00D82B8C" w:rsidRPr="00D82B8C" w:rsidRDefault="00D82B8C" w:rsidP="00D82B8C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14:paraId="6474D77B" w14:textId="77777777" w:rsidR="00D82B8C" w:rsidRPr="00D82B8C" w:rsidRDefault="00D82B8C">
      <w:pPr>
        <w:rPr>
          <w:rFonts w:ascii="Times New Roman" w:hAnsi="Times New Roman" w:cs="Times New Roman"/>
          <w:sz w:val="32"/>
          <w:szCs w:val="32"/>
        </w:rPr>
      </w:pPr>
    </w:p>
    <w:p w14:paraId="17A68D80" w14:textId="1D1205EE" w:rsidR="00D82B8C" w:rsidRDefault="00D82B8C">
      <w:pPr>
        <w:rPr>
          <w:rFonts w:ascii="Times New Roman" w:hAnsi="Times New Roman" w:cs="Times New Roman"/>
          <w:sz w:val="32"/>
          <w:szCs w:val="32"/>
        </w:rPr>
      </w:pPr>
      <w:r w:rsidRPr="00D82B8C">
        <w:rPr>
          <w:rFonts w:ascii="Times New Roman" w:hAnsi="Times New Roman" w:cs="Times New Roman"/>
          <w:sz w:val="32"/>
          <w:szCs w:val="32"/>
        </w:rPr>
        <w:t>1/ What does Ibn Khaldun mean by “Man is political”? (45)</w:t>
      </w:r>
    </w:p>
    <w:p w14:paraId="577A43B1" w14:textId="77777777" w:rsidR="00033F6B" w:rsidRDefault="00033F6B">
      <w:pPr>
        <w:rPr>
          <w:rFonts w:ascii="Times New Roman" w:hAnsi="Times New Roman" w:cs="Times New Roman"/>
          <w:sz w:val="32"/>
          <w:szCs w:val="32"/>
        </w:rPr>
      </w:pPr>
    </w:p>
    <w:p w14:paraId="65F6EAAA" w14:textId="40AB2B06" w:rsidR="00033F6B" w:rsidRDefault="00033F6B" w:rsidP="00033F6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2/ </w:t>
      </w:r>
      <w:r>
        <w:rPr>
          <w:rFonts w:ascii="Times New Roman" w:hAnsi="Times New Roman" w:cs="Times New Roman"/>
          <w:sz w:val="32"/>
          <w:szCs w:val="32"/>
        </w:rPr>
        <w:t>What is his contribution in the academic field?</w:t>
      </w:r>
    </w:p>
    <w:p w14:paraId="7E99F777" w14:textId="77777777" w:rsidR="00033F6B" w:rsidRDefault="00033F6B">
      <w:pPr>
        <w:rPr>
          <w:rFonts w:ascii="Times New Roman" w:hAnsi="Times New Roman" w:cs="Times New Roman"/>
          <w:sz w:val="32"/>
          <w:szCs w:val="32"/>
        </w:rPr>
      </w:pPr>
    </w:p>
    <w:p w14:paraId="0F8DBB11" w14:textId="3B6AC00E" w:rsidR="00DB5C24" w:rsidRDefault="00033F6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</w:t>
      </w:r>
      <w:r w:rsidR="00DB5C24">
        <w:rPr>
          <w:rFonts w:ascii="Times New Roman" w:hAnsi="Times New Roman" w:cs="Times New Roman"/>
          <w:sz w:val="32"/>
          <w:szCs w:val="32"/>
        </w:rPr>
        <w:t>/How do nations rise and fall according to him?</w:t>
      </w:r>
    </w:p>
    <w:p w14:paraId="0956A00C" w14:textId="77777777" w:rsidR="000F72F0" w:rsidRDefault="000F72F0">
      <w:pPr>
        <w:rPr>
          <w:rFonts w:ascii="Times New Roman" w:hAnsi="Times New Roman" w:cs="Times New Roman"/>
          <w:sz w:val="32"/>
          <w:szCs w:val="32"/>
        </w:rPr>
      </w:pPr>
    </w:p>
    <w:p w14:paraId="4D0893EE" w14:textId="26180CA3" w:rsidR="00033F6B" w:rsidRDefault="00033F6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4/ What does he mean by the zones of human civilization? What is the origin of this scientific theory?</w:t>
      </w:r>
    </w:p>
    <w:p w14:paraId="03A98769" w14:textId="77777777" w:rsidR="000F72F0" w:rsidRDefault="000F72F0">
      <w:pPr>
        <w:rPr>
          <w:rFonts w:ascii="Times New Roman" w:hAnsi="Times New Roman" w:cs="Times New Roman"/>
          <w:sz w:val="32"/>
          <w:szCs w:val="32"/>
        </w:rPr>
      </w:pPr>
    </w:p>
    <w:p w14:paraId="1C418B1B" w14:textId="19BC717B" w:rsidR="00033F6B" w:rsidRDefault="00033F6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5/How does he construct the north, the south, and zone 4 through 5?</w:t>
      </w:r>
    </w:p>
    <w:p w14:paraId="6D5A4735" w14:textId="77777777" w:rsidR="000F72F0" w:rsidRDefault="000F72F0">
      <w:pPr>
        <w:rPr>
          <w:rFonts w:ascii="Times New Roman" w:hAnsi="Times New Roman" w:cs="Times New Roman"/>
          <w:sz w:val="32"/>
          <w:szCs w:val="32"/>
        </w:rPr>
      </w:pPr>
    </w:p>
    <w:p w14:paraId="3AE36202" w14:textId="4F450685" w:rsidR="000F72F0" w:rsidRDefault="000F72F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6/What do you think of Ibn Khaldun’s theory of the human races? Any connections with previous readings?</w:t>
      </w:r>
    </w:p>
    <w:p w14:paraId="20958248" w14:textId="77777777" w:rsidR="00033F6B" w:rsidRDefault="00033F6B">
      <w:pPr>
        <w:rPr>
          <w:rFonts w:ascii="Times New Roman" w:hAnsi="Times New Roman" w:cs="Times New Roman"/>
          <w:sz w:val="32"/>
          <w:szCs w:val="32"/>
        </w:rPr>
      </w:pPr>
    </w:p>
    <w:p w14:paraId="16838981" w14:textId="665D182F" w:rsidR="00DB5C24" w:rsidRPr="00D82B8C" w:rsidRDefault="00DB5C24">
      <w:pPr>
        <w:rPr>
          <w:rFonts w:ascii="Times New Roman" w:hAnsi="Times New Roman" w:cs="Times New Roman"/>
          <w:sz w:val="32"/>
          <w:szCs w:val="32"/>
        </w:rPr>
      </w:pPr>
    </w:p>
    <w:p w14:paraId="4E6C3DD9" w14:textId="77777777" w:rsidR="00D82B8C" w:rsidRDefault="00D82B8C"/>
    <w:sectPr w:rsidR="00D82B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012"/>
    <w:rsid w:val="00033F6B"/>
    <w:rsid w:val="000F72F0"/>
    <w:rsid w:val="006A2521"/>
    <w:rsid w:val="00D32012"/>
    <w:rsid w:val="00D82B8C"/>
    <w:rsid w:val="00DB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6C892"/>
  <w15:chartTrackingRefBased/>
  <w15:docId w15:val="{EF120C6A-ED84-4E09-A24E-C25862B43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Benyoussef, Lamia</dc:creator>
  <cp:keywords/>
  <dc:description/>
  <cp:lastModifiedBy>Benyoussef, Lamia</cp:lastModifiedBy>
  <cp:revision>2</cp:revision>
  <dcterms:created xsi:type="dcterms:W3CDTF">2020-03-30T13:20:00Z</dcterms:created>
  <dcterms:modified xsi:type="dcterms:W3CDTF">2020-03-30T13:20:00Z</dcterms:modified>
</cp:coreProperties>
</file>