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DB4693" w14:textId="77777777" w:rsidR="00DD1B2A" w:rsidRPr="001F240B" w:rsidRDefault="00DD1B2A" w:rsidP="00701095">
      <w:pPr>
        <w:pStyle w:val="NoSpacing"/>
        <w:jc w:val="center"/>
        <w:rPr>
          <w:rFonts w:asciiTheme="majorBidi" w:hAnsiTheme="majorBidi" w:cstheme="majorBidi"/>
          <w:b/>
          <w:sz w:val="40"/>
          <w:szCs w:val="40"/>
        </w:rPr>
      </w:pPr>
      <w:r w:rsidRPr="001F240B">
        <w:rPr>
          <w:rFonts w:asciiTheme="majorBidi" w:hAnsiTheme="majorBidi" w:cstheme="majorBidi"/>
          <w:b/>
          <w:sz w:val="40"/>
          <w:szCs w:val="40"/>
        </w:rPr>
        <w:t>IDS 142 – Living a Life of Significance</w:t>
      </w:r>
    </w:p>
    <w:p w14:paraId="112F6220" w14:textId="77777777" w:rsidR="00DD1B2A" w:rsidRPr="001F240B" w:rsidRDefault="00DD1B2A" w:rsidP="00701095">
      <w:pPr>
        <w:pStyle w:val="NoSpacing"/>
        <w:jc w:val="center"/>
        <w:rPr>
          <w:rFonts w:asciiTheme="majorBidi" w:hAnsiTheme="majorBidi" w:cstheme="majorBidi"/>
          <w:b/>
          <w:sz w:val="40"/>
          <w:szCs w:val="40"/>
        </w:rPr>
      </w:pPr>
      <w:r w:rsidRPr="001F240B">
        <w:rPr>
          <w:rFonts w:asciiTheme="majorBidi" w:hAnsiTheme="majorBidi" w:cstheme="majorBidi"/>
          <w:b/>
          <w:sz w:val="40"/>
          <w:szCs w:val="40"/>
        </w:rPr>
        <w:t>Dr. Teddy Champion</w:t>
      </w:r>
    </w:p>
    <w:p w14:paraId="61D42E9A" w14:textId="77777777" w:rsidR="00DD1B2A" w:rsidRDefault="00DD1B2A" w:rsidP="00DD1B2A">
      <w:pPr>
        <w:pStyle w:val="NoSpacing"/>
        <w:rPr>
          <w:rFonts w:asciiTheme="majorBidi" w:hAnsiTheme="majorBidi" w:cstheme="majorBidi"/>
          <w:b/>
          <w:sz w:val="24"/>
          <w:szCs w:val="24"/>
        </w:rPr>
      </w:pPr>
    </w:p>
    <w:p w14:paraId="182E8222" w14:textId="77777777" w:rsidR="00701095" w:rsidRDefault="00701095" w:rsidP="00DD1B2A">
      <w:pPr>
        <w:pStyle w:val="NoSpacing"/>
        <w:rPr>
          <w:rFonts w:asciiTheme="majorBidi" w:hAnsiTheme="majorBidi" w:cstheme="majorBidi"/>
          <w:b/>
          <w:sz w:val="24"/>
          <w:szCs w:val="24"/>
        </w:rPr>
      </w:pPr>
    </w:p>
    <w:p w14:paraId="7CB35980" w14:textId="75009050" w:rsidR="001F240B" w:rsidRDefault="00DD1B2A" w:rsidP="00701095">
      <w:pPr>
        <w:pStyle w:val="NoSpacing"/>
        <w:jc w:val="center"/>
        <w:rPr>
          <w:rFonts w:asciiTheme="majorBidi" w:hAnsiTheme="majorBidi" w:cstheme="majorBidi"/>
          <w:b/>
          <w:sz w:val="32"/>
          <w:szCs w:val="32"/>
        </w:rPr>
      </w:pPr>
      <w:r w:rsidRPr="001F240B">
        <w:rPr>
          <w:rFonts w:asciiTheme="majorBidi" w:hAnsiTheme="majorBidi" w:cstheme="majorBidi"/>
          <w:b/>
          <w:sz w:val="32"/>
          <w:szCs w:val="32"/>
        </w:rPr>
        <w:t>Celebration of Learning #</w:t>
      </w:r>
      <w:r w:rsidRPr="001F240B">
        <w:rPr>
          <w:rFonts w:asciiTheme="majorBidi" w:hAnsiTheme="majorBidi" w:cstheme="majorBidi"/>
          <w:b/>
          <w:sz w:val="32"/>
          <w:szCs w:val="32"/>
        </w:rPr>
        <w:t>5</w:t>
      </w:r>
    </w:p>
    <w:p w14:paraId="1984D607" w14:textId="077D832E" w:rsidR="00DD1B2A" w:rsidRPr="004553FD" w:rsidRDefault="00DD1B2A" w:rsidP="00701095">
      <w:pPr>
        <w:pStyle w:val="NoSpacing"/>
        <w:jc w:val="center"/>
        <w:rPr>
          <w:rFonts w:asciiTheme="majorBidi" w:hAnsiTheme="majorBidi" w:cstheme="majorBidi"/>
          <w:b/>
          <w:sz w:val="24"/>
          <w:szCs w:val="24"/>
        </w:rPr>
      </w:pPr>
      <w:r w:rsidRPr="001F240B">
        <w:rPr>
          <w:rFonts w:asciiTheme="majorBidi" w:hAnsiTheme="majorBidi" w:cstheme="majorBidi"/>
          <w:b/>
          <w:sz w:val="32"/>
          <w:szCs w:val="32"/>
        </w:rPr>
        <w:t xml:space="preserve">Curricular </w:t>
      </w:r>
      <w:r w:rsidRPr="001F240B">
        <w:rPr>
          <w:rFonts w:asciiTheme="majorBidi" w:hAnsiTheme="majorBidi" w:cstheme="majorBidi"/>
          <w:b/>
          <w:sz w:val="32"/>
          <w:szCs w:val="32"/>
        </w:rPr>
        <w:t>&amp;</w:t>
      </w:r>
      <w:r w:rsidRPr="001F240B">
        <w:rPr>
          <w:rFonts w:asciiTheme="majorBidi" w:hAnsiTheme="majorBidi" w:cstheme="majorBidi"/>
          <w:b/>
          <w:sz w:val="32"/>
          <w:szCs w:val="32"/>
        </w:rPr>
        <w:t xml:space="preserve"> Co-Curricular Plan for Living a Life of Significance</w:t>
      </w:r>
    </w:p>
    <w:p w14:paraId="193B2AE9" w14:textId="77777777" w:rsidR="00DD1B2A" w:rsidRDefault="00DD1B2A" w:rsidP="00701095">
      <w:pPr>
        <w:pStyle w:val="NoSpacing"/>
        <w:jc w:val="center"/>
        <w:rPr>
          <w:rFonts w:asciiTheme="majorBidi" w:hAnsiTheme="majorBidi" w:cstheme="majorBidi"/>
          <w:b/>
          <w:sz w:val="24"/>
          <w:szCs w:val="24"/>
        </w:rPr>
      </w:pPr>
    </w:p>
    <w:p w14:paraId="31AD561C" w14:textId="056C3FC0" w:rsidR="00701095" w:rsidRPr="00701095" w:rsidRDefault="00DD1B2A" w:rsidP="00701095">
      <w:pPr>
        <w:pStyle w:val="NoSpacing"/>
        <w:jc w:val="center"/>
        <w:rPr>
          <w:rFonts w:asciiTheme="majorBidi" w:hAnsiTheme="majorBidi" w:cstheme="majorBidi"/>
          <w:b/>
          <w:sz w:val="24"/>
          <w:szCs w:val="24"/>
          <w:u w:val="single"/>
        </w:rPr>
      </w:pPr>
      <w:r w:rsidRPr="00701095">
        <w:rPr>
          <w:rFonts w:asciiTheme="majorBidi" w:hAnsiTheme="majorBidi" w:cstheme="majorBidi"/>
          <w:b/>
          <w:sz w:val="24"/>
          <w:szCs w:val="24"/>
          <w:u w:val="single"/>
        </w:rPr>
        <w:t>Due Dates:</w:t>
      </w:r>
    </w:p>
    <w:p w14:paraId="5F66FE1E" w14:textId="61CD2C30" w:rsidR="006600E7" w:rsidRDefault="006600E7" w:rsidP="00701095">
      <w:pPr>
        <w:pStyle w:val="NoSpacing"/>
        <w:jc w:val="center"/>
        <w:rPr>
          <w:rFonts w:asciiTheme="majorBidi" w:hAnsiTheme="majorBidi" w:cstheme="majorBidi"/>
          <w:b/>
          <w:sz w:val="24"/>
          <w:szCs w:val="24"/>
        </w:rPr>
      </w:pPr>
      <w:r>
        <w:rPr>
          <w:rFonts w:asciiTheme="majorBidi" w:hAnsiTheme="majorBidi" w:cstheme="majorBidi"/>
          <w:b/>
          <w:sz w:val="24"/>
          <w:szCs w:val="24"/>
        </w:rPr>
        <w:t>November 30</w:t>
      </w:r>
      <w:r w:rsidRPr="006600E7">
        <w:rPr>
          <w:rFonts w:asciiTheme="majorBidi" w:hAnsiTheme="majorBidi" w:cstheme="majorBidi"/>
          <w:b/>
          <w:sz w:val="24"/>
          <w:szCs w:val="24"/>
          <w:vertAlign w:val="superscript"/>
        </w:rPr>
        <w:t>th</w:t>
      </w:r>
      <w:r>
        <w:rPr>
          <w:rFonts w:asciiTheme="majorBidi" w:hAnsiTheme="majorBidi" w:cstheme="majorBidi"/>
          <w:b/>
          <w:sz w:val="24"/>
          <w:szCs w:val="24"/>
        </w:rPr>
        <w:t xml:space="preserve"> – workshop draft in class</w:t>
      </w:r>
    </w:p>
    <w:p w14:paraId="6327B5D3" w14:textId="2CD1A905" w:rsidR="00DD1B2A" w:rsidRPr="004553FD" w:rsidRDefault="00DD1B2A" w:rsidP="00701095">
      <w:pPr>
        <w:pStyle w:val="NoSpacing"/>
        <w:ind w:left="720" w:firstLine="720"/>
        <w:jc w:val="center"/>
        <w:rPr>
          <w:rFonts w:asciiTheme="majorBidi" w:hAnsiTheme="majorBidi" w:cstheme="majorBidi"/>
          <w:b/>
          <w:sz w:val="24"/>
          <w:szCs w:val="24"/>
        </w:rPr>
      </w:pPr>
      <w:r>
        <w:rPr>
          <w:rFonts w:asciiTheme="majorBidi" w:hAnsiTheme="majorBidi" w:cstheme="majorBidi"/>
          <w:b/>
          <w:sz w:val="24"/>
          <w:szCs w:val="24"/>
        </w:rPr>
        <w:t xml:space="preserve">December </w:t>
      </w:r>
      <w:r>
        <w:rPr>
          <w:rFonts w:asciiTheme="majorBidi" w:hAnsiTheme="majorBidi" w:cstheme="majorBidi"/>
          <w:b/>
          <w:sz w:val="24"/>
          <w:szCs w:val="24"/>
        </w:rPr>
        <w:t>5</w:t>
      </w:r>
      <w:r w:rsidR="006600E7" w:rsidRPr="006600E7">
        <w:rPr>
          <w:rFonts w:asciiTheme="majorBidi" w:hAnsiTheme="majorBidi" w:cstheme="majorBidi"/>
          <w:b/>
          <w:sz w:val="24"/>
          <w:szCs w:val="24"/>
          <w:vertAlign w:val="superscript"/>
        </w:rPr>
        <w:t>th</w:t>
      </w:r>
      <w:r w:rsidR="006600E7">
        <w:rPr>
          <w:rFonts w:asciiTheme="majorBidi" w:hAnsiTheme="majorBidi" w:cstheme="majorBidi"/>
          <w:b/>
          <w:sz w:val="24"/>
          <w:szCs w:val="24"/>
        </w:rPr>
        <w:t xml:space="preserve"> – final write up </w:t>
      </w:r>
      <w:r>
        <w:rPr>
          <w:rFonts w:asciiTheme="majorBidi" w:hAnsiTheme="majorBidi" w:cstheme="majorBidi"/>
          <w:b/>
          <w:sz w:val="24"/>
          <w:szCs w:val="24"/>
        </w:rPr>
        <w:t xml:space="preserve">by </w:t>
      </w:r>
      <w:r>
        <w:rPr>
          <w:rFonts w:asciiTheme="majorBidi" w:hAnsiTheme="majorBidi" w:cstheme="majorBidi"/>
          <w:b/>
          <w:sz w:val="24"/>
          <w:szCs w:val="24"/>
        </w:rPr>
        <w:t xml:space="preserve">4:00 </w:t>
      </w:r>
      <w:r>
        <w:rPr>
          <w:rFonts w:asciiTheme="majorBidi" w:hAnsiTheme="majorBidi" w:cstheme="majorBidi"/>
          <w:b/>
          <w:sz w:val="24"/>
          <w:szCs w:val="24"/>
        </w:rPr>
        <w:t xml:space="preserve">pm </w:t>
      </w:r>
      <w:r w:rsidR="00701095">
        <w:rPr>
          <w:rFonts w:asciiTheme="majorBidi" w:hAnsiTheme="majorBidi" w:cstheme="majorBidi"/>
          <w:b/>
          <w:sz w:val="24"/>
          <w:szCs w:val="24"/>
        </w:rPr>
        <w:t>[</w:t>
      </w:r>
      <w:r>
        <w:rPr>
          <w:rFonts w:asciiTheme="majorBidi" w:hAnsiTheme="majorBidi" w:cstheme="majorBidi"/>
          <w:b/>
          <w:sz w:val="24"/>
          <w:szCs w:val="24"/>
        </w:rPr>
        <w:t>on Moodle</w:t>
      </w:r>
      <w:r w:rsidR="00701095">
        <w:rPr>
          <w:rFonts w:asciiTheme="majorBidi" w:hAnsiTheme="majorBidi" w:cstheme="majorBidi"/>
          <w:b/>
          <w:sz w:val="24"/>
          <w:szCs w:val="24"/>
        </w:rPr>
        <w:t>]</w:t>
      </w:r>
    </w:p>
    <w:p w14:paraId="05774C3A" w14:textId="77777777" w:rsidR="00DD1B2A" w:rsidRDefault="00DD1B2A" w:rsidP="00DD1B2A">
      <w:pPr>
        <w:pStyle w:val="NoSpacing"/>
        <w:rPr>
          <w:rFonts w:asciiTheme="majorBidi" w:hAnsiTheme="majorBidi" w:cstheme="majorBidi"/>
          <w:b/>
          <w:sz w:val="24"/>
          <w:szCs w:val="24"/>
        </w:rPr>
      </w:pPr>
    </w:p>
    <w:p w14:paraId="1E8C531B" w14:textId="77777777" w:rsidR="008345C1" w:rsidRDefault="008345C1" w:rsidP="004553FD">
      <w:pPr>
        <w:pStyle w:val="NoSpacing"/>
        <w:rPr>
          <w:rFonts w:asciiTheme="majorBidi" w:hAnsiTheme="majorBidi" w:cstheme="majorBidi"/>
          <w:sz w:val="24"/>
          <w:szCs w:val="24"/>
        </w:rPr>
      </w:pPr>
    </w:p>
    <w:p w14:paraId="2D4F0E0E" w14:textId="77777777" w:rsidR="001F240B" w:rsidRPr="004553FD" w:rsidRDefault="001F240B" w:rsidP="004553FD">
      <w:pPr>
        <w:pStyle w:val="NoSpacing"/>
        <w:rPr>
          <w:rFonts w:asciiTheme="majorBidi" w:hAnsiTheme="majorBidi" w:cstheme="majorBidi"/>
          <w:sz w:val="24"/>
          <w:szCs w:val="24"/>
        </w:rPr>
      </w:pPr>
    </w:p>
    <w:p w14:paraId="7E751763" w14:textId="1516962F" w:rsidR="0037645E" w:rsidRPr="004553FD" w:rsidRDefault="0037645E" w:rsidP="004553FD">
      <w:pPr>
        <w:pStyle w:val="NoSpacing"/>
        <w:rPr>
          <w:rFonts w:asciiTheme="majorBidi" w:hAnsiTheme="majorBidi" w:cstheme="majorBidi"/>
          <w:sz w:val="24"/>
          <w:szCs w:val="24"/>
        </w:rPr>
      </w:pPr>
      <w:r w:rsidRPr="004553FD">
        <w:rPr>
          <w:rFonts w:asciiTheme="majorBidi" w:hAnsiTheme="majorBidi" w:cstheme="majorBidi"/>
          <w:sz w:val="24"/>
          <w:szCs w:val="24"/>
          <w:u w:val="single"/>
        </w:rPr>
        <w:t>Goal</w:t>
      </w:r>
      <w:r w:rsidRPr="004553FD">
        <w:rPr>
          <w:rFonts w:asciiTheme="majorBidi" w:hAnsiTheme="majorBidi" w:cstheme="majorBidi"/>
          <w:sz w:val="24"/>
          <w:szCs w:val="24"/>
        </w:rPr>
        <w:t>: Develop a curricular and co-curricular plan for your time at BSC, including a rationale for how this plan will help you achieve a life of significance as you understand it. This plan should include intention, flexibility, and exploration. We understand that this might not be the actual path you end up taking as life has twists and turns. Good plans are not rigid and static; this will be a living document that will change as you further identify your priorities, goals, and aspirations.</w:t>
      </w:r>
    </w:p>
    <w:p w14:paraId="15F5496B" w14:textId="77777777" w:rsidR="00905466" w:rsidRDefault="00905466" w:rsidP="004553FD">
      <w:pPr>
        <w:pStyle w:val="NoSpacing"/>
        <w:rPr>
          <w:rFonts w:asciiTheme="majorBidi" w:hAnsiTheme="majorBidi" w:cstheme="majorBidi"/>
          <w:sz w:val="24"/>
          <w:szCs w:val="24"/>
        </w:rPr>
      </w:pPr>
    </w:p>
    <w:p w14:paraId="2F09C125" w14:textId="77777777" w:rsidR="001F240B" w:rsidRPr="004553FD" w:rsidRDefault="001F240B" w:rsidP="004553FD">
      <w:pPr>
        <w:pStyle w:val="NoSpacing"/>
        <w:rPr>
          <w:rFonts w:asciiTheme="majorBidi" w:hAnsiTheme="majorBidi" w:cstheme="majorBidi"/>
          <w:sz w:val="24"/>
          <w:szCs w:val="24"/>
        </w:rPr>
      </w:pPr>
    </w:p>
    <w:p w14:paraId="77F2B1FD" w14:textId="6D2AA155" w:rsidR="0037645E" w:rsidRPr="004553FD" w:rsidRDefault="0037645E" w:rsidP="004553FD">
      <w:pPr>
        <w:pStyle w:val="NoSpacing"/>
        <w:rPr>
          <w:rFonts w:asciiTheme="majorBidi" w:hAnsiTheme="majorBidi" w:cstheme="majorBidi"/>
          <w:sz w:val="24"/>
          <w:szCs w:val="24"/>
        </w:rPr>
      </w:pPr>
      <w:r w:rsidRPr="004553FD">
        <w:rPr>
          <w:rFonts w:asciiTheme="majorBidi" w:hAnsiTheme="majorBidi" w:cstheme="majorBidi"/>
          <w:sz w:val="24"/>
          <w:szCs w:val="24"/>
          <w:u w:val="single"/>
        </w:rPr>
        <w:t>Role</w:t>
      </w:r>
      <w:r w:rsidRPr="004553FD">
        <w:rPr>
          <w:rFonts w:asciiTheme="majorBidi" w:hAnsiTheme="majorBidi" w:cstheme="majorBidi"/>
          <w:sz w:val="24"/>
          <w:szCs w:val="24"/>
        </w:rPr>
        <w:t xml:space="preserve">: You are providing yourself and your support network a roadmap for your next four years and beyond. </w:t>
      </w:r>
    </w:p>
    <w:p w14:paraId="07210026" w14:textId="77777777" w:rsidR="00905466" w:rsidRDefault="00905466" w:rsidP="004553FD">
      <w:pPr>
        <w:pStyle w:val="NoSpacing"/>
        <w:rPr>
          <w:rFonts w:asciiTheme="majorBidi" w:hAnsiTheme="majorBidi" w:cstheme="majorBidi"/>
          <w:sz w:val="24"/>
          <w:szCs w:val="24"/>
        </w:rPr>
      </w:pPr>
    </w:p>
    <w:p w14:paraId="244373D3" w14:textId="77777777" w:rsidR="001F240B" w:rsidRPr="004553FD" w:rsidRDefault="001F240B" w:rsidP="004553FD">
      <w:pPr>
        <w:pStyle w:val="NoSpacing"/>
        <w:rPr>
          <w:rFonts w:asciiTheme="majorBidi" w:hAnsiTheme="majorBidi" w:cstheme="majorBidi"/>
          <w:sz w:val="24"/>
          <w:szCs w:val="24"/>
        </w:rPr>
      </w:pPr>
    </w:p>
    <w:p w14:paraId="751B9E8E" w14:textId="51B040D0" w:rsidR="0037645E" w:rsidRPr="004553FD" w:rsidRDefault="0037645E" w:rsidP="004553FD">
      <w:pPr>
        <w:pStyle w:val="NoSpacing"/>
        <w:rPr>
          <w:rFonts w:asciiTheme="majorBidi" w:hAnsiTheme="majorBidi" w:cstheme="majorBidi"/>
          <w:sz w:val="24"/>
          <w:szCs w:val="24"/>
        </w:rPr>
      </w:pPr>
      <w:r w:rsidRPr="004553FD">
        <w:rPr>
          <w:rFonts w:asciiTheme="majorBidi" w:hAnsiTheme="majorBidi" w:cstheme="majorBidi"/>
          <w:sz w:val="24"/>
          <w:szCs w:val="24"/>
          <w:u w:val="single"/>
        </w:rPr>
        <w:t>Audience</w:t>
      </w:r>
      <w:r w:rsidRPr="004553FD">
        <w:rPr>
          <w:rFonts w:asciiTheme="majorBidi" w:hAnsiTheme="majorBidi" w:cstheme="majorBidi"/>
          <w:sz w:val="24"/>
          <w:szCs w:val="24"/>
        </w:rPr>
        <w:t xml:space="preserve">: You and your support network. Your plan will serve as a document to you to hold yourself accountable to your community. </w:t>
      </w:r>
    </w:p>
    <w:p w14:paraId="23D53400" w14:textId="77777777" w:rsidR="00905466" w:rsidRDefault="00905466" w:rsidP="004553FD">
      <w:pPr>
        <w:pStyle w:val="NoSpacing"/>
        <w:rPr>
          <w:rFonts w:asciiTheme="majorBidi" w:hAnsiTheme="majorBidi" w:cstheme="majorBidi"/>
          <w:sz w:val="24"/>
          <w:szCs w:val="24"/>
        </w:rPr>
      </w:pPr>
    </w:p>
    <w:p w14:paraId="4ABF1A4A" w14:textId="77777777" w:rsidR="001F240B" w:rsidRPr="004553FD" w:rsidRDefault="001F240B" w:rsidP="004553FD">
      <w:pPr>
        <w:pStyle w:val="NoSpacing"/>
        <w:rPr>
          <w:rFonts w:asciiTheme="majorBidi" w:hAnsiTheme="majorBidi" w:cstheme="majorBidi"/>
          <w:sz w:val="24"/>
          <w:szCs w:val="24"/>
        </w:rPr>
      </w:pPr>
    </w:p>
    <w:p w14:paraId="292E9CF0" w14:textId="77777777" w:rsidR="00905466" w:rsidRPr="004553FD" w:rsidRDefault="0037645E" w:rsidP="004553FD">
      <w:pPr>
        <w:pStyle w:val="NoSpacing"/>
        <w:rPr>
          <w:rFonts w:asciiTheme="majorBidi" w:hAnsiTheme="majorBidi" w:cstheme="majorBidi"/>
          <w:sz w:val="24"/>
          <w:szCs w:val="24"/>
        </w:rPr>
      </w:pPr>
      <w:r w:rsidRPr="004553FD">
        <w:rPr>
          <w:rFonts w:asciiTheme="majorBidi" w:hAnsiTheme="majorBidi" w:cstheme="majorBidi"/>
          <w:sz w:val="24"/>
          <w:szCs w:val="24"/>
          <w:u w:val="single"/>
        </w:rPr>
        <w:t>Situation/Challenge</w:t>
      </w:r>
      <w:r w:rsidRPr="004553FD">
        <w:rPr>
          <w:rFonts w:asciiTheme="majorBidi" w:hAnsiTheme="majorBidi" w:cstheme="majorBidi"/>
          <w:sz w:val="24"/>
          <w:szCs w:val="24"/>
        </w:rPr>
        <w:t xml:space="preserve">: The challenge involves planning and justifying the various courses, programs, activities, and other kinds of curricular and co-curricular engagements that you want to be involved in for the next four years. To develop this plan, you should talk with your academic advisor and other mentors, review available resources about courses, majors, minors, distinctions as well as options about co-curricular engagement, including residence life, orientation, phonation, and so on—as well as the materials we have been working with all term. </w:t>
      </w:r>
    </w:p>
    <w:p w14:paraId="34A4A324" w14:textId="77777777" w:rsidR="00490EC8" w:rsidRPr="004553FD" w:rsidRDefault="00490EC8" w:rsidP="004553FD">
      <w:pPr>
        <w:pStyle w:val="NoSpacing"/>
        <w:rPr>
          <w:rFonts w:asciiTheme="majorBidi" w:hAnsiTheme="majorBidi" w:cstheme="majorBidi"/>
          <w:sz w:val="24"/>
          <w:szCs w:val="24"/>
        </w:rPr>
      </w:pPr>
    </w:p>
    <w:p w14:paraId="4319ABC0" w14:textId="3D850F31" w:rsidR="0037645E" w:rsidRPr="004553FD" w:rsidRDefault="0037645E" w:rsidP="004553FD">
      <w:pPr>
        <w:pStyle w:val="NoSpacing"/>
        <w:rPr>
          <w:rFonts w:asciiTheme="majorBidi" w:hAnsiTheme="majorBidi" w:cstheme="majorBidi"/>
          <w:sz w:val="24"/>
          <w:szCs w:val="24"/>
        </w:rPr>
      </w:pPr>
      <w:r w:rsidRPr="004553FD">
        <w:rPr>
          <w:rFonts w:asciiTheme="majorBidi" w:hAnsiTheme="majorBidi" w:cstheme="majorBidi"/>
          <w:sz w:val="24"/>
          <w:szCs w:val="24"/>
        </w:rPr>
        <w:t xml:space="preserve">Central to this plan will be the rationales and explanations that accompany it. You can determine how best to organize the plan, but it should include not only details about the courses (or kinds of courses) you plan to take, how you plan to succeed in them, and what else you plan to get involved with while at BSC, but a rationale and justification for those activities as furthering your priorities and values as someone who is and will lead a life of significance.  </w:t>
      </w:r>
    </w:p>
    <w:p w14:paraId="25829FD4" w14:textId="77777777" w:rsidR="00490EC8" w:rsidRDefault="00490EC8" w:rsidP="004553FD">
      <w:pPr>
        <w:pStyle w:val="NoSpacing"/>
        <w:rPr>
          <w:rFonts w:asciiTheme="majorBidi" w:hAnsiTheme="majorBidi" w:cstheme="majorBidi"/>
          <w:sz w:val="24"/>
          <w:szCs w:val="24"/>
        </w:rPr>
      </w:pPr>
    </w:p>
    <w:p w14:paraId="4CDAEC74" w14:textId="77777777" w:rsidR="001F240B" w:rsidRPr="004553FD" w:rsidRDefault="001F240B" w:rsidP="004553FD">
      <w:pPr>
        <w:pStyle w:val="NoSpacing"/>
        <w:rPr>
          <w:rFonts w:asciiTheme="majorBidi" w:hAnsiTheme="majorBidi" w:cstheme="majorBidi"/>
          <w:sz w:val="24"/>
          <w:szCs w:val="24"/>
        </w:rPr>
      </w:pPr>
    </w:p>
    <w:p w14:paraId="206066A8" w14:textId="77777777" w:rsidR="001F240B" w:rsidRDefault="001F240B" w:rsidP="004553FD">
      <w:pPr>
        <w:pStyle w:val="NoSpacing"/>
        <w:rPr>
          <w:rFonts w:asciiTheme="majorBidi" w:hAnsiTheme="majorBidi" w:cstheme="majorBidi"/>
          <w:sz w:val="24"/>
          <w:szCs w:val="24"/>
          <w:u w:val="single"/>
        </w:rPr>
      </w:pPr>
    </w:p>
    <w:p w14:paraId="5F988923" w14:textId="2B137BD7" w:rsidR="0037645E" w:rsidRPr="004553FD" w:rsidRDefault="0037645E" w:rsidP="004553FD">
      <w:pPr>
        <w:pStyle w:val="NoSpacing"/>
        <w:rPr>
          <w:rFonts w:asciiTheme="majorBidi" w:hAnsiTheme="majorBidi" w:cstheme="majorBidi"/>
          <w:sz w:val="24"/>
          <w:szCs w:val="24"/>
        </w:rPr>
      </w:pPr>
      <w:r w:rsidRPr="004553FD">
        <w:rPr>
          <w:rFonts w:asciiTheme="majorBidi" w:hAnsiTheme="majorBidi" w:cstheme="majorBidi"/>
          <w:sz w:val="24"/>
          <w:szCs w:val="24"/>
          <w:u w:val="single"/>
        </w:rPr>
        <w:lastRenderedPageBreak/>
        <w:t>Product/Performance</w:t>
      </w:r>
      <w:r w:rsidRPr="004553FD">
        <w:rPr>
          <w:rFonts w:asciiTheme="majorBidi" w:hAnsiTheme="majorBidi" w:cstheme="majorBidi"/>
          <w:sz w:val="24"/>
          <w:szCs w:val="24"/>
        </w:rPr>
        <w:t xml:space="preserve">: A plan </w:t>
      </w:r>
      <w:bookmarkStart w:id="0" w:name="_GoBack"/>
      <w:bookmarkEnd w:id="0"/>
      <w:r w:rsidRPr="004553FD">
        <w:rPr>
          <w:rFonts w:asciiTheme="majorBidi" w:hAnsiTheme="majorBidi" w:cstheme="majorBidi"/>
          <w:sz w:val="24"/>
          <w:szCs w:val="24"/>
        </w:rPr>
        <w:t xml:space="preserve">with curricular and co-curricular engagements as well as a rationale for those engagements that can serve as a guide for the next four years. You will share this plan with your academic advisor and you will be asked to revisit it in three years. </w:t>
      </w:r>
    </w:p>
    <w:p w14:paraId="1AEBE136" w14:textId="77777777" w:rsidR="00490EC8" w:rsidRDefault="00490EC8" w:rsidP="004553FD">
      <w:pPr>
        <w:pStyle w:val="NoSpacing"/>
        <w:rPr>
          <w:rFonts w:asciiTheme="majorBidi" w:hAnsiTheme="majorBidi" w:cstheme="majorBidi"/>
          <w:sz w:val="24"/>
          <w:szCs w:val="24"/>
        </w:rPr>
      </w:pPr>
    </w:p>
    <w:p w14:paraId="7CB8AA71" w14:textId="7BBD6FFE" w:rsidR="006600E7" w:rsidRDefault="006600E7" w:rsidP="006600E7">
      <w:pPr>
        <w:pStyle w:val="NoSpacing"/>
        <w:rPr>
          <w:rFonts w:asciiTheme="majorBidi" w:hAnsiTheme="majorBidi" w:cstheme="majorBidi"/>
          <w:sz w:val="24"/>
          <w:szCs w:val="24"/>
        </w:rPr>
      </w:pPr>
      <w:r>
        <w:rPr>
          <w:rFonts w:asciiTheme="majorBidi" w:hAnsiTheme="majorBidi" w:cstheme="majorBidi"/>
          <w:sz w:val="24"/>
          <w:szCs w:val="24"/>
        </w:rPr>
        <w:tab/>
        <w:t xml:space="preserve">Specifically, create a </w:t>
      </w:r>
      <w:r>
        <w:rPr>
          <w:rFonts w:asciiTheme="majorBidi" w:hAnsiTheme="majorBidi" w:cstheme="majorBidi"/>
          <w:sz w:val="24"/>
          <w:szCs w:val="24"/>
        </w:rPr>
        <w:t>document with the following:</w:t>
      </w:r>
    </w:p>
    <w:p w14:paraId="536FA830" w14:textId="03322C22" w:rsidR="006600E7" w:rsidRDefault="006600E7" w:rsidP="006600E7">
      <w:pPr>
        <w:pStyle w:val="NoSpacing"/>
        <w:ind w:firstLine="720"/>
        <w:rPr>
          <w:rFonts w:asciiTheme="majorBidi" w:hAnsiTheme="majorBidi" w:cstheme="majorBidi"/>
          <w:sz w:val="24"/>
          <w:szCs w:val="24"/>
        </w:rPr>
      </w:pPr>
      <w:r>
        <w:rPr>
          <w:rFonts w:asciiTheme="majorBidi" w:hAnsiTheme="majorBidi" w:cstheme="majorBidi"/>
          <w:sz w:val="24"/>
          <w:szCs w:val="24"/>
        </w:rPr>
        <w:t xml:space="preserve">a. </w:t>
      </w:r>
      <w:r>
        <w:rPr>
          <w:rFonts w:asciiTheme="majorBidi" w:hAnsiTheme="majorBidi" w:cstheme="majorBidi"/>
          <w:sz w:val="24"/>
          <w:szCs w:val="24"/>
        </w:rPr>
        <w:t xml:space="preserve">information about </w:t>
      </w:r>
      <w:r w:rsidRPr="006600E7">
        <w:rPr>
          <w:rFonts w:asciiTheme="majorBidi" w:hAnsiTheme="majorBidi" w:cstheme="majorBidi"/>
          <w:sz w:val="24"/>
          <w:szCs w:val="24"/>
          <w:u w:val="single"/>
        </w:rPr>
        <w:t>two or more</w:t>
      </w:r>
      <w:r>
        <w:rPr>
          <w:rFonts w:asciiTheme="majorBidi" w:hAnsiTheme="majorBidi" w:cstheme="majorBidi"/>
          <w:sz w:val="24"/>
          <w:szCs w:val="24"/>
        </w:rPr>
        <w:t xml:space="preserve"> possible majors, minors, and/or distinctions</w:t>
      </w:r>
      <w:r>
        <w:rPr>
          <w:rFonts w:asciiTheme="majorBidi" w:hAnsiTheme="majorBidi" w:cstheme="majorBidi"/>
          <w:sz w:val="24"/>
          <w:szCs w:val="24"/>
        </w:rPr>
        <w:t xml:space="preserve"> at BSC</w:t>
      </w:r>
    </w:p>
    <w:p w14:paraId="7D940C14" w14:textId="12B93437" w:rsidR="006600E7" w:rsidRDefault="006600E7" w:rsidP="006600E7">
      <w:pPr>
        <w:pStyle w:val="NoSpacing"/>
        <w:numPr>
          <w:ilvl w:val="0"/>
          <w:numId w:val="27"/>
        </w:numPr>
        <w:rPr>
          <w:rFonts w:asciiTheme="majorBidi" w:hAnsiTheme="majorBidi" w:cstheme="majorBidi"/>
          <w:sz w:val="24"/>
          <w:szCs w:val="24"/>
        </w:rPr>
      </w:pPr>
      <w:r>
        <w:rPr>
          <w:rFonts w:asciiTheme="majorBidi" w:hAnsiTheme="majorBidi" w:cstheme="majorBidi"/>
          <w:sz w:val="24"/>
          <w:szCs w:val="24"/>
        </w:rPr>
        <w:t>include interesting classes in the core or electives for each major</w:t>
      </w:r>
    </w:p>
    <w:p w14:paraId="33A068E2" w14:textId="79968E12" w:rsidR="006600E7" w:rsidRDefault="006600E7" w:rsidP="006600E7">
      <w:pPr>
        <w:pStyle w:val="NoSpacing"/>
        <w:numPr>
          <w:ilvl w:val="0"/>
          <w:numId w:val="27"/>
        </w:numPr>
        <w:rPr>
          <w:rFonts w:asciiTheme="majorBidi" w:hAnsiTheme="majorBidi" w:cstheme="majorBidi"/>
          <w:sz w:val="24"/>
          <w:szCs w:val="24"/>
        </w:rPr>
      </w:pPr>
      <w:r>
        <w:rPr>
          <w:rFonts w:asciiTheme="majorBidi" w:hAnsiTheme="majorBidi" w:cstheme="majorBidi"/>
          <w:sz w:val="24"/>
          <w:szCs w:val="24"/>
        </w:rPr>
        <w:t xml:space="preserve">include information from professors and </w:t>
      </w:r>
      <w:proofErr w:type="spellStart"/>
      <w:r>
        <w:rPr>
          <w:rFonts w:asciiTheme="majorBidi" w:hAnsiTheme="majorBidi" w:cstheme="majorBidi"/>
          <w:sz w:val="24"/>
          <w:szCs w:val="24"/>
        </w:rPr>
        <w:t>upperclass</w:t>
      </w:r>
      <w:proofErr w:type="spellEnd"/>
      <w:r>
        <w:rPr>
          <w:rFonts w:asciiTheme="majorBidi" w:hAnsiTheme="majorBidi" w:cstheme="majorBidi"/>
          <w:sz w:val="24"/>
          <w:szCs w:val="24"/>
        </w:rPr>
        <w:t xml:space="preserve"> students about potential careers, what inspires them about the major, etc.</w:t>
      </w:r>
    </w:p>
    <w:p w14:paraId="2BE46545" w14:textId="545472C5" w:rsidR="006600E7" w:rsidRDefault="006600E7" w:rsidP="006600E7">
      <w:pPr>
        <w:pStyle w:val="NoSpacing"/>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 xml:space="preserve">b. </w:t>
      </w:r>
      <w:r>
        <w:rPr>
          <w:rFonts w:asciiTheme="majorBidi" w:hAnsiTheme="majorBidi" w:cstheme="majorBidi"/>
          <w:sz w:val="24"/>
          <w:szCs w:val="24"/>
        </w:rPr>
        <w:t>co-curricular plans, including:</w:t>
      </w:r>
    </w:p>
    <w:p w14:paraId="740DC043" w14:textId="47A74E94" w:rsidR="006600E7" w:rsidRDefault="006600E7" w:rsidP="001F240B">
      <w:pPr>
        <w:pStyle w:val="NoSpacing"/>
        <w:numPr>
          <w:ilvl w:val="0"/>
          <w:numId w:val="28"/>
        </w:numPr>
        <w:rPr>
          <w:rFonts w:asciiTheme="majorBidi" w:hAnsiTheme="majorBidi" w:cstheme="majorBidi"/>
          <w:sz w:val="24"/>
          <w:szCs w:val="24"/>
        </w:rPr>
      </w:pPr>
      <w:r>
        <w:rPr>
          <w:rFonts w:asciiTheme="majorBidi" w:hAnsiTheme="majorBidi" w:cstheme="majorBidi"/>
          <w:sz w:val="24"/>
          <w:szCs w:val="24"/>
        </w:rPr>
        <w:t xml:space="preserve">potential clubs, jobs, teams, etc., you want to join, and </w:t>
      </w:r>
      <w:r>
        <w:rPr>
          <w:rFonts w:asciiTheme="majorBidi" w:hAnsiTheme="majorBidi" w:cstheme="majorBidi"/>
          <w:sz w:val="24"/>
          <w:szCs w:val="24"/>
          <w:u w:val="single"/>
        </w:rPr>
        <w:t>why</w:t>
      </w:r>
    </w:p>
    <w:p w14:paraId="4E95AD05" w14:textId="09905111" w:rsidR="006600E7" w:rsidRPr="006600E7" w:rsidRDefault="001F240B" w:rsidP="001F240B">
      <w:pPr>
        <w:pStyle w:val="NoSpacing"/>
        <w:numPr>
          <w:ilvl w:val="0"/>
          <w:numId w:val="28"/>
        </w:numPr>
        <w:rPr>
          <w:rFonts w:asciiTheme="majorBidi" w:hAnsiTheme="majorBidi" w:cstheme="majorBidi"/>
          <w:sz w:val="24"/>
          <w:szCs w:val="24"/>
        </w:rPr>
      </w:pPr>
      <w:r>
        <w:rPr>
          <w:rFonts w:asciiTheme="majorBidi" w:hAnsiTheme="majorBidi" w:cstheme="majorBidi"/>
          <w:sz w:val="24"/>
          <w:szCs w:val="24"/>
        </w:rPr>
        <w:t xml:space="preserve">elaboration on </w:t>
      </w:r>
      <w:r w:rsidR="006600E7">
        <w:rPr>
          <w:rFonts w:asciiTheme="majorBidi" w:hAnsiTheme="majorBidi" w:cstheme="majorBidi"/>
          <w:sz w:val="24"/>
          <w:szCs w:val="24"/>
        </w:rPr>
        <w:t>how might they relate to your career plans and your overall search for LOS</w:t>
      </w:r>
    </w:p>
    <w:p w14:paraId="69215BB5" w14:textId="77777777" w:rsidR="006600E7" w:rsidRDefault="006600E7" w:rsidP="004553FD">
      <w:pPr>
        <w:pStyle w:val="NoSpacing"/>
        <w:rPr>
          <w:rFonts w:asciiTheme="majorBidi" w:hAnsiTheme="majorBidi" w:cstheme="majorBidi"/>
          <w:sz w:val="24"/>
          <w:szCs w:val="24"/>
        </w:rPr>
      </w:pPr>
    </w:p>
    <w:p w14:paraId="751E42F7" w14:textId="77777777" w:rsidR="001F240B" w:rsidRPr="004553FD" w:rsidRDefault="001F240B" w:rsidP="004553FD">
      <w:pPr>
        <w:pStyle w:val="NoSpacing"/>
        <w:rPr>
          <w:rFonts w:asciiTheme="majorBidi" w:hAnsiTheme="majorBidi" w:cstheme="majorBidi"/>
          <w:sz w:val="24"/>
          <w:szCs w:val="24"/>
        </w:rPr>
      </w:pPr>
    </w:p>
    <w:p w14:paraId="045B34AF" w14:textId="1F3A4EC0" w:rsidR="0037645E" w:rsidRPr="004553FD" w:rsidRDefault="0037645E" w:rsidP="004553FD">
      <w:pPr>
        <w:pStyle w:val="NoSpacing"/>
        <w:rPr>
          <w:rFonts w:asciiTheme="majorBidi" w:hAnsiTheme="majorBidi" w:cstheme="majorBidi"/>
          <w:sz w:val="24"/>
          <w:szCs w:val="24"/>
        </w:rPr>
      </w:pPr>
      <w:r w:rsidRPr="004553FD">
        <w:rPr>
          <w:rFonts w:asciiTheme="majorBidi" w:hAnsiTheme="majorBidi" w:cstheme="majorBidi"/>
          <w:sz w:val="24"/>
          <w:szCs w:val="24"/>
          <w:u w:val="single"/>
        </w:rPr>
        <w:t>Standards</w:t>
      </w:r>
      <w:r w:rsidRPr="004553FD">
        <w:rPr>
          <w:rFonts w:asciiTheme="majorBidi" w:hAnsiTheme="majorBidi" w:cstheme="majorBidi"/>
          <w:sz w:val="24"/>
          <w:szCs w:val="24"/>
        </w:rPr>
        <w:t xml:space="preserve">: An effective plan will be sufficiently detailed so that it can be followed, include rationales and justifications that link plan elements to overarching principles related to living a life of significance, and include contingencies, questions, and options so that the plan is not overly prescriptive. </w:t>
      </w:r>
    </w:p>
    <w:p w14:paraId="7B408BBE" w14:textId="77777777" w:rsidR="00397856" w:rsidRDefault="00397856" w:rsidP="004553FD">
      <w:pPr>
        <w:pStyle w:val="NoSpacing"/>
        <w:rPr>
          <w:rFonts w:asciiTheme="majorBidi" w:hAnsiTheme="majorBidi" w:cstheme="majorBidi"/>
          <w:sz w:val="24"/>
          <w:szCs w:val="24"/>
        </w:rPr>
      </w:pPr>
    </w:p>
    <w:p w14:paraId="24FBF3F8" w14:textId="77777777" w:rsidR="001F240B" w:rsidRPr="004553FD" w:rsidRDefault="001F240B" w:rsidP="004553FD">
      <w:pPr>
        <w:pStyle w:val="NoSpacing"/>
        <w:rPr>
          <w:rFonts w:asciiTheme="majorBidi" w:hAnsiTheme="majorBidi" w:cstheme="majorBidi"/>
          <w:sz w:val="24"/>
          <w:szCs w:val="24"/>
        </w:rPr>
      </w:pPr>
    </w:p>
    <w:p w14:paraId="3A00C5F6" w14:textId="0A65B795" w:rsidR="0037645E" w:rsidRPr="004553FD" w:rsidRDefault="0037645E" w:rsidP="004553FD">
      <w:pPr>
        <w:pStyle w:val="NoSpacing"/>
        <w:rPr>
          <w:rFonts w:asciiTheme="majorBidi" w:hAnsiTheme="majorBidi" w:cstheme="majorBidi"/>
          <w:sz w:val="24"/>
          <w:szCs w:val="24"/>
        </w:rPr>
      </w:pPr>
      <w:r w:rsidRPr="004553FD">
        <w:rPr>
          <w:rFonts w:asciiTheme="majorBidi" w:hAnsiTheme="majorBidi" w:cstheme="majorBidi"/>
          <w:sz w:val="24"/>
          <w:szCs w:val="24"/>
          <w:u w:val="single"/>
        </w:rPr>
        <w:t>Resources</w:t>
      </w:r>
      <w:r w:rsidRPr="004553FD">
        <w:rPr>
          <w:rFonts w:asciiTheme="majorBidi" w:hAnsiTheme="majorBidi" w:cstheme="majorBidi"/>
          <w:sz w:val="24"/>
          <w:szCs w:val="24"/>
        </w:rPr>
        <w:t>: Moodle Advising Page</w:t>
      </w:r>
    </w:p>
    <w:p w14:paraId="22DDA3AB" w14:textId="77777777" w:rsidR="006600E7" w:rsidRPr="004553FD" w:rsidRDefault="006600E7" w:rsidP="004553FD">
      <w:pPr>
        <w:pStyle w:val="NoSpacing"/>
        <w:rPr>
          <w:rFonts w:asciiTheme="majorBidi" w:hAnsiTheme="majorBidi" w:cstheme="majorBidi"/>
          <w:sz w:val="24"/>
          <w:szCs w:val="24"/>
        </w:rPr>
      </w:pPr>
    </w:p>
    <w:sectPr w:rsidR="006600E7" w:rsidRPr="004553FD" w:rsidSect="001F240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8EB04A" w14:textId="77777777" w:rsidR="007C0249" w:rsidRDefault="007C0249" w:rsidP="007F60DF">
      <w:pPr>
        <w:spacing w:after="0" w:line="240" w:lineRule="auto"/>
      </w:pPr>
      <w:r>
        <w:separator/>
      </w:r>
    </w:p>
  </w:endnote>
  <w:endnote w:type="continuationSeparator" w:id="0">
    <w:p w14:paraId="2F108150" w14:textId="77777777" w:rsidR="007C0249" w:rsidRDefault="007C0249" w:rsidP="007F60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074F36" w14:textId="77777777" w:rsidR="007C0249" w:rsidRDefault="007C0249" w:rsidP="007F60DF">
      <w:pPr>
        <w:spacing w:after="0" w:line="240" w:lineRule="auto"/>
      </w:pPr>
      <w:r>
        <w:separator/>
      </w:r>
    </w:p>
  </w:footnote>
  <w:footnote w:type="continuationSeparator" w:id="0">
    <w:p w14:paraId="5DE30A68" w14:textId="77777777" w:rsidR="007C0249" w:rsidRDefault="007C0249" w:rsidP="007F60D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341B47"/>
    <w:multiLevelType w:val="hybridMultilevel"/>
    <w:tmpl w:val="4E5470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F75513"/>
    <w:multiLevelType w:val="hybridMultilevel"/>
    <w:tmpl w:val="0B7CE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630651"/>
    <w:multiLevelType w:val="hybridMultilevel"/>
    <w:tmpl w:val="4B0A3E8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04863203"/>
    <w:multiLevelType w:val="hybridMultilevel"/>
    <w:tmpl w:val="A0C6647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453DB5"/>
    <w:multiLevelType w:val="hybridMultilevel"/>
    <w:tmpl w:val="37D2F0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3C4EAC"/>
    <w:multiLevelType w:val="hybridMultilevel"/>
    <w:tmpl w:val="B65EE27E"/>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6" w15:restartNumberingAfterBreak="0">
    <w:nsid w:val="1263252F"/>
    <w:multiLevelType w:val="hybridMultilevel"/>
    <w:tmpl w:val="4F12FB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5632A2"/>
    <w:multiLevelType w:val="hybridMultilevel"/>
    <w:tmpl w:val="798A13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9A62010"/>
    <w:multiLevelType w:val="hybridMultilevel"/>
    <w:tmpl w:val="7E8C4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E0E3954"/>
    <w:multiLevelType w:val="hybridMultilevel"/>
    <w:tmpl w:val="6966F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55D27B6"/>
    <w:multiLevelType w:val="hybridMultilevel"/>
    <w:tmpl w:val="43B4E6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68716C7"/>
    <w:multiLevelType w:val="hybridMultilevel"/>
    <w:tmpl w:val="990AC1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6D3781D"/>
    <w:multiLevelType w:val="hybridMultilevel"/>
    <w:tmpl w:val="CC28908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 w15:restartNumberingAfterBreak="0">
    <w:nsid w:val="390E7C7F"/>
    <w:multiLevelType w:val="hybridMultilevel"/>
    <w:tmpl w:val="C8E23D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CA53894"/>
    <w:multiLevelType w:val="hybridMultilevel"/>
    <w:tmpl w:val="644C15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34567A6"/>
    <w:multiLevelType w:val="hybridMultilevel"/>
    <w:tmpl w:val="15AEF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92978E5"/>
    <w:multiLevelType w:val="hybridMultilevel"/>
    <w:tmpl w:val="6B02C278"/>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7" w15:restartNumberingAfterBreak="0">
    <w:nsid w:val="4DA922EB"/>
    <w:multiLevelType w:val="hybridMultilevel"/>
    <w:tmpl w:val="A8347F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10F6E94"/>
    <w:multiLevelType w:val="hybridMultilevel"/>
    <w:tmpl w:val="ED52E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F94725D"/>
    <w:multiLevelType w:val="hybridMultilevel"/>
    <w:tmpl w:val="54D631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435012E"/>
    <w:multiLevelType w:val="hybridMultilevel"/>
    <w:tmpl w:val="FAEE3B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A230A27"/>
    <w:multiLevelType w:val="hybridMultilevel"/>
    <w:tmpl w:val="4B6E4B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DDA2636"/>
    <w:multiLevelType w:val="hybridMultilevel"/>
    <w:tmpl w:val="4E184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4C92514"/>
    <w:multiLevelType w:val="hybridMultilevel"/>
    <w:tmpl w:val="3EFE1D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A96187C"/>
    <w:multiLevelType w:val="hybridMultilevel"/>
    <w:tmpl w:val="122A58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B820182"/>
    <w:multiLevelType w:val="hybridMultilevel"/>
    <w:tmpl w:val="A4CEE6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CF6334"/>
    <w:multiLevelType w:val="hybridMultilevel"/>
    <w:tmpl w:val="2BD880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D2F44CD"/>
    <w:multiLevelType w:val="hybridMultilevel"/>
    <w:tmpl w:val="3CF4AA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9"/>
  </w:num>
  <w:num w:numId="3">
    <w:abstractNumId w:val="26"/>
  </w:num>
  <w:num w:numId="4">
    <w:abstractNumId w:val="25"/>
  </w:num>
  <w:num w:numId="5">
    <w:abstractNumId w:val="7"/>
  </w:num>
  <w:num w:numId="6">
    <w:abstractNumId w:val="18"/>
  </w:num>
  <w:num w:numId="7">
    <w:abstractNumId w:val="8"/>
  </w:num>
  <w:num w:numId="8">
    <w:abstractNumId w:val="16"/>
  </w:num>
  <w:num w:numId="9">
    <w:abstractNumId w:val="5"/>
  </w:num>
  <w:num w:numId="10">
    <w:abstractNumId w:val="20"/>
  </w:num>
  <w:num w:numId="11">
    <w:abstractNumId w:val="14"/>
  </w:num>
  <w:num w:numId="12">
    <w:abstractNumId w:val="22"/>
  </w:num>
  <w:num w:numId="13">
    <w:abstractNumId w:val="4"/>
  </w:num>
  <w:num w:numId="14">
    <w:abstractNumId w:val="15"/>
  </w:num>
  <w:num w:numId="15">
    <w:abstractNumId w:val="23"/>
  </w:num>
  <w:num w:numId="16">
    <w:abstractNumId w:val="17"/>
  </w:num>
  <w:num w:numId="17">
    <w:abstractNumId w:val="27"/>
  </w:num>
  <w:num w:numId="18">
    <w:abstractNumId w:val="10"/>
  </w:num>
  <w:num w:numId="19">
    <w:abstractNumId w:val="1"/>
  </w:num>
  <w:num w:numId="20">
    <w:abstractNumId w:val="21"/>
  </w:num>
  <w:num w:numId="21">
    <w:abstractNumId w:val="11"/>
  </w:num>
  <w:num w:numId="22">
    <w:abstractNumId w:val="0"/>
  </w:num>
  <w:num w:numId="23">
    <w:abstractNumId w:val="24"/>
  </w:num>
  <w:num w:numId="24">
    <w:abstractNumId w:val="9"/>
  </w:num>
  <w:num w:numId="25">
    <w:abstractNumId w:val="6"/>
  </w:num>
  <w:num w:numId="26">
    <w:abstractNumId w:val="13"/>
  </w:num>
  <w:num w:numId="27">
    <w:abstractNumId w:val="12"/>
  </w:num>
  <w:num w:numId="2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953"/>
    <w:rsid w:val="00004344"/>
    <w:rsid w:val="00006050"/>
    <w:rsid w:val="00020186"/>
    <w:rsid w:val="000249C7"/>
    <w:rsid w:val="00026A50"/>
    <w:rsid w:val="00027E3C"/>
    <w:rsid w:val="000323F4"/>
    <w:rsid w:val="00045A3C"/>
    <w:rsid w:val="00046930"/>
    <w:rsid w:val="000557A2"/>
    <w:rsid w:val="00060515"/>
    <w:rsid w:val="000651AD"/>
    <w:rsid w:val="0006626F"/>
    <w:rsid w:val="00080A60"/>
    <w:rsid w:val="00081F9F"/>
    <w:rsid w:val="00086E0B"/>
    <w:rsid w:val="00090E5C"/>
    <w:rsid w:val="0009255E"/>
    <w:rsid w:val="000C5947"/>
    <w:rsid w:val="000D2DC5"/>
    <w:rsid w:val="000E5811"/>
    <w:rsid w:val="0010653D"/>
    <w:rsid w:val="001104C7"/>
    <w:rsid w:val="00113CD1"/>
    <w:rsid w:val="00121A2B"/>
    <w:rsid w:val="0012394B"/>
    <w:rsid w:val="001257F4"/>
    <w:rsid w:val="00130F3F"/>
    <w:rsid w:val="0013364A"/>
    <w:rsid w:val="00135A39"/>
    <w:rsid w:val="00141BEE"/>
    <w:rsid w:val="001456D1"/>
    <w:rsid w:val="00155361"/>
    <w:rsid w:val="001622A3"/>
    <w:rsid w:val="001622EE"/>
    <w:rsid w:val="001A5A14"/>
    <w:rsid w:val="001A77E1"/>
    <w:rsid w:val="001B5C49"/>
    <w:rsid w:val="001B6E49"/>
    <w:rsid w:val="001C1A34"/>
    <w:rsid w:val="001C6335"/>
    <w:rsid w:val="001D2A72"/>
    <w:rsid w:val="001E7EEA"/>
    <w:rsid w:val="001F240B"/>
    <w:rsid w:val="001F3C30"/>
    <w:rsid w:val="00206E90"/>
    <w:rsid w:val="002076E5"/>
    <w:rsid w:val="0024435A"/>
    <w:rsid w:val="00247C1B"/>
    <w:rsid w:val="002510B3"/>
    <w:rsid w:val="00266700"/>
    <w:rsid w:val="00266E4A"/>
    <w:rsid w:val="00275701"/>
    <w:rsid w:val="00285AE4"/>
    <w:rsid w:val="002938D0"/>
    <w:rsid w:val="00296E4D"/>
    <w:rsid w:val="002A2A08"/>
    <w:rsid w:val="002A6B9C"/>
    <w:rsid w:val="002D449E"/>
    <w:rsid w:val="002D73B8"/>
    <w:rsid w:val="002E5F24"/>
    <w:rsid w:val="002E78FE"/>
    <w:rsid w:val="002F4CF0"/>
    <w:rsid w:val="002F5698"/>
    <w:rsid w:val="00310C5A"/>
    <w:rsid w:val="003358A8"/>
    <w:rsid w:val="003453F1"/>
    <w:rsid w:val="00357C91"/>
    <w:rsid w:val="003657A5"/>
    <w:rsid w:val="0037645E"/>
    <w:rsid w:val="0037673E"/>
    <w:rsid w:val="003777E3"/>
    <w:rsid w:val="00387C5E"/>
    <w:rsid w:val="003908B2"/>
    <w:rsid w:val="003920B4"/>
    <w:rsid w:val="00397856"/>
    <w:rsid w:val="003A32B9"/>
    <w:rsid w:val="003A5D43"/>
    <w:rsid w:val="003B0AB6"/>
    <w:rsid w:val="003B142A"/>
    <w:rsid w:val="003B16F4"/>
    <w:rsid w:val="003B3428"/>
    <w:rsid w:val="003B7496"/>
    <w:rsid w:val="003C1B95"/>
    <w:rsid w:val="003C4236"/>
    <w:rsid w:val="003D14F6"/>
    <w:rsid w:val="003E3F89"/>
    <w:rsid w:val="003E7117"/>
    <w:rsid w:val="003E7FE2"/>
    <w:rsid w:val="003F57FC"/>
    <w:rsid w:val="004023AA"/>
    <w:rsid w:val="004078D2"/>
    <w:rsid w:val="00407FE7"/>
    <w:rsid w:val="00413153"/>
    <w:rsid w:val="004162F3"/>
    <w:rsid w:val="00417E72"/>
    <w:rsid w:val="00420D4B"/>
    <w:rsid w:val="00421867"/>
    <w:rsid w:val="00421953"/>
    <w:rsid w:val="00435B43"/>
    <w:rsid w:val="00443B87"/>
    <w:rsid w:val="004472B3"/>
    <w:rsid w:val="0044755A"/>
    <w:rsid w:val="00452565"/>
    <w:rsid w:val="0045388B"/>
    <w:rsid w:val="004553FD"/>
    <w:rsid w:val="00455B6C"/>
    <w:rsid w:val="00457A6F"/>
    <w:rsid w:val="00460AC9"/>
    <w:rsid w:val="004701AB"/>
    <w:rsid w:val="00470A5C"/>
    <w:rsid w:val="00475708"/>
    <w:rsid w:val="00475F79"/>
    <w:rsid w:val="00490EC8"/>
    <w:rsid w:val="00494A41"/>
    <w:rsid w:val="00494AAF"/>
    <w:rsid w:val="004978CB"/>
    <w:rsid w:val="004A5F20"/>
    <w:rsid w:val="004C05B5"/>
    <w:rsid w:val="004C2C05"/>
    <w:rsid w:val="004D1DEC"/>
    <w:rsid w:val="004E7EED"/>
    <w:rsid w:val="00501662"/>
    <w:rsid w:val="005031C4"/>
    <w:rsid w:val="00536C7C"/>
    <w:rsid w:val="0054274C"/>
    <w:rsid w:val="00556682"/>
    <w:rsid w:val="00556C3F"/>
    <w:rsid w:val="00560144"/>
    <w:rsid w:val="00566B41"/>
    <w:rsid w:val="005739F6"/>
    <w:rsid w:val="0057595C"/>
    <w:rsid w:val="00580017"/>
    <w:rsid w:val="00580E0F"/>
    <w:rsid w:val="00592F1E"/>
    <w:rsid w:val="00594637"/>
    <w:rsid w:val="00597586"/>
    <w:rsid w:val="005C7C47"/>
    <w:rsid w:val="005D7F5C"/>
    <w:rsid w:val="005F0A3A"/>
    <w:rsid w:val="005F19D4"/>
    <w:rsid w:val="005F4AAA"/>
    <w:rsid w:val="005F6A45"/>
    <w:rsid w:val="00604FC3"/>
    <w:rsid w:val="00612517"/>
    <w:rsid w:val="006129F2"/>
    <w:rsid w:val="006214ED"/>
    <w:rsid w:val="00642A0B"/>
    <w:rsid w:val="006563CA"/>
    <w:rsid w:val="00656C1F"/>
    <w:rsid w:val="006600E7"/>
    <w:rsid w:val="00673625"/>
    <w:rsid w:val="006742AF"/>
    <w:rsid w:val="0067568C"/>
    <w:rsid w:val="00676A60"/>
    <w:rsid w:val="00692AA2"/>
    <w:rsid w:val="006A599C"/>
    <w:rsid w:val="006C09D8"/>
    <w:rsid w:val="006C5AB3"/>
    <w:rsid w:val="006F1D6D"/>
    <w:rsid w:val="006F3A8F"/>
    <w:rsid w:val="006F6033"/>
    <w:rsid w:val="00701095"/>
    <w:rsid w:val="00706C7F"/>
    <w:rsid w:val="007206B8"/>
    <w:rsid w:val="00721CD9"/>
    <w:rsid w:val="007220C5"/>
    <w:rsid w:val="00733C28"/>
    <w:rsid w:val="007350A7"/>
    <w:rsid w:val="00792B21"/>
    <w:rsid w:val="0079341C"/>
    <w:rsid w:val="007B0D8A"/>
    <w:rsid w:val="007B6C12"/>
    <w:rsid w:val="007C0249"/>
    <w:rsid w:val="007C581C"/>
    <w:rsid w:val="007C7D4D"/>
    <w:rsid w:val="007F1F22"/>
    <w:rsid w:val="007F35B8"/>
    <w:rsid w:val="007F60DF"/>
    <w:rsid w:val="00803CD1"/>
    <w:rsid w:val="00804299"/>
    <w:rsid w:val="008128D8"/>
    <w:rsid w:val="00834483"/>
    <w:rsid w:val="008345C1"/>
    <w:rsid w:val="00836C42"/>
    <w:rsid w:val="00842D67"/>
    <w:rsid w:val="008457BE"/>
    <w:rsid w:val="00845B8A"/>
    <w:rsid w:val="00846D09"/>
    <w:rsid w:val="00850746"/>
    <w:rsid w:val="00867A8F"/>
    <w:rsid w:val="0087443C"/>
    <w:rsid w:val="00892B8E"/>
    <w:rsid w:val="0089696C"/>
    <w:rsid w:val="008B1F0E"/>
    <w:rsid w:val="008B5608"/>
    <w:rsid w:val="008B7CCA"/>
    <w:rsid w:val="008C7EC8"/>
    <w:rsid w:val="008D452A"/>
    <w:rsid w:val="008D528C"/>
    <w:rsid w:val="008E4780"/>
    <w:rsid w:val="008E4D43"/>
    <w:rsid w:val="008E5F47"/>
    <w:rsid w:val="008F00CF"/>
    <w:rsid w:val="00904AEC"/>
    <w:rsid w:val="00905466"/>
    <w:rsid w:val="0093312D"/>
    <w:rsid w:val="009338C3"/>
    <w:rsid w:val="0093715C"/>
    <w:rsid w:val="00944406"/>
    <w:rsid w:val="00961AE0"/>
    <w:rsid w:val="00970332"/>
    <w:rsid w:val="00971F15"/>
    <w:rsid w:val="00983010"/>
    <w:rsid w:val="00995164"/>
    <w:rsid w:val="009A2C0F"/>
    <w:rsid w:val="009A31F0"/>
    <w:rsid w:val="009A4521"/>
    <w:rsid w:val="009A690F"/>
    <w:rsid w:val="009B131B"/>
    <w:rsid w:val="009C1F75"/>
    <w:rsid w:val="009C3EF5"/>
    <w:rsid w:val="009C4A41"/>
    <w:rsid w:val="009D5FF0"/>
    <w:rsid w:val="00A01E06"/>
    <w:rsid w:val="00A041D2"/>
    <w:rsid w:val="00A06BDB"/>
    <w:rsid w:val="00A204E6"/>
    <w:rsid w:val="00A46C6E"/>
    <w:rsid w:val="00A50FC1"/>
    <w:rsid w:val="00A57E91"/>
    <w:rsid w:val="00A60DDC"/>
    <w:rsid w:val="00A70514"/>
    <w:rsid w:val="00A7469D"/>
    <w:rsid w:val="00A9413A"/>
    <w:rsid w:val="00A9500D"/>
    <w:rsid w:val="00AB293E"/>
    <w:rsid w:val="00AC1BA9"/>
    <w:rsid w:val="00AC2293"/>
    <w:rsid w:val="00AC65AB"/>
    <w:rsid w:val="00AD0DF4"/>
    <w:rsid w:val="00AD202E"/>
    <w:rsid w:val="00AE7C64"/>
    <w:rsid w:val="00B060C0"/>
    <w:rsid w:val="00B20125"/>
    <w:rsid w:val="00B20669"/>
    <w:rsid w:val="00B31FA3"/>
    <w:rsid w:val="00B37182"/>
    <w:rsid w:val="00B441A6"/>
    <w:rsid w:val="00B50CBB"/>
    <w:rsid w:val="00B519F5"/>
    <w:rsid w:val="00B56290"/>
    <w:rsid w:val="00B56F37"/>
    <w:rsid w:val="00B8025C"/>
    <w:rsid w:val="00B80639"/>
    <w:rsid w:val="00B95690"/>
    <w:rsid w:val="00BC3B5C"/>
    <w:rsid w:val="00BC7881"/>
    <w:rsid w:val="00BE081D"/>
    <w:rsid w:val="00BE6043"/>
    <w:rsid w:val="00C06A1E"/>
    <w:rsid w:val="00C235B4"/>
    <w:rsid w:val="00C2477C"/>
    <w:rsid w:val="00C34BBB"/>
    <w:rsid w:val="00C4220A"/>
    <w:rsid w:val="00C533C4"/>
    <w:rsid w:val="00C60EFE"/>
    <w:rsid w:val="00C7027F"/>
    <w:rsid w:val="00C73F0F"/>
    <w:rsid w:val="00C76AC9"/>
    <w:rsid w:val="00C818D8"/>
    <w:rsid w:val="00C8413C"/>
    <w:rsid w:val="00C9166E"/>
    <w:rsid w:val="00C95D52"/>
    <w:rsid w:val="00CA346D"/>
    <w:rsid w:val="00CA4AD6"/>
    <w:rsid w:val="00CA5FB7"/>
    <w:rsid w:val="00CB596B"/>
    <w:rsid w:val="00CC43AF"/>
    <w:rsid w:val="00CC6B05"/>
    <w:rsid w:val="00CD1785"/>
    <w:rsid w:val="00CD5E26"/>
    <w:rsid w:val="00CF3618"/>
    <w:rsid w:val="00CF5D31"/>
    <w:rsid w:val="00D06590"/>
    <w:rsid w:val="00D07A3F"/>
    <w:rsid w:val="00D10AFD"/>
    <w:rsid w:val="00D13FFA"/>
    <w:rsid w:val="00D1626E"/>
    <w:rsid w:val="00D2278B"/>
    <w:rsid w:val="00D307F5"/>
    <w:rsid w:val="00D41849"/>
    <w:rsid w:val="00D672CF"/>
    <w:rsid w:val="00D74F67"/>
    <w:rsid w:val="00D857BF"/>
    <w:rsid w:val="00D918B3"/>
    <w:rsid w:val="00DB0D63"/>
    <w:rsid w:val="00DB1BD4"/>
    <w:rsid w:val="00DB2DEF"/>
    <w:rsid w:val="00DD1B2A"/>
    <w:rsid w:val="00DF194F"/>
    <w:rsid w:val="00DF2AF3"/>
    <w:rsid w:val="00E004DD"/>
    <w:rsid w:val="00E12A65"/>
    <w:rsid w:val="00E13807"/>
    <w:rsid w:val="00E168E2"/>
    <w:rsid w:val="00E2247D"/>
    <w:rsid w:val="00E34B5F"/>
    <w:rsid w:val="00E37100"/>
    <w:rsid w:val="00E4456B"/>
    <w:rsid w:val="00E80FB8"/>
    <w:rsid w:val="00E84D9E"/>
    <w:rsid w:val="00E85AB2"/>
    <w:rsid w:val="00EA2C37"/>
    <w:rsid w:val="00EC2914"/>
    <w:rsid w:val="00ED3328"/>
    <w:rsid w:val="00ED49EF"/>
    <w:rsid w:val="00EE17B4"/>
    <w:rsid w:val="00EE5D21"/>
    <w:rsid w:val="00EF680B"/>
    <w:rsid w:val="00F003C3"/>
    <w:rsid w:val="00F128CB"/>
    <w:rsid w:val="00F166EF"/>
    <w:rsid w:val="00F256CF"/>
    <w:rsid w:val="00F2632F"/>
    <w:rsid w:val="00F3435E"/>
    <w:rsid w:val="00F40B17"/>
    <w:rsid w:val="00F43DB8"/>
    <w:rsid w:val="00F46D8B"/>
    <w:rsid w:val="00F528D4"/>
    <w:rsid w:val="00F60F2C"/>
    <w:rsid w:val="00F66F0D"/>
    <w:rsid w:val="00F8061C"/>
    <w:rsid w:val="00F921B2"/>
    <w:rsid w:val="00F934C9"/>
    <w:rsid w:val="00FA0B1D"/>
    <w:rsid w:val="00FA6296"/>
    <w:rsid w:val="00FA6A73"/>
    <w:rsid w:val="00FC0BC0"/>
    <w:rsid w:val="00FC7E6A"/>
    <w:rsid w:val="00FD6404"/>
    <w:rsid w:val="00FE28F9"/>
    <w:rsid w:val="00FE7AD3"/>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7A819F"/>
  <w15:chartTrackingRefBased/>
  <w15:docId w15:val="{9129CFFC-B364-4579-93F7-F2E111788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21953"/>
    <w:pPr>
      <w:spacing w:after="0" w:line="240" w:lineRule="auto"/>
    </w:pPr>
  </w:style>
  <w:style w:type="character" w:styleId="Hyperlink">
    <w:name w:val="Hyperlink"/>
    <w:basedOn w:val="DefaultParagraphFont"/>
    <w:uiPriority w:val="99"/>
    <w:unhideWhenUsed/>
    <w:rsid w:val="006129F2"/>
    <w:rPr>
      <w:color w:val="0563C1" w:themeColor="hyperlink"/>
      <w:u w:val="single"/>
    </w:rPr>
  </w:style>
  <w:style w:type="character" w:styleId="UnresolvedMention">
    <w:name w:val="Unresolved Mention"/>
    <w:basedOn w:val="DefaultParagraphFont"/>
    <w:uiPriority w:val="99"/>
    <w:semiHidden/>
    <w:unhideWhenUsed/>
    <w:rsid w:val="006129F2"/>
    <w:rPr>
      <w:color w:val="605E5C"/>
      <w:shd w:val="clear" w:color="auto" w:fill="E1DFDD"/>
    </w:rPr>
  </w:style>
  <w:style w:type="paragraph" w:styleId="ListParagraph">
    <w:name w:val="List Paragraph"/>
    <w:basedOn w:val="Normal"/>
    <w:uiPriority w:val="34"/>
    <w:qFormat/>
    <w:rsid w:val="00DB0D63"/>
    <w:pPr>
      <w:spacing w:after="0" w:line="240" w:lineRule="auto"/>
      <w:ind w:left="720"/>
      <w:contextualSpacing/>
    </w:pPr>
    <w:rPr>
      <w:sz w:val="24"/>
      <w:szCs w:val="24"/>
    </w:rPr>
  </w:style>
  <w:style w:type="paragraph" w:styleId="NormalWeb">
    <w:name w:val="Normal (Web)"/>
    <w:basedOn w:val="Normal"/>
    <w:uiPriority w:val="99"/>
    <w:semiHidden/>
    <w:unhideWhenUsed/>
    <w:rsid w:val="005739F6"/>
    <w:pPr>
      <w:spacing w:before="100" w:beforeAutospacing="1" w:after="100" w:afterAutospacing="1" w:line="240" w:lineRule="auto"/>
    </w:pPr>
    <w:rPr>
      <w:rFonts w:ascii="Times New Roman" w:eastAsia="Times New Roman" w:hAnsi="Times New Roman" w:cs="Times New Roman"/>
      <w:sz w:val="24"/>
      <w:szCs w:val="24"/>
      <w:lang w:bidi="he-IL"/>
    </w:rPr>
  </w:style>
  <w:style w:type="character" w:styleId="Strong">
    <w:name w:val="Strong"/>
    <w:basedOn w:val="DefaultParagraphFont"/>
    <w:uiPriority w:val="22"/>
    <w:qFormat/>
    <w:rsid w:val="00090E5C"/>
    <w:rPr>
      <w:b/>
      <w:bCs/>
    </w:rPr>
  </w:style>
  <w:style w:type="character" w:styleId="FollowedHyperlink">
    <w:name w:val="FollowedHyperlink"/>
    <w:basedOn w:val="DefaultParagraphFont"/>
    <w:uiPriority w:val="99"/>
    <w:semiHidden/>
    <w:unhideWhenUsed/>
    <w:rsid w:val="00C7027F"/>
    <w:rPr>
      <w:color w:val="954F72" w:themeColor="followedHyperlink"/>
      <w:u w:val="single"/>
    </w:rPr>
  </w:style>
  <w:style w:type="paragraph" w:styleId="Header">
    <w:name w:val="header"/>
    <w:basedOn w:val="Normal"/>
    <w:link w:val="HeaderChar"/>
    <w:uiPriority w:val="99"/>
    <w:unhideWhenUsed/>
    <w:rsid w:val="007F60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7F60DF"/>
  </w:style>
  <w:style w:type="paragraph" w:styleId="Footer">
    <w:name w:val="footer"/>
    <w:basedOn w:val="Normal"/>
    <w:link w:val="FooterChar"/>
    <w:uiPriority w:val="99"/>
    <w:unhideWhenUsed/>
    <w:rsid w:val="007F60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7F60DF"/>
  </w:style>
  <w:style w:type="table" w:styleId="TableGrid">
    <w:name w:val="Table Grid"/>
    <w:basedOn w:val="TableNormal"/>
    <w:uiPriority w:val="59"/>
    <w:rsid w:val="003E7FE2"/>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3617041">
      <w:bodyDiv w:val="1"/>
      <w:marLeft w:val="0"/>
      <w:marRight w:val="0"/>
      <w:marTop w:val="0"/>
      <w:marBottom w:val="0"/>
      <w:divBdr>
        <w:top w:val="none" w:sz="0" w:space="0" w:color="auto"/>
        <w:left w:val="none" w:sz="0" w:space="0" w:color="auto"/>
        <w:bottom w:val="none" w:sz="0" w:space="0" w:color="auto"/>
        <w:right w:val="none" w:sz="0" w:space="0" w:color="auto"/>
      </w:divBdr>
    </w:div>
    <w:div w:id="895747010">
      <w:bodyDiv w:val="1"/>
      <w:marLeft w:val="0"/>
      <w:marRight w:val="0"/>
      <w:marTop w:val="0"/>
      <w:marBottom w:val="0"/>
      <w:divBdr>
        <w:top w:val="none" w:sz="0" w:space="0" w:color="auto"/>
        <w:left w:val="none" w:sz="0" w:space="0" w:color="auto"/>
        <w:bottom w:val="none" w:sz="0" w:space="0" w:color="auto"/>
        <w:right w:val="none" w:sz="0" w:space="0" w:color="auto"/>
      </w:divBdr>
    </w:div>
    <w:div w:id="1336229126">
      <w:bodyDiv w:val="1"/>
      <w:marLeft w:val="0"/>
      <w:marRight w:val="0"/>
      <w:marTop w:val="0"/>
      <w:marBottom w:val="0"/>
      <w:divBdr>
        <w:top w:val="none" w:sz="0" w:space="0" w:color="auto"/>
        <w:left w:val="none" w:sz="0" w:space="0" w:color="auto"/>
        <w:bottom w:val="none" w:sz="0" w:space="0" w:color="auto"/>
        <w:right w:val="none" w:sz="0" w:space="0" w:color="auto"/>
      </w:divBdr>
      <w:divsChild>
        <w:div w:id="1193113417">
          <w:marLeft w:val="0"/>
          <w:marRight w:val="0"/>
          <w:marTop w:val="0"/>
          <w:marBottom w:val="75"/>
          <w:divBdr>
            <w:top w:val="none" w:sz="0" w:space="0" w:color="auto"/>
            <w:left w:val="none" w:sz="0" w:space="0" w:color="auto"/>
            <w:bottom w:val="none" w:sz="0" w:space="0" w:color="auto"/>
            <w:right w:val="none" w:sz="0" w:space="0" w:color="auto"/>
          </w:divBdr>
        </w:div>
      </w:divsChild>
    </w:div>
    <w:div w:id="1502888151">
      <w:bodyDiv w:val="1"/>
      <w:marLeft w:val="0"/>
      <w:marRight w:val="0"/>
      <w:marTop w:val="0"/>
      <w:marBottom w:val="0"/>
      <w:divBdr>
        <w:top w:val="none" w:sz="0" w:space="0" w:color="auto"/>
        <w:left w:val="none" w:sz="0" w:space="0" w:color="auto"/>
        <w:bottom w:val="none" w:sz="0" w:space="0" w:color="auto"/>
        <w:right w:val="none" w:sz="0" w:space="0" w:color="auto"/>
      </w:divBdr>
    </w:div>
    <w:div w:id="1865822131">
      <w:bodyDiv w:val="1"/>
      <w:marLeft w:val="0"/>
      <w:marRight w:val="0"/>
      <w:marTop w:val="0"/>
      <w:marBottom w:val="0"/>
      <w:divBdr>
        <w:top w:val="none" w:sz="0" w:space="0" w:color="auto"/>
        <w:left w:val="none" w:sz="0" w:space="0" w:color="auto"/>
        <w:bottom w:val="none" w:sz="0" w:space="0" w:color="auto"/>
        <w:right w:val="none" w:sz="0" w:space="0" w:color="auto"/>
      </w:divBdr>
    </w:div>
    <w:div w:id="1896233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5957</TotalTime>
  <Pages>2</Pages>
  <Words>474</Words>
  <Characters>2704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Cottrill</dc:creator>
  <cp:keywords/>
  <dc:description/>
  <cp:lastModifiedBy>Champion, Teddy</cp:lastModifiedBy>
  <cp:revision>326</cp:revision>
  <dcterms:created xsi:type="dcterms:W3CDTF">2022-06-16T00:20:00Z</dcterms:created>
  <dcterms:modified xsi:type="dcterms:W3CDTF">2022-11-16T16:36:00Z</dcterms:modified>
</cp:coreProperties>
</file>