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CE" w:rsidRDefault="003B08E7">
      <w:pPr>
        <w:jc w:val="center"/>
      </w:pPr>
      <w:bookmarkStart w:id="0" w:name="_GoBack"/>
      <w:bookmarkEnd w:id="0"/>
      <w:r>
        <w:t>Study Guide for Exam 2</w:t>
      </w:r>
    </w:p>
    <w:p w:rsidR="001349CA" w:rsidRDefault="00264FCE" w:rsidP="001349CA">
      <w:r>
        <w:t>Focus on your class notes</w:t>
      </w:r>
      <w:r w:rsidR="00756A57">
        <w:t xml:space="preserve"> and on Power Points</w:t>
      </w:r>
      <w:r>
        <w:t>.  What did we spend time on?  What did I stress as important?  Go back and re-read that information in the text.  It is possible that I will ask a question that we did not discuss in class</w:t>
      </w:r>
      <w:r w:rsidR="00F23EF0">
        <w:t>.</w:t>
      </w:r>
    </w:p>
    <w:p w:rsidR="0023149B" w:rsidRDefault="0023149B" w:rsidP="001349CA"/>
    <w:p w:rsidR="00C86967" w:rsidRPr="00C86967" w:rsidRDefault="00C86967" w:rsidP="001349CA">
      <w:pPr>
        <w:rPr>
          <w:u w:val="single"/>
        </w:rPr>
      </w:pPr>
      <w:r w:rsidRPr="00C86967">
        <w:rPr>
          <w:u w:val="single"/>
        </w:rPr>
        <w:t>Chapter 7</w:t>
      </w:r>
    </w:p>
    <w:p w:rsidR="00C86967" w:rsidRDefault="00C86967" w:rsidP="001349CA">
      <w:r>
        <w:t>Population</w:t>
      </w:r>
    </w:p>
    <w:p w:rsidR="00C86967" w:rsidRDefault="00C86967" w:rsidP="001349CA">
      <w:r>
        <w:t>Sample</w:t>
      </w:r>
    </w:p>
    <w:p w:rsidR="00C86967" w:rsidRDefault="00C86967" w:rsidP="001349CA">
      <w:r>
        <w:t>Population of Interest</w:t>
      </w:r>
    </w:p>
    <w:p w:rsidR="00C86967" w:rsidRDefault="00C86967" w:rsidP="001349CA">
      <w:r>
        <w:t>Biased/unrepresentative sample</w:t>
      </w:r>
    </w:p>
    <w:p w:rsidR="00C86967" w:rsidRDefault="00C86967" w:rsidP="001349CA">
      <w:r>
        <w:t>Unbiased/representative sample</w:t>
      </w:r>
    </w:p>
    <w:p w:rsidR="00C86967" w:rsidRDefault="00C86967" w:rsidP="001349CA">
      <w:r>
        <w:t>Convenience sample</w:t>
      </w:r>
    </w:p>
    <w:p w:rsidR="00C86967" w:rsidRDefault="00C86967" w:rsidP="001349CA">
      <w:r>
        <w:t>Self-selection</w:t>
      </w:r>
    </w:p>
    <w:p w:rsidR="00C86967" w:rsidRDefault="00C86967" w:rsidP="001349CA">
      <w:r>
        <w:t>Random sample</w:t>
      </w:r>
    </w:p>
    <w:p w:rsidR="00C86967" w:rsidRDefault="00C86967" w:rsidP="001349CA">
      <w:r>
        <w:t>Random sample vs. random assignment</w:t>
      </w:r>
    </w:p>
    <w:p w:rsidR="00C86967" w:rsidRDefault="00C86967" w:rsidP="001349CA">
      <w:r>
        <w:t>What type of validity is priority in a frequency claim?</w:t>
      </w:r>
    </w:p>
    <w:p w:rsidR="00C86967" w:rsidRPr="00C86967" w:rsidRDefault="00C86967" w:rsidP="001349CA">
      <w:r>
        <w:t>Are larger samples always more representative?  Why or why not?</w:t>
      </w:r>
    </w:p>
    <w:p w:rsidR="00C86967" w:rsidRDefault="00C86967" w:rsidP="001349CA"/>
    <w:p w:rsidR="00157435" w:rsidRPr="007D6DD7" w:rsidRDefault="00157435" w:rsidP="00157435">
      <w:pPr>
        <w:rPr>
          <w:u w:val="single"/>
        </w:rPr>
      </w:pPr>
      <w:r w:rsidRPr="007D6DD7">
        <w:rPr>
          <w:u w:val="single"/>
        </w:rPr>
        <w:t xml:space="preserve">Chapter </w:t>
      </w:r>
      <w:r>
        <w:rPr>
          <w:u w:val="single"/>
        </w:rPr>
        <w:t>3</w:t>
      </w:r>
    </w:p>
    <w:p w:rsidR="00157435" w:rsidRDefault="00157435" w:rsidP="00157435">
      <w:r>
        <w:t>Variable</w:t>
      </w:r>
    </w:p>
    <w:p w:rsidR="00157435" w:rsidRDefault="00157435" w:rsidP="00157435">
      <w:r>
        <w:t>Constant</w:t>
      </w:r>
    </w:p>
    <w:p w:rsidR="00157435" w:rsidRDefault="00157435" w:rsidP="00157435">
      <w:r>
        <w:t>Measuring versus manipulating a variable</w:t>
      </w:r>
    </w:p>
    <w:p w:rsidR="00157435" w:rsidRDefault="00157435" w:rsidP="00157435">
      <w:r>
        <w:t>Conceptual definitions</w:t>
      </w:r>
    </w:p>
    <w:p w:rsidR="00157435" w:rsidRDefault="00157435" w:rsidP="00157435">
      <w:r>
        <w:t>Operational definitions</w:t>
      </w:r>
    </w:p>
    <w:p w:rsidR="00157435" w:rsidRDefault="00157435" w:rsidP="00157435">
      <w:r>
        <w:t>Frequency claims</w:t>
      </w:r>
    </w:p>
    <w:p w:rsidR="00157435" w:rsidRDefault="00157435" w:rsidP="00157435">
      <w:r>
        <w:tab/>
        <w:t>Examples of these</w:t>
      </w:r>
    </w:p>
    <w:p w:rsidR="00157435" w:rsidRDefault="00157435" w:rsidP="00157435">
      <w:r>
        <w:t>Association claims</w:t>
      </w:r>
    </w:p>
    <w:p w:rsidR="00157435" w:rsidRDefault="00157435" w:rsidP="00157435">
      <w:r>
        <w:tab/>
        <w:t>4 types of associations</w:t>
      </w:r>
    </w:p>
    <w:p w:rsidR="00157435" w:rsidRDefault="00157435" w:rsidP="00157435">
      <w:r>
        <w:tab/>
        <w:t>Making predictions based on associations</w:t>
      </w:r>
    </w:p>
    <w:p w:rsidR="00157435" w:rsidRDefault="00157435" w:rsidP="00157435">
      <w:r>
        <w:t>Causal claims</w:t>
      </w:r>
    </w:p>
    <w:p w:rsidR="00157435" w:rsidRDefault="00157435" w:rsidP="00157435">
      <w:r>
        <w:t>Construct validity</w:t>
      </w:r>
    </w:p>
    <w:p w:rsidR="00157435" w:rsidRDefault="00157435" w:rsidP="00157435">
      <w:r>
        <w:t>External validity</w:t>
      </w:r>
    </w:p>
    <w:p w:rsidR="00157435" w:rsidRDefault="00157435" w:rsidP="00157435">
      <w:r>
        <w:t>Statistical validity</w:t>
      </w:r>
    </w:p>
    <w:p w:rsidR="00157435" w:rsidRDefault="00157435" w:rsidP="00157435">
      <w:r>
        <w:t>Internal validity</w:t>
      </w:r>
    </w:p>
    <w:p w:rsidR="00157435" w:rsidRDefault="00157435" w:rsidP="00157435">
      <w:r>
        <w:t>3 rules for Causation</w:t>
      </w:r>
    </w:p>
    <w:p w:rsidR="00157435" w:rsidRDefault="00157435" w:rsidP="00157435">
      <w:r>
        <w:t>Prioritizing validities</w:t>
      </w:r>
    </w:p>
    <w:p w:rsidR="00157435" w:rsidRPr="0023149B" w:rsidRDefault="00157435" w:rsidP="001349CA"/>
    <w:p w:rsidR="0023149B" w:rsidRDefault="0023149B" w:rsidP="0023149B">
      <w:pPr>
        <w:rPr>
          <w:u w:val="single"/>
        </w:rPr>
      </w:pPr>
      <w:r>
        <w:rPr>
          <w:u w:val="single"/>
        </w:rPr>
        <w:t>Chapter 4</w:t>
      </w:r>
    </w:p>
    <w:p w:rsidR="0023149B" w:rsidRDefault="0023149B" w:rsidP="0023149B">
      <w:r>
        <w:t>What are Ethics?</w:t>
      </w:r>
    </w:p>
    <w:p w:rsidR="0023149B" w:rsidRDefault="0023149B" w:rsidP="0023149B">
      <w:r>
        <w:t>What are some experiments that had poor or questionable ethics?</w:t>
      </w:r>
    </w:p>
    <w:p w:rsidR="0023149B" w:rsidRDefault="0023149B" w:rsidP="0023149B">
      <w:r>
        <w:t>What are the 3 general principles determined by the Belmont Report?  Be able to define/describe these.</w:t>
      </w:r>
    </w:p>
    <w:p w:rsidR="0023149B" w:rsidRDefault="0023149B" w:rsidP="0023149B">
      <w:r>
        <w:t>What 2 extra principles does the APA code of ethics add?</w:t>
      </w:r>
    </w:p>
    <w:p w:rsidR="0023149B" w:rsidRDefault="0023149B" w:rsidP="0023149B">
      <w:r>
        <w:t>What is an IRB?  Why is it necessary?</w:t>
      </w:r>
    </w:p>
    <w:p w:rsidR="0023149B" w:rsidRDefault="0023149B" w:rsidP="0023149B">
      <w:r>
        <w:t>What is informed consent?  When is it not necessary?</w:t>
      </w:r>
    </w:p>
    <w:p w:rsidR="0023149B" w:rsidRDefault="0023149B" w:rsidP="0023149B">
      <w:r>
        <w:t>What is deception and why do it?</w:t>
      </w:r>
    </w:p>
    <w:p w:rsidR="0023149B" w:rsidRDefault="0023149B" w:rsidP="0023149B">
      <w:r>
        <w:t>What is debriefing?</w:t>
      </w:r>
    </w:p>
    <w:p w:rsidR="0023149B" w:rsidRDefault="0023149B" w:rsidP="0023149B">
      <w:r>
        <w:t>Know and be able to describe the 2 types of scientific fraud</w:t>
      </w:r>
    </w:p>
    <w:p w:rsidR="0023149B" w:rsidRDefault="0023149B" w:rsidP="0023149B">
      <w:r>
        <w:t>What is an example of a case of fraud?</w:t>
      </w:r>
    </w:p>
    <w:p w:rsidR="0023149B" w:rsidRDefault="0023149B" w:rsidP="0023149B">
      <w:r>
        <w:t>Reasons for and ways to avoid fraud</w:t>
      </w:r>
    </w:p>
    <w:p w:rsidR="0023149B" w:rsidRDefault="0023149B" w:rsidP="0023149B">
      <w:r>
        <w:t>Well thought out and explained Reasons for and against research with animals</w:t>
      </w:r>
    </w:p>
    <w:p w:rsidR="001349CA" w:rsidRDefault="001349CA" w:rsidP="001349CA"/>
    <w:p w:rsidR="00831128" w:rsidRDefault="00831128" w:rsidP="00831128">
      <w:pPr>
        <w:rPr>
          <w:u w:val="single"/>
        </w:rPr>
      </w:pPr>
      <w:r w:rsidRPr="007C3B1A">
        <w:rPr>
          <w:u w:val="single"/>
        </w:rPr>
        <w:t xml:space="preserve">Chapter </w:t>
      </w:r>
      <w:r w:rsidR="00CE6621">
        <w:rPr>
          <w:u w:val="single"/>
        </w:rPr>
        <w:t>10</w:t>
      </w:r>
    </w:p>
    <w:p w:rsidR="00831128" w:rsidRDefault="00B23E66">
      <w:r>
        <w:t>Know the 2 examples of experiments at the beginning</w:t>
      </w:r>
      <w:r w:rsidR="00CE6621">
        <w:t xml:space="preserve"> of the chapter</w:t>
      </w:r>
    </w:p>
    <w:p w:rsidR="00B23E66" w:rsidRDefault="00B23E66">
      <w:r>
        <w:t>From a description of an experiment, be able to describe the IV and levels, and DV</w:t>
      </w:r>
    </w:p>
    <w:p w:rsidR="00B23E66" w:rsidRDefault="00B23E66">
      <w:r>
        <w:t>Control variable</w:t>
      </w:r>
    </w:p>
    <w:p w:rsidR="00B23E66" w:rsidRDefault="00B23E66">
      <w:r>
        <w:t>The Three Rules of Causation and how they can be applied to an experiment</w:t>
      </w:r>
    </w:p>
    <w:p w:rsidR="00B23E66" w:rsidRDefault="00B23E66">
      <w:r>
        <w:lastRenderedPageBreak/>
        <w:t>Comparison groups, treatment groups, and control groups</w:t>
      </w:r>
    </w:p>
    <w:p w:rsidR="00B23E66" w:rsidRDefault="00B23E66">
      <w:r>
        <w:t>Confounds</w:t>
      </w:r>
    </w:p>
    <w:p w:rsidR="00B23E66" w:rsidRDefault="00B23E66">
      <w:r>
        <w:t>Systematic vs. unsystematic variability</w:t>
      </w:r>
    </w:p>
    <w:p w:rsidR="00B43A08" w:rsidRDefault="00B43A08">
      <w:r>
        <w:t>Selection effects and how to avoid</w:t>
      </w:r>
    </w:p>
    <w:p w:rsidR="00F31346" w:rsidRDefault="00F31346">
      <w:r>
        <w:t>Independent groups designs</w:t>
      </w:r>
    </w:p>
    <w:p w:rsidR="00F31346" w:rsidRDefault="00F31346">
      <w:r>
        <w:t>Within groups designs</w:t>
      </w:r>
    </w:p>
    <w:p w:rsidR="00F31346" w:rsidRDefault="00F31346">
      <w:r>
        <w:t>Posttest only design</w:t>
      </w:r>
    </w:p>
    <w:p w:rsidR="00F31346" w:rsidRDefault="00F31346">
      <w:r>
        <w:t>Pretest-posttest design</w:t>
      </w:r>
    </w:p>
    <w:p w:rsidR="00F31346" w:rsidRDefault="00F31346">
      <w:r>
        <w:t>Within groups designs</w:t>
      </w:r>
    </w:p>
    <w:p w:rsidR="00F31346" w:rsidRDefault="00F31346">
      <w:r>
        <w:t>Repeated Measures designs</w:t>
      </w:r>
    </w:p>
    <w:p w:rsidR="00F31346" w:rsidRDefault="00F31346">
      <w:r>
        <w:t>Concurrent Measures designs</w:t>
      </w:r>
    </w:p>
    <w:p w:rsidR="00F31346" w:rsidRDefault="00F31346">
      <w:r>
        <w:t>Advantages and Disadvantages of Within groups designs</w:t>
      </w:r>
    </w:p>
    <w:p w:rsidR="00F31346" w:rsidRDefault="00F31346">
      <w:r>
        <w:t>Order effects and different types</w:t>
      </w:r>
    </w:p>
    <w:p w:rsidR="00F31346" w:rsidRDefault="00F31346">
      <w:r>
        <w:t>Counterbalancing and different types</w:t>
      </w:r>
    </w:p>
    <w:p w:rsidR="00B43A08" w:rsidRDefault="00B43A08" w:rsidP="006E7C7A">
      <w:r>
        <w:tab/>
      </w:r>
    </w:p>
    <w:p w:rsidR="00B43A08" w:rsidRDefault="00B43A08">
      <w:r>
        <w:tab/>
      </w:r>
    </w:p>
    <w:sectPr w:rsidR="00B43A08" w:rsidSect="00242C5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659D"/>
    <w:multiLevelType w:val="singleLevel"/>
    <w:tmpl w:val="EA1E3D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 w15:restartNumberingAfterBreak="0">
    <w:nsid w:val="1C3F64A5"/>
    <w:multiLevelType w:val="singleLevel"/>
    <w:tmpl w:val="B706FCCE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3D428FB"/>
    <w:multiLevelType w:val="singleLevel"/>
    <w:tmpl w:val="CD8AD72C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7179D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A0A329E"/>
    <w:multiLevelType w:val="singleLevel"/>
    <w:tmpl w:val="4876379A"/>
    <w:lvl w:ilvl="0">
      <w:start w:val="1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50564990"/>
    <w:multiLevelType w:val="singleLevel"/>
    <w:tmpl w:val="A9CA3694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 w15:restartNumberingAfterBreak="0">
    <w:nsid w:val="61F70FAA"/>
    <w:multiLevelType w:val="singleLevel"/>
    <w:tmpl w:val="5A084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7" w15:restartNumberingAfterBreak="0">
    <w:nsid w:val="6909487C"/>
    <w:multiLevelType w:val="singleLevel"/>
    <w:tmpl w:val="0F8CBB0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CAC13C9"/>
    <w:multiLevelType w:val="singleLevel"/>
    <w:tmpl w:val="82348F6A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1D"/>
    <w:rsid w:val="001349CA"/>
    <w:rsid w:val="00157435"/>
    <w:rsid w:val="0023149B"/>
    <w:rsid w:val="00242C56"/>
    <w:rsid w:val="00245B68"/>
    <w:rsid w:val="00264FCE"/>
    <w:rsid w:val="002758C7"/>
    <w:rsid w:val="002775EC"/>
    <w:rsid w:val="00331FEE"/>
    <w:rsid w:val="003427CF"/>
    <w:rsid w:val="003B08E7"/>
    <w:rsid w:val="005F79BC"/>
    <w:rsid w:val="006359F4"/>
    <w:rsid w:val="00693394"/>
    <w:rsid w:val="006E7C7A"/>
    <w:rsid w:val="00734C90"/>
    <w:rsid w:val="00756A57"/>
    <w:rsid w:val="007A59CD"/>
    <w:rsid w:val="00831128"/>
    <w:rsid w:val="008E68F6"/>
    <w:rsid w:val="00984ED3"/>
    <w:rsid w:val="00993540"/>
    <w:rsid w:val="00A04770"/>
    <w:rsid w:val="00AC5939"/>
    <w:rsid w:val="00B23E66"/>
    <w:rsid w:val="00B43A08"/>
    <w:rsid w:val="00BF711D"/>
    <w:rsid w:val="00C474DF"/>
    <w:rsid w:val="00C86967"/>
    <w:rsid w:val="00CE6621"/>
    <w:rsid w:val="00E133D0"/>
    <w:rsid w:val="00E9147B"/>
    <w:rsid w:val="00EE624B"/>
    <w:rsid w:val="00F23EF0"/>
    <w:rsid w:val="00F31346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605896-8017-4FF2-84FA-2495AECB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56"/>
  </w:style>
  <w:style w:type="paragraph" w:styleId="Heading1">
    <w:name w:val="heading 1"/>
    <w:basedOn w:val="Normal"/>
    <w:next w:val="Normal"/>
    <w:qFormat/>
    <w:rsid w:val="00242C56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Exam 1</vt:lpstr>
    </vt:vector>
  </TitlesOfParts>
  <Company>Birmingham-Southern College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Exam 1</dc:title>
  <dc:creator>Campus Computing</dc:creator>
  <cp:lastModifiedBy>Trench, Lynne S.</cp:lastModifiedBy>
  <cp:revision>2</cp:revision>
  <dcterms:created xsi:type="dcterms:W3CDTF">2023-04-04T16:41:00Z</dcterms:created>
  <dcterms:modified xsi:type="dcterms:W3CDTF">2023-04-04T16:41:00Z</dcterms:modified>
</cp:coreProperties>
</file>