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77A95" w14:textId="56765AD2" w:rsidR="004C61E0" w:rsidRDefault="004C61E0" w:rsidP="004C61E0">
      <w:pPr>
        <w:pBdr>
          <w:bottom w:val="single" w:sz="12" w:space="1" w:color="auto"/>
        </w:pBdr>
        <w:outlineLvl w:val="1"/>
        <w:rPr>
          <w:b/>
          <w:bCs/>
          <w:smallCaps/>
          <w:u w:val="single"/>
        </w:rPr>
      </w:pPr>
      <w:r>
        <w:rPr>
          <w:b/>
          <w:bCs/>
          <w:smallCaps/>
          <w:u w:val="single"/>
        </w:rPr>
        <w:t>Learning Exercises</w:t>
      </w:r>
      <w:r w:rsidRPr="003D1275">
        <w:rPr>
          <w:b/>
          <w:bCs/>
          <w:smallCaps/>
          <w:u w:val="single"/>
        </w:rPr>
        <w:t xml:space="preserve">: </w:t>
      </w:r>
      <w:r>
        <w:rPr>
          <w:b/>
          <w:bCs/>
          <w:smallCaps/>
          <w:u w:val="single"/>
        </w:rPr>
        <w:t>Autonomic nervous system</w:t>
      </w:r>
    </w:p>
    <w:p w14:paraId="33866CB6" w14:textId="77777777" w:rsidR="004C61E0" w:rsidRPr="006C16E8" w:rsidRDefault="004C61E0" w:rsidP="004C61E0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  <w:r w:rsidRPr="006C16E8">
        <w:rPr>
          <w:bCs/>
          <w:sz w:val="22"/>
          <w:szCs w:val="22"/>
        </w:rPr>
        <w:t>List the four (4) cranial nerves that contain parasympathetic motor fibers. THEN, list the SPECIFIC parasympathetic effects of each cranial nerve (refer to your cranial nerves lecture):</w:t>
      </w:r>
    </w:p>
    <w:p w14:paraId="47056001" w14:textId="77777777" w:rsidR="004C61E0" w:rsidRPr="006C16E8" w:rsidRDefault="004C61E0" w:rsidP="004C61E0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tbl>
      <w:tblPr>
        <w:tblW w:w="4700" w:type="pct"/>
        <w:jc w:val="center"/>
        <w:tblCellSpacing w:w="15" w:type="dxa"/>
        <w:tblBorders>
          <w:top w:val="outset" w:sz="18" w:space="0" w:color="FFFFFF"/>
          <w:left w:val="outset" w:sz="18" w:space="0" w:color="FFFFFF"/>
          <w:bottom w:val="outset" w:sz="18" w:space="0" w:color="FFFFFF"/>
          <w:right w:val="outset" w:sz="18" w:space="0" w:color="FFFFF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971"/>
        <w:gridCol w:w="4812"/>
      </w:tblGrid>
      <w:tr w:rsidR="004C61E0" w:rsidRPr="006C16E8" w14:paraId="62275A55" w14:textId="77777777" w:rsidTr="00CD5A97">
        <w:trPr>
          <w:tblCellSpacing w:w="15" w:type="dxa"/>
          <w:jc w:val="center"/>
        </w:trPr>
        <w:tc>
          <w:tcPr>
            <w:tcW w:w="223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440D0B1" w14:textId="77777777" w:rsidR="004C61E0" w:rsidRPr="006C16E8" w:rsidRDefault="004C61E0" w:rsidP="00CD5A97">
            <w:pPr>
              <w:jc w:val="center"/>
              <w:rPr>
                <w:sz w:val="22"/>
                <w:szCs w:val="22"/>
              </w:rPr>
            </w:pPr>
            <w:r w:rsidRPr="006C16E8">
              <w:rPr>
                <w:b/>
                <w:bCs/>
                <w:sz w:val="22"/>
                <w:szCs w:val="22"/>
              </w:rPr>
              <w:t> </w:t>
            </w:r>
            <w:r w:rsidRPr="006C16E8">
              <w:rPr>
                <w:b/>
                <w:bCs/>
                <w:i/>
                <w:iCs/>
                <w:sz w:val="22"/>
                <w:szCs w:val="22"/>
              </w:rPr>
              <w:t>Cranial Nerve</w:t>
            </w:r>
          </w:p>
        </w:tc>
        <w:tc>
          <w:tcPr>
            <w:tcW w:w="271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592F755" w14:textId="77777777" w:rsidR="004C61E0" w:rsidRPr="006C16E8" w:rsidRDefault="004C61E0" w:rsidP="00CD5A97">
            <w:pPr>
              <w:jc w:val="center"/>
              <w:rPr>
                <w:sz w:val="22"/>
                <w:szCs w:val="22"/>
              </w:rPr>
            </w:pPr>
            <w:r w:rsidRPr="006C16E8">
              <w:rPr>
                <w:b/>
                <w:bCs/>
                <w:i/>
                <w:iCs/>
                <w:sz w:val="22"/>
                <w:szCs w:val="22"/>
              </w:rPr>
              <w:t>PARASYMPATHETIC effects</w:t>
            </w:r>
          </w:p>
        </w:tc>
      </w:tr>
      <w:tr w:rsidR="004C61E0" w:rsidRPr="006C16E8" w14:paraId="6EB99B82" w14:textId="77777777" w:rsidTr="00CD5A97">
        <w:trPr>
          <w:trHeight w:val="1785"/>
          <w:tblCellSpacing w:w="15" w:type="dxa"/>
          <w:jc w:val="center"/>
        </w:trPr>
        <w:tc>
          <w:tcPr>
            <w:tcW w:w="223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AC162A5" w14:textId="77777777" w:rsidR="004C61E0" w:rsidRPr="006C16E8" w:rsidRDefault="004C61E0" w:rsidP="00CD5A97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6C16E8">
              <w:rPr>
                <w:sz w:val="22"/>
                <w:szCs w:val="22"/>
              </w:rPr>
              <w:t>.</w:t>
            </w:r>
          </w:p>
        </w:tc>
        <w:tc>
          <w:tcPr>
            <w:tcW w:w="271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7F21FC6" w14:textId="77777777" w:rsidR="004C61E0" w:rsidRPr="006C16E8" w:rsidRDefault="004C61E0" w:rsidP="00CD5A97">
            <w:pPr>
              <w:rPr>
                <w:sz w:val="22"/>
                <w:szCs w:val="22"/>
              </w:rPr>
            </w:pPr>
            <w:r w:rsidRPr="006C16E8">
              <w:rPr>
                <w:sz w:val="22"/>
                <w:szCs w:val="22"/>
              </w:rPr>
              <w:t> </w:t>
            </w:r>
          </w:p>
        </w:tc>
      </w:tr>
      <w:tr w:rsidR="004C61E0" w:rsidRPr="006C16E8" w14:paraId="12FF94B9" w14:textId="77777777" w:rsidTr="00CD5A97">
        <w:trPr>
          <w:trHeight w:val="1815"/>
          <w:tblCellSpacing w:w="15" w:type="dxa"/>
          <w:jc w:val="center"/>
        </w:trPr>
        <w:tc>
          <w:tcPr>
            <w:tcW w:w="223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18FCD59" w14:textId="77777777" w:rsidR="004C61E0" w:rsidRPr="006C16E8" w:rsidRDefault="004C61E0" w:rsidP="00CD5A97">
            <w:pPr>
              <w:rPr>
                <w:sz w:val="22"/>
                <w:szCs w:val="22"/>
              </w:rPr>
            </w:pPr>
            <w:r w:rsidRPr="006C16E8">
              <w:rPr>
                <w:sz w:val="22"/>
                <w:szCs w:val="22"/>
              </w:rPr>
              <w:t>.</w:t>
            </w:r>
          </w:p>
        </w:tc>
        <w:tc>
          <w:tcPr>
            <w:tcW w:w="271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4C5CABD" w14:textId="77777777" w:rsidR="004C61E0" w:rsidRPr="006C16E8" w:rsidRDefault="004C61E0" w:rsidP="00CD5A97">
            <w:pPr>
              <w:rPr>
                <w:sz w:val="22"/>
                <w:szCs w:val="22"/>
              </w:rPr>
            </w:pPr>
            <w:r w:rsidRPr="006C16E8">
              <w:rPr>
                <w:sz w:val="22"/>
                <w:szCs w:val="22"/>
              </w:rPr>
              <w:t> </w:t>
            </w:r>
          </w:p>
        </w:tc>
      </w:tr>
      <w:tr w:rsidR="004C61E0" w:rsidRPr="006C16E8" w14:paraId="61BD04EE" w14:textId="77777777" w:rsidTr="00CD5A97">
        <w:trPr>
          <w:trHeight w:val="1890"/>
          <w:tblCellSpacing w:w="15" w:type="dxa"/>
          <w:jc w:val="center"/>
        </w:trPr>
        <w:tc>
          <w:tcPr>
            <w:tcW w:w="223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1F92B6F" w14:textId="77777777" w:rsidR="004C61E0" w:rsidRPr="006C16E8" w:rsidRDefault="004C61E0" w:rsidP="00CD5A97">
            <w:pPr>
              <w:rPr>
                <w:sz w:val="22"/>
                <w:szCs w:val="22"/>
              </w:rPr>
            </w:pPr>
            <w:r w:rsidRPr="006C16E8">
              <w:rPr>
                <w:sz w:val="22"/>
                <w:szCs w:val="22"/>
              </w:rPr>
              <w:t>.</w:t>
            </w:r>
          </w:p>
        </w:tc>
        <w:tc>
          <w:tcPr>
            <w:tcW w:w="271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F04444C" w14:textId="77777777" w:rsidR="004C61E0" w:rsidRPr="006C16E8" w:rsidRDefault="004C61E0" w:rsidP="00CD5A97">
            <w:pPr>
              <w:rPr>
                <w:sz w:val="22"/>
                <w:szCs w:val="22"/>
              </w:rPr>
            </w:pPr>
            <w:r w:rsidRPr="006C16E8">
              <w:rPr>
                <w:sz w:val="22"/>
                <w:szCs w:val="22"/>
              </w:rPr>
              <w:t> </w:t>
            </w:r>
          </w:p>
        </w:tc>
      </w:tr>
      <w:tr w:rsidR="004C61E0" w:rsidRPr="006C16E8" w14:paraId="0910A976" w14:textId="77777777" w:rsidTr="00CD5A97">
        <w:trPr>
          <w:trHeight w:val="2070"/>
          <w:tblCellSpacing w:w="15" w:type="dxa"/>
          <w:jc w:val="center"/>
        </w:trPr>
        <w:tc>
          <w:tcPr>
            <w:tcW w:w="223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B72F8E7" w14:textId="77777777" w:rsidR="004C61E0" w:rsidRPr="006C16E8" w:rsidRDefault="004C61E0" w:rsidP="00CD5A97">
            <w:pPr>
              <w:rPr>
                <w:sz w:val="22"/>
                <w:szCs w:val="22"/>
              </w:rPr>
            </w:pPr>
            <w:r w:rsidRPr="006C16E8">
              <w:rPr>
                <w:sz w:val="22"/>
                <w:szCs w:val="22"/>
              </w:rPr>
              <w:t>.</w:t>
            </w:r>
          </w:p>
        </w:tc>
        <w:tc>
          <w:tcPr>
            <w:tcW w:w="271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4C3729B" w14:textId="77777777" w:rsidR="004C61E0" w:rsidRPr="006C16E8" w:rsidRDefault="004C61E0" w:rsidP="00CD5A97">
            <w:pPr>
              <w:rPr>
                <w:sz w:val="22"/>
                <w:szCs w:val="22"/>
              </w:rPr>
            </w:pPr>
            <w:r w:rsidRPr="006C16E8">
              <w:rPr>
                <w:sz w:val="22"/>
                <w:szCs w:val="22"/>
              </w:rPr>
              <w:t> </w:t>
            </w:r>
          </w:p>
        </w:tc>
      </w:tr>
    </w:tbl>
    <w:p w14:paraId="5F41BECD" w14:textId="77777777" w:rsidR="004C61E0" w:rsidRDefault="004C61E0" w:rsidP="004C61E0"/>
    <w:p w14:paraId="78419B61" w14:textId="77777777" w:rsidR="004C61E0" w:rsidRDefault="004C61E0" w:rsidP="004C61E0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07F2E170" w14:textId="77777777" w:rsidR="004C61E0" w:rsidRDefault="004C61E0" w:rsidP="004C61E0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0BBF2948" w14:textId="77777777" w:rsidR="004C61E0" w:rsidRDefault="004C61E0" w:rsidP="004C61E0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3F9F6D59" w14:textId="77777777" w:rsidR="004C61E0" w:rsidRDefault="004C61E0" w:rsidP="004C61E0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6232C007" w14:textId="77777777" w:rsidR="004C61E0" w:rsidRDefault="004C61E0" w:rsidP="004C61E0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4FFDBE6F" w14:textId="77777777" w:rsidR="004C61E0" w:rsidRDefault="004C61E0" w:rsidP="004C61E0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547F85C2" w14:textId="77777777" w:rsidR="004C61E0" w:rsidRDefault="004C61E0" w:rsidP="004C61E0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3B3B50B9" w14:textId="77777777" w:rsidR="004C61E0" w:rsidRDefault="004C61E0" w:rsidP="004C61E0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6D949C9A" w14:textId="77777777" w:rsidR="004C61E0" w:rsidRDefault="004C61E0" w:rsidP="004C61E0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7948A026" w14:textId="77777777" w:rsidR="004C61E0" w:rsidRDefault="004C61E0" w:rsidP="004C61E0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7234DAB2" w14:textId="77777777" w:rsidR="004C61E0" w:rsidRDefault="004C61E0" w:rsidP="004C61E0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14713B87" w14:textId="77777777" w:rsidR="004C61E0" w:rsidRDefault="004C61E0" w:rsidP="004C61E0">
      <w:pPr>
        <w:pBdr>
          <w:bottom w:val="single" w:sz="12" w:space="1" w:color="auto"/>
        </w:pBdr>
        <w:outlineLvl w:val="1"/>
        <w:rPr>
          <w:b/>
          <w:bCs/>
          <w:smallCaps/>
          <w:sz w:val="22"/>
          <w:szCs w:val="22"/>
        </w:rPr>
      </w:pPr>
    </w:p>
    <w:p w14:paraId="71CA86FE" w14:textId="7996420F" w:rsidR="004C61E0" w:rsidRPr="003D1275" w:rsidRDefault="004C61E0" w:rsidP="004C61E0">
      <w:pPr>
        <w:pBdr>
          <w:bottom w:val="single" w:sz="12" w:space="1" w:color="auto"/>
        </w:pBdr>
        <w:outlineLvl w:val="1"/>
        <w:rPr>
          <w:b/>
          <w:bCs/>
          <w:smallCaps/>
        </w:rPr>
      </w:pPr>
      <w:r w:rsidRPr="003D1275">
        <w:rPr>
          <w:b/>
          <w:bCs/>
          <w:smallCaps/>
        </w:rPr>
        <w:lastRenderedPageBreak/>
        <w:t>Learning Exercises: ANS Organ Effects</w:t>
      </w:r>
      <w:r w:rsidRPr="003D1275">
        <w:rPr>
          <w:b/>
          <w:bCs/>
          <w:smallCaps/>
        </w:rPr>
        <w:tab/>
      </w:r>
      <w:r w:rsidRPr="003D1275">
        <w:rPr>
          <w:b/>
          <w:bCs/>
          <w:smallCaps/>
        </w:rPr>
        <w:tab/>
      </w:r>
      <w:r w:rsidRPr="003D1275">
        <w:rPr>
          <w:b/>
          <w:bCs/>
          <w:smallCaps/>
        </w:rPr>
        <w:tab/>
      </w:r>
    </w:p>
    <w:p w14:paraId="01A9C11A" w14:textId="77777777" w:rsidR="004C61E0" w:rsidRPr="007C1329" w:rsidRDefault="004C61E0" w:rsidP="004C61E0">
      <w:pPr>
        <w:spacing w:before="100" w:beforeAutospacing="1" w:after="100" w:afterAutospacing="1"/>
        <w:jc w:val="center"/>
        <w:outlineLvl w:val="1"/>
        <w:rPr>
          <w:b/>
          <w:bCs/>
          <w:sz w:val="22"/>
          <w:szCs w:val="22"/>
        </w:rPr>
      </w:pPr>
      <w:r w:rsidRPr="007C1329">
        <w:rPr>
          <w:b/>
          <w:bCs/>
          <w:sz w:val="22"/>
          <w:szCs w:val="22"/>
        </w:rPr>
        <w:t>List the sympathetic and/or parasympathetic effects on each organ/structure listed.</w:t>
      </w:r>
    </w:p>
    <w:tbl>
      <w:tblPr>
        <w:tblW w:w="4700" w:type="pct"/>
        <w:jc w:val="center"/>
        <w:tblCellSpacing w:w="15" w:type="dxa"/>
        <w:tblBorders>
          <w:top w:val="outset" w:sz="18" w:space="0" w:color="FFFFFF"/>
          <w:left w:val="outset" w:sz="18" w:space="0" w:color="FFFFFF"/>
          <w:bottom w:val="outset" w:sz="18" w:space="0" w:color="FFFFFF"/>
          <w:right w:val="outset" w:sz="18" w:space="0" w:color="FFFFF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71"/>
        <w:gridCol w:w="3322"/>
        <w:gridCol w:w="2990"/>
      </w:tblGrid>
      <w:tr w:rsidR="004C61E0" w:rsidRPr="007C1329" w14:paraId="3419C4D5" w14:textId="77777777" w:rsidTr="00CD5A97">
        <w:trPr>
          <w:tblCellSpacing w:w="15" w:type="dxa"/>
          <w:jc w:val="center"/>
        </w:trPr>
        <w:tc>
          <w:tcPr>
            <w:tcW w:w="138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861BB9D" w14:textId="77777777" w:rsidR="004C61E0" w:rsidRPr="007C1329" w:rsidRDefault="004C61E0" w:rsidP="00CD5A97">
            <w:pPr>
              <w:jc w:val="center"/>
              <w:rPr>
                <w:sz w:val="22"/>
                <w:szCs w:val="22"/>
              </w:rPr>
            </w:pPr>
            <w:r w:rsidRPr="007C1329">
              <w:rPr>
                <w:b/>
                <w:bCs/>
                <w:i/>
                <w:iCs/>
                <w:sz w:val="22"/>
                <w:szCs w:val="22"/>
              </w:rPr>
              <w:t>Organ/Structure</w:t>
            </w:r>
          </w:p>
        </w:tc>
        <w:tc>
          <w:tcPr>
            <w:tcW w:w="187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8676695" w14:textId="77777777" w:rsidR="004C61E0" w:rsidRPr="007C1329" w:rsidRDefault="004C61E0" w:rsidP="00CD5A97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C1329">
              <w:rPr>
                <w:b/>
                <w:bCs/>
                <w:i/>
                <w:iCs/>
                <w:sz w:val="22"/>
                <w:szCs w:val="22"/>
              </w:rPr>
              <w:t>SYMPATHETIC effects</w:t>
            </w:r>
          </w:p>
        </w:tc>
        <w:tc>
          <w:tcPr>
            <w:tcW w:w="1677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1D71A54" w14:textId="77777777" w:rsidR="004C61E0" w:rsidRPr="007C1329" w:rsidRDefault="004C61E0" w:rsidP="00CD5A97">
            <w:pPr>
              <w:jc w:val="center"/>
              <w:rPr>
                <w:sz w:val="22"/>
                <w:szCs w:val="22"/>
              </w:rPr>
            </w:pPr>
            <w:r w:rsidRPr="007C1329">
              <w:rPr>
                <w:b/>
                <w:bCs/>
                <w:i/>
                <w:iCs/>
                <w:sz w:val="22"/>
                <w:szCs w:val="22"/>
              </w:rPr>
              <w:t>PARASYMPATHETIC effects</w:t>
            </w:r>
          </w:p>
        </w:tc>
      </w:tr>
      <w:tr w:rsidR="004C61E0" w:rsidRPr="007C1329" w14:paraId="17888C5D" w14:textId="77777777" w:rsidTr="00CD5A97">
        <w:trPr>
          <w:trHeight w:val="1710"/>
          <w:tblCellSpacing w:w="15" w:type="dxa"/>
          <w:jc w:val="center"/>
        </w:trPr>
        <w:tc>
          <w:tcPr>
            <w:tcW w:w="138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BA101B0" w14:textId="77777777" w:rsidR="004C61E0" w:rsidRPr="003D1275" w:rsidRDefault="004C61E0" w:rsidP="00CD5A97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Heart Rate</w:t>
            </w:r>
          </w:p>
          <w:p w14:paraId="4ACA9368" w14:textId="77777777" w:rsidR="004C61E0" w:rsidRPr="003D1275" w:rsidRDefault="004C61E0" w:rsidP="00CD5A97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885C7C9" w14:textId="77777777" w:rsidR="004C61E0" w:rsidRPr="007C1329" w:rsidRDefault="004C61E0" w:rsidP="00CD5A97">
            <w:pPr>
              <w:rPr>
                <w:sz w:val="22"/>
                <w:szCs w:val="22"/>
              </w:rPr>
            </w:pPr>
            <w:r w:rsidRPr="007C1329">
              <w:rPr>
                <w:sz w:val="22"/>
                <w:szCs w:val="22"/>
              </w:rPr>
              <w:t> </w:t>
            </w:r>
          </w:p>
        </w:tc>
        <w:tc>
          <w:tcPr>
            <w:tcW w:w="1677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F4E3D0B" w14:textId="77777777" w:rsidR="004C61E0" w:rsidRPr="007C1329" w:rsidRDefault="004C61E0" w:rsidP="00CD5A97">
            <w:pPr>
              <w:rPr>
                <w:sz w:val="22"/>
                <w:szCs w:val="22"/>
              </w:rPr>
            </w:pPr>
            <w:r w:rsidRPr="007C1329">
              <w:rPr>
                <w:sz w:val="22"/>
                <w:szCs w:val="22"/>
              </w:rPr>
              <w:t> </w:t>
            </w:r>
          </w:p>
        </w:tc>
      </w:tr>
      <w:tr w:rsidR="004C61E0" w:rsidRPr="007C1329" w14:paraId="11D76F10" w14:textId="77777777" w:rsidTr="00CD5A97">
        <w:trPr>
          <w:trHeight w:val="1650"/>
          <w:tblCellSpacing w:w="15" w:type="dxa"/>
          <w:jc w:val="center"/>
        </w:trPr>
        <w:tc>
          <w:tcPr>
            <w:tcW w:w="138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C7D9C8E" w14:textId="77777777" w:rsidR="004C61E0" w:rsidRPr="003D1275" w:rsidRDefault="004C61E0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Lungs</w:t>
            </w:r>
          </w:p>
        </w:tc>
        <w:tc>
          <w:tcPr>
            <w:tcW w:w="187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9EBEC72" w14:textId="77777777" w:rsidR="004C61E0" w:rsidRPr="007C1329" w:rsidRDefault="004C61E0" w:rsidP="00CD5A97">
            <w:pPr>
              <w:rPr>
                <w:sz w:val="22"/>
                <w:szCs w:val="22"/>
              </w:rPr>
            </w:pPr>
            <w:r w:rsidRPr="007C1329">
              <w:rPr>
                <w:sz w:val="22"/>
                <w:szCs w:val="22"/>
              </w:rPr>
              <w:t> </w:t>
            </w:r>
          </w:p>
        </w:tc>
        <w:tc>
          <w:tcPr>
            <w:tcW w:w="1677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ADAAACD" w14:textId="77777777" w:rsidR="004C61E0" w:rsidRPr="007C1329" w:rsidRDefault="004C61E0" w:rsidP="00CD5A97">
            <w:pPr>
              <w:rPr>
                <w:sz w:val="22"/>
                <w:szCs w:val="22"/>
              </w:rPr>
            </w:pPr>
            <w:r w:rsidRPr="007C1329">
              <w:rPr>
                <w:sz w:val="22"/>
                <w:szCs w:val="22"/>
              </w:rPr>
              <w:t> </w:t>
            </w:r>
          </w:p>
        </w:tc>
      </w:tr>
      <w:tr w:rsidR="004C61E0" w:rsidRPr="007C1329" w14:paraId="4458AABE" w14:textId="77777777" w:rsidTr="00CD5A97">
        <w:trPr>
          <w:trHeight w:val="1620"/>
          <w:tblCellSpacing w:w="15" w:type="dxa"/>
          <w:jc w:val="center"/>
        </w:trPr>
        <w:tc>
          <w:tcPr>
            <w:tcW w:w="138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0CC8491" w14:textId="77777777" w:rsidR="004C61E0" w:rsidRPr="003D1275" w:rsidRDefault="004C61E0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Iris of Eye</w:t>
            </w:r>
          </w:p>
        </w:tc>
        <w:tc>
          <w:tcPr>
            <w:tcW w:w="187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1067AA8" w14:textId="77777777" w:rsidR="004C61E0" w:rsidRPr="007C1329" w:rsidRDefault="004C61E0" w:rsidP="00CD5A97">
            <w:pPr>
              <w:rPr>
                <w:sz w:val="22"/>
                <w:szCs w:val="22"/>
              </w:rPr>
            </w:pPr>
            <w:r w:rsidRPr="007C1329">
              <w:rPr>
                <w:sz w:val="22"/>
                <w:szCs w:val="22"/>
              </w:rPr>
              <w:t> </w:t>
            </w:r>
          </w:p>
        </w:tc>
        <w:tc>
          <w:tcPr>
            <w:tcW w:w="1677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09C398D" w14:textId="77777777" w:rsidR="004C61E0" w:rsidRPr="007C1329" w:rsidRDefault="004C61E0" w:rsidP="00CD5A97">
            <w:pPr>
              <w:rPr>
                <w:sz w:val="22"/>
                <w:szCs w:val="22"/>
              </w:rPr>
            </w:pPr>
            <w:r w:rsidRPr="007C1329">
              <w:rPr>
                <w:sz w:val="22"/>
                <w:szCs w:val="22"/>
              </w:rPr>
              <w:t> </w:t>
            </w:r>
          </w:p>
        </w:tc>
      </w:tr>
      <w:tr w:rsidR="004C61E0" w:rsidRPr="007C1329" w14:paraId="4EF6C090" w14:textId="77777777" w:rsidTr="00CD5A97">
        <w:trPr>
          <w:trHeight w:val="1635"/>
          <w:tblCellSpacing w:w="15" w:type="dxa"/>
          <w:jc w:val="center"/>
        </w:trPr>
        <w:tc>
          <w:tcPr>
            <w:tcW w:w="138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89B10AB" w14:textId="77777777" w:rsidR="004C61E0" w:rsidRPr="003D1275" w:rsidRDefault="004C61E0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Salivary Glands</w:t>
            </w:r>
          </w:p>
        </w:tc>
        <w:tc>
          <w:tcPr>
            <w:tcW w:w="187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FDB3B34" w14:textId="77777777" w:rsidR="004C61E0" w:rsidRPr="007C1329" w:rsidRDefault="004C61E0" w:rsidP="00CD5A97">
            <w:pPr>
              <w:rPr>
                <w:sz w:val="22"/>
                <w:szCs w:val="22"/>
              </w:rPr>
            </w:pPr>
            <w:r w:rsidRPr="007C1329">
              <w:rPr>
                <w:sz w:val="22"/>
                <w:szCs w:val="22"/>
              </w:rPr>
              <w:t> </w:t>
            </w:r>
          </w:p>
        </w:tc>
        <w:tc>
          <w:tcPr>
            <w:tcW w:w="1677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87AED84" w14:textId="77777777" w:rsidR="004C61E0" w:rsidRPr="007C1329" w:rsidRDefault="004C61E0" w:rsidP="00CD5A97">
            <w:pPr>
              <w:rPr>
                <w:sz w:val="22"/>
                <w:szCs w:val="22"/>
              </w:rPr>
            </w:pPr>
            <w:r w:rsidRPr="007C1329">
              <w:rPr>
                <w:sz w:val="22"/>
                <w:szCs w:val="22"/>
              </w:rPr>
              <w:t> </w:t>
            </w:r>
          </w:p>
        </w:tc>
      </w:tr>
      <w:tr w:rsidR="004C61E0" w:rsidRPr="007C1329" w14:paraId="223102A9" w14:textId="77777777" w:rsidTr="00CD5A97">
        <w:trPr>
          <w:trHeight w:val="1635"/>
          <w:tblCellSpacing w:w="15" w:type="dxa"/>
          <w:jc w:val="center"/>
        </w:trPr>
        <w:tc>
          <w:tcPr>
            <w:tcW w:w="138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B462575" w14:textId="77777777" w:rsidR="004C61E0" w:rsidRPr="003D1275" w:rsidRDefault="004C61E0" w:rsidP="00CD5A97">
            <w:pPr>
              <w:jc w:val="center"/>
              <w:rPr>
                <w:sz w:val="22"/>
                <w:szCs w:val="22"/>
              </w:rPr>
            </w:pPr>
            <w:r w:rsidRPr="003D1275">
              <w:rPr>
                <w:sz w:val="22"/>
                <w:szCs w:val="22"/>
              </w:rPr>
              <w:t>Digestive Tract</w:t>
            </w:r>
          </w:p>
        </w:tc>
        <w:tc>
          <w:tcPr>
            <w:tcW w:w="187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D17EED7" w14:textId="77777777" w:rsidR="004C61E0" w:rsidRPr="007C1329" w:rsidRDefault="004C61E0" w:rsidP="00CD5A97">
            <w:pPr>
              <w:rPr>
                <w:sz w:val="22"/>
                <w:szCs w:val="22"/>
              </w:rPr>
            </w:pPr>
            <w:r w:rsidRPr="007C1329">
              <w:rPr>
                <w:sz w:val="22"/>
                <w:szCs w:val="22"/>
              </w:rPr>
              <w:t> </w:t>
            </w:r>
          </w:p>
        </w:tc>
        <w:tc>
          <w:tcPr>
            <w:tcW w:w="1677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A329955" w14:textId="77777777" w:rsidR="004C61E0" w:rsidRPr="007C1329" w:rsidRDefault="004C61E0" w:rsidP="00CD5A97">
            <w:pPr>
              <w:rPr>
                <w:sz w:val="22"/>
                <w:szCs w:val="22"/>
              </w:rPr>
            </w:pPr>
            <w:r w:rsidRPr="007C1329">
              <w:rPr>
                <w:sz w:val="22"/>
                <w:szCs w:val="22"/>
              </w:rPr>
              <w:t> </w:t>
            </w:r>
          </w:p>
        </w:tc>
      </w:tr>
    </w:tbl>
    <w:p w14:paraId="4D3FCA63" w14:textId="77777777" w:rsidR="004C61E0" w:rsidRDefault="004C61E0" w:rsidP="004C61E0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rPr>
          <w:sz w:val="22"/>
          <w:szCs w:val="22"/>
        </w:rPr>
      </w:pPr>
    </w:p>
    <w:p w14:paraId="23440C43" w14:textId="77777777" w:rsidR="004C61E0" w:rsidRDefault="004C61E0" w:rsidP="004C61E0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rPr>
          <w:sz w:val="22"/>
          <w:szCs w:val="22"/>
        </w:rPr>
      </w:pPr>
    </w:p>
    <w:p w14:paraId="04972715" w14:textId="77777777" w:rsidR="004C61E0" w:rsidRDefault="004C61E0" w:rsidP="004C61E0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rPr>
          <w:sz w:val="22"/>
          <w:szCs w:val="22"/>
        </w:rPr>
      </w:pPr>
    </w:p>
    <w:p w14:paraId="35C301B5" w14:textId="77777777" w:rsidR="004C61E0" w:rsidRDefault="004C61E0" w:rsidP="004C61E0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rPr>
          <w:sz w:val="22"/>
          <w:szCs w:val="22"/>
        </w:rPr>
      </w:pPr>
    </w:p>
    <w:p w14:paraId="13B1B59F" w14:textId="77777777" w:rsidR="004E4728" w:rsidRDefault="004E4728"/>
    <w:sectPr w:rsidR="004E4728" w:rsidSect="006C3A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1E0"/>
    <w:rsid w:val="004C61E0"/>
    <w:rsid w:val="004E4728"/>
    <w:rsid w:val="006C3A5E"/>
    <w:rsid w:val="00854BB6"/>
    <w:rsid w:val="00892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53084"/>
  <w15:chartTrackingRefBased/>
  <w15:docId w15:val="{5164E94A-8FCA-8348-B99A-AF7D9BF1A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1E0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Buckingham, Susan C.</dc:creator>
  <cp:keywords/>
  <dc:description/>
  <cp:lastModifiedBy>Buckingham, Susan C.</cp:lastModifiedBy>
  <cp:revision>2</cp:revision>
  <dcterms:created xsi:type="dcterms:W3CDTF">2023-03-27T20:03:00Z</dcterms:created>
  <dcterms:modified xsi:type="dcterms:W3CDTF">2023-03-27T20:03:00Z</dcterms:modified>
</cp:coreProperties>
</file>